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A3" w:rsidRDefault="003F29A3"/>
    <w:p w:rsidR="003F29A3" w:rsidRDefault="003F29A3"/>
    <w:p w:rsidR="003F29A3" w:rsidRDefault="003F29A3">
      <w:bookmarkStart w:id="0" w:name="_GoBack"/>
      <w:bookmarkEnd w:id="0"/>
    </w:p>
    <w:p w:rsidR="003F29A3" w:rsidRDefault="003F29A3"/>
    <w:p w:rsidR="00EE7B7D" w:rsidRDefault="003F29A3">
      <w:r>
        <w:rPr>
          <w:noProof/>
        </w:rPr>
        <w:drawing>
          <wp:inline distT="0" distB="0" distL="0" distR="0" wp14:anchorId="6C91AD65" wp14:editId="7DA787DE">
            <wp:extent cx="5486400" cy="25336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2533650"/>
                    </a:xfrm>
                    <a:prstGeom prst="rect">
                      <a:avLst/>
                    </a:prstGeom>
                    <a:noFill/>
                    <a:ln>
                      <a:noFill/>
                    </a:ln>
                  </pic:spPr>
                </pic:pic>
              </a:graphicData>
            </a:graphic>
          </wp:inline>
        </w:drawing>
      </w:r>
    </w:p>
    <w:p w:rsidR="003F29A3" w:rsidRDefault="003F29A3"/>
    <w:p w:rsidR="003F29A3" w:rsidRPr="00CD6BC1" w:rsidRDefault="003F29A3" w:rsidP="003F29A3">
      <w:pPr>
        <w:spacing w:after="0"/>
        <w:rPr>
          <w:sz w:val="20"/>
          <w:szCs w:val="20"/>
        </w:rPr>
      </w:pPr>
      <w:r w:rsidRPr="00CD6BC1">
        <w:rPr>
          <w:sz w:val="20"/>
          <w:szCs w:val="20"/>
        </w:rPr>
        <w:t xml:space="preserve">In 2018, community leaders formed the Robeson County Vision Zero task force which aims to have zero traffic deaths. Too many people in the county are dying because they are distracted, speeding, not buckling up or consuming alcohol. </w:t>
      </w:r>
    </w:p>
    <w:p w:rsidR="003F29A3" w:rsidRPr="00CD6BC1" w:rsidRDefault="003F29A3" w:rsidP="003F29A3">
      <w:pPr>
        <w:spacing w:after="0"/>
        <w:rPr>
          <w:sz w:val="20"/>
          <w:szCs w:val="20"/>
        </w:rPr>
      </w:pPr>
    </w:p>
    <w:p w:rsidR="003F29A3" w:rsidRPr="00CD6BC1" w:rsidRDefault="003F29A3" w:rsidP="003F29A3">
      <w:pPr>
        <w:spacing w:after="0"/>
        <w:rPr>
          <w:sz w:val="20"/>
          <w:szCs w:val="20"/>
        </w:rPr>
      </w:pPr>
      <w:r w:rsidRPr="00CD6BC1">
        <w:rPr>
          <w:sz w:val="20"/>
          <w:szCs w:val="20"/>
        </w:rPr>
        <w:t>The number of traffic deaths in the county declined for two straight years, but more people are dying in crashes in 2020. These deaths are preventable if we work together and change the driving culture in our community.</w:t>
      </w:r>
    </w:p>
    <w:p w:rsidR="00CD6BC1" w:rsidRPr="00CD6BC1" w:rsidRDefault="00CD6BC1" w:rsidP="003F29A3">
      <w:pPr>
        <w:spacing w:after="0"/>
        <w:rPr>
          <w:sz w:val="20"/>
          <w:szCs w:val="20"/>
        </w:rPr>
      </w:pPr>
    </w:p>
    <w:p w:rsidR="00CD6BC1" w:rsidRPr="00CD6BC1" w:rsidRDefault="00CD6BC1" w:rsidP="00CD6BC1">
      <w:pPr>
        <w:spacing w:after="0"/>
        <w:rPr>
          <w:rFonts w:cstheme="minorHAnsi"/>
          <w:sz w:val="20"/>
          <w:szCs w:val="20"/>
        </w:rPr>
      </w:pPr>
      <w:r w:rsidRPr="00CD6BC1">
        <w:rPr>
          <w:rFonts w:cstheme="minorHAnsi"/>
          <w:sz w:val="20"/>
          <w:szCs w:val="20"/>
        </w:rPr>
        <w:t>On average, 47 people die in vehicle crashes in Robeson County each year. Changing your behavior behind the wheel can save lives.</w:t>
      </w:r>
    </w:p>
    <w:p w:rsidR="00CD6BC1" w:rsidRPr="00CD6BC1" w:rsidRDefault="00CD6BC1" w:rsidP="00CD6BC1">
      <w:pPr>
        <w:spacing w:after="0"/>
        <w:rPr>
          <w:rFonts w:cstheme="minorHAnsi"/>
          <w:sz w:val="20"/>
          <w:szCs w:val="20"/>
        </w:rPr>
      </w:pPr>
    </w:p>
    <w:p w:rsidR="00CD6BC1" w:rsidRPr="00CD6BC1" w:rsidRDefault="00CD6BC1" w:rsidP="00CD6BC1">
      <w:pPr>
        <w:spacing w:after="0"/>
        <w:rPr>
          <w:rFonts w:cstheme="minorHAnsi"/>
          <w:sz w:val="20"/>
          <w:szCs w:val="20"/>
        </w:rPr>
      </w:pPr>
      <w:r w:rsidRPr="00CD6BC1">
        <w:rPr>
          <w:rFonts w:cstheme="minorHAnsi"/>
          <w:sz w:val="20"/>
          <w:szCs w:val="20"/>
        </w:rPr>
        <w:t xml:space="preserve">Do you know Robeson County ranks worst in North Carolina for total crashes? </w:t>
      </w:r>
    </w:p>
    <w:p w:rsidR="00CD6BC1" w:rsidRPr="00CD6BC1" w:rsidRDefault="00CD6BC1" w:rsidP="00CD6BC1">
      <w:pPr>
        <w:spacing w:after="0"/>
        <w:rPr>
          <w:rFonts w:cstheme="minorHAnsi"/>
          <w:sz w:val="20"/>
          <w:szCs w:val="20"/>
        </w:rPr>
      </w:pPr>
      <w:r w:rsidRPr="00CD6BC1">
        <w:rPr>
          <w:rFonts w:cstheme="minorHAnsi"/>
          <w:sz w:val="20"/>
          <w:szCs w:val="20"/>
        </w:rPr>
        <w:t>In 2019, vehicle crashes claimed 43 lives – people who live, work or go to school in Robeson County</w:t>
      </w:r>
      <w:r w:rsidRPr="00CD6BC1">
        <w:rPr>
          <w:rFonts w:cstheme="minorHAnsi"/>
          <w:sz w:val="20"/>
          <w:szCs w:val="20"/>
        </w:rPr>
        <w:t>.</w:t>
      </w:r>
    </w:p>
    <w:p w:rsidR="00CD6BC1" w:rsidRPr="00CD6BC1" w:rsidRDefault="00CD6BC1" w:rsidP="00CD6BC1">
      <w:pPr>
        <w:spacing w:after="0"/>
        <w:rPr>
          <w:rFonts w:cstheme="minorHAnsi"/>
          <w:sz w:val="20"/>
          <w:szCs w:val="20"/>
        </w:rPr>
      </w:pPr>
    </w:p>
    <w:p w:rsidR="00CD6BC1" w:rsidRPr="00CD6BC1" w:rsidRDefault="00CD6BC1" w:rsidP="00CD6BC1">
      <w:pPr>
        <w:rPr>
          <w:color w:val="657786"/>
          <w:sz w:val="20"/>
          <w:szCs w:val="20"/>
          <w:shd w:val="clear" w:color="auto" w:fill="FFFFFF"/>
        </w:rPr>
      </w:pPr>
      <w:r w:rsidRPr="00CD6BC1">
        <w:rPr>
          <w:sz w:val="20"/>
          <w:szCs w:val="20"/>
        </w:rPr>
        <w:t xml:space="preserve">Every year, about 47 people </w:t>
      </w:r>
      <w:r w:rsidRPr="00CD6BC1">
        <w:rPr>
          <w:rFonts w:ascii="Segoe UI Emoji" w:hAnsi="Segoe UI Emoji" w:cs="Segoe UI Emoji"/>
          <w:sz w:val="20"/>
          <w:szCs w:val="20"/>
        </w:rPr>
        <w:t>⚰</w:t>
      </w:r>
      <w:r w:rsidRPr="00CD6BC1">
        <w:rPr>
          <w:rFonts w:ascii="Calibri" w:hAnsi="Calibri" w:cs="Calibri"/>
          <w:sz w:val="20"/>
          <w:szCs w:val="20"/>
        </w:rPr>
        <w:t>️</w:t>
      </w:r>
      <w:r w:rsidRPr="00CD6BC1">
        <w:rPr>
          <w:sz w:val="20"/>
          <w:szCs w:val="20"/>
        </w:rPr>
        <w:t xml:space="preserve"> die in vehicle crashes in Robeson County – enough to fill two elementary school classrooms. Don’t become a </w:t>
      </w:r>
      <w:r w:rsidRPr="00CD6BC1">
        <w:rPr>
          <w:rFonts w:ascii="Segoe UI Emoji" w:hAnsi="Segoe UI Emoji" w:cs="Segoe UI Emoji"/>
          <w:sz w:val="20"/>
          <w:szCs w:val="20"/>
        </w:rPr>
        <w:t>📉</w:t>
      </w:r>
      <w:r w:rsidRPr="00CD6BC1">
        <w:rPr>
          <w:sz w:val="20"/>
          <w:szCs w:val="20"/>
        </w:rPr>
        <w:t xml:space="preserve"> statistic. </w:t>
      </w:r>
      <w:r w:rsidRPr="00CD6BC1">
        <w:rPr>
          <w:sz w:val="20"/>
          <w:szCs w:val="20"/>
          <w:shd w:val="clear" w:color="auto" w:fill="FFFFFF"/>
        </w:rPr>
        <w:t>@NC_GHSP @NCSHP</w:t>
      </w:r>
    </w:p>
    <w:p w:rsidR="00CD6BC1" w:rsidRPr="00CD6BC1" w:rsidRDefault="00CD6BC1" w:rsidP="00CD6BC1">
      <w:pPr>
        <w:spacing w:after="0"/>
        <w:rPr>
          <w:sz w:val="20"/>
          <w:szCs w:val="20"/>
        </w:rPr>
      </w:pPr>
    </w:p>
    <w:p w:rsidR="003F29A3" w:rsidRPr="00CD6BC1" w:rsidRDefault="003F29A3" w:rsidP="003F29A3">
      <w:pPr>
        <w:spacing w:after="0"/>
        <w:rPr>
          <w:sz w:val="20"/>
          <w:szCs w:val="20"/>
        </w:rPr>
      </w:pPr>
    </w:p>
    <w:p w:rsidR="003F29A3" w:rsidRPr="00CD6BC1" w:rsidRDefault="003F29A3" w:rsidP="003F29A3">
      <w:pPr>
        <w:spacing w:after="0"/>
        <w:rPr>
          <w:sz w:val="20"/>
          <w:szCs w:val="20"/>
        </w:rPr>
      </w:pPr>
      <w:r w:rsidRPr="00CD6BC1">
        <w:rPr>
          <w:sz w:val="20"/>
          <w:szCs w:val="20"/>
        </w:rPr>
        <w:t xml:space="preserve">Help be part of the solution to. Learn how at </w:t>
      </w:r>
      <w:hyperlink r:id="rId5" w:history="1">
        <w:r w:rsidRPr="00CD6BC1">
          <w:rPr>
            <w:rStyle w:val="Hyperlink"/>
            <w:rFonts w:cstheme="minorHAnsi"/>
            <w:sz w:val="20"/>
            <w:szCs w:val="20"/>
          </w:rPr>
          <w:t>ncvisionzero.org/</w:t>
        </w:r>
        <w:proofErr w:type="spellStart"/>
        <w:r w:rsidRPr="00CD6BC1">
          <w:rPr>
            <w:rStyle w:val="Hyperlink"/>
            <w:rFonts w:cstheme="minorHAnsi"/>
            <w:sz w:val="20"/>
            <w:szCs w:val="20"/>
          </w:rPr>
          <w:t>robeson</w:t>
        </w:r>
        <w:proofErr w:type="spellEnd"/>
      </w:hyperlink>
      <w:r w:rsidRPr="00CD6BC1">
        <w:rPr>
          <w:rStyle w:val="Hyperlink"/>
          <w:rFonts w:cstheme="minorHAnsi"/>
          <w:sz w:val="20"/>
          <w:szCs w:val="20"/>
        </w:rPr>
        <w:t>.</w:t>
      </w:r>
    </w:p>
    <w:p w:rsidR="003F29A3" w:rsidRPr="00CD6BC1" w:rsidRDefault="003F29A3">
      <w:pPr>
        <w:rPr>
          <w:sz w:val="20"/>
          <w:szCs w:val="20"/>
        </w:rPr>
      </w:pPr>
    </w:p>
    <w:sectPr w:rsidR="003F29A3" w:rsidRPr="00CD6BC1" w:rsidSect="00F84D62">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A3"/>
    <w:rsid w:val="00146140"/>
    <w:rsid w:val="003F29A3"/>
    <w:rsid w:val="00A664E7"/>
    <w:rsid w:val="00CD6BC1"/>
    <w:rsid w:val="00EE7B7D"/>
    <w:rsid w:val="00F8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B9AD5-B1F4-4FA6-922B-5F0224ED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2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5169">
      <w:bodyDiv w:val="1"/>
      <w:marLeft w:val="0"/>
      <w:marRight w:val="0"/>
      <w:marTop w:val="0"/>
      <w:marBottom w:val="0"/>
      <w:divBdr>
        <w:top w:val="none" w:sz="0" w:space="0" w:color="auto"/>
        <w:left w:val="none" w:sz="0" w:space="0" w:color="auto"/>
        <w:bottom w:val="none" w:sz="0" w:space="0" w:color="auto"/>
        <w:right w:val="none" w:sz="0" w:space="0" w:color="auto"/>
      </w:divBdr>
    </w:div>
    <w:div w:id="365982404">
      <w:bodyDiv w:val="1"/>
      <w:marLeft w:val="0"/>
      <w:marRight w:val="0"/>
      <w:marTop w:val="0"/>
      <w:marBottom w:val="0"/>
      <w:divBdr>
        <w:top w:val="none" w:sz="0" w:space="0" w:color="auto"/>
        <w:left w:val="none" w:sz="0" w:space="0" w:color="auto"/>
        <w:bottom w:val="none" w:sz="0" w:space="0" w:color="auto"/>
        <w:right w:val="none" w:sz="0" w:space="0" w:color="auto"/>
      </w:divBdr>
    </w:div>
    <w:div w:id="534004871">
      <w:bodyDiv w:val="1"/>
      <w:marLeft w:val="0"/>
      <w:marRight w:val="0"/>
      <w:marTop w:val="0"/>
      <w:marBottom w:val="0"/>
      <w:divBdr>
        <w:top w:val="none" w:sz="0" w:space="0" w:color="auto"/>
        <w:left w:val="none" w:sz="0" w:space="0" w:color="auto"/>
        <w:bottom w:val="none" w:sz="0" w:space="0" w:color="auto"/>
        <w:right w:val="none" w:sz="0" w:space="0" w:color="auto"/>
      </w:divBdr>
    </w:div>
    <w:div w:id="20923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cvisionzero.org/robeson-county-vision-zer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2020-11-19T15:31:00Z</dcterms:created>
  <dcterms:modified xsi:type="dcterms:W3CDTF">2020-11-19T15:35:00Z</dcterms:modified>
</cp:coreProperties>
</file>