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9C702D" w:rsidRDefault="002746FC" w:rsidP="005B00C5">
      <w:pPr>
        <w:ind w:left="7200" w:firstLine="720"/>
        <w:rPr>
          <w:rFonts w:eastAsia="Calibri" w:cs="Times New Roman"/>
          <w:b/>
        </w:rPr>
      </w:pPr>
      <w:r w:rsidRPr="009C702D">
        <w:rPr>
          <w:rFonts w:eastAsia="Calibri" w:cs="Times New Roman"/>
          <w:b/>
        </w:rPr>
        <w:t>December 8</w:t>
      </w:r>
      <w:r w:rsidR="005B00C5" w:rsidRPr="009C702D">
        <w:rPr>
          <w:rFonts w:eastAsia="Calibri" w:cs="Times New Roman"/>
          <w:b/>
        </w:rPr>
        <w:t>, 2016</w:t>
      </w:r>
    </w:p>
    <w:p w:rsidR="005B00C5" w:rsidRPr="009C702D" w:rsidRDefault="005B00C5" w:rsidP="005B00C5">
      <w:pPr>
        <w:ind w:left="7200" w:firstLine="720"/>
        <w:rPr>
          <w:rFonts w:eastAsia="Calibri" w:cs="Times New Roman"/>
          <w:b/>
        </w:rPr>
      </w:pPr>
    </w:p>
    <w:p w:rsidR="005B00C5" w:rsidRPr="009C702D" w:rsidRDefault="005B00C5" w:rsidP="005B00C5">
      <w:pPr>
        <w:jc w:val="center"/>
        <w:rPr>
          <w:rFonts w:eastAsia="Calibri" w:cs="Times New Roman"/>
          <w:b/>
        </w:rPr>
      </w:pPr>
      <w:r w:rsidRPr="009C702D">
        <w:rPr>
          <w:rFonts w:eastAsia="Calibri" w:cs="Times New Roman"/>
          <w:b/>
        </w:rPr>
        <w:t xml:space="preserve">MINUTES OF TOWN OF MAXTON, NORTH CAROLINA </w:t>
      </w:r>
    </w:p>
    <w:p w:rsidR="005B00C5" w:rsidRPr="009C702D" w:rsidRDefault="005B00C5" w:rsidP="005B00C5">
      <w:pPr>
        <w:jc w:val="center"/>
        <w:rPr>
          <w:rFonts w:eastAsia="Calibri" w:cs="Times New Roman"/>
          <w:b/>
        </w:rPr>
      </w:pPr>
      <w:r w:rsidRPr="009C702D">
        <w:rPr>
          <w:rFonts w:eastAsia="Calibri" w:cs="Times New Roman"/>
          <w:b/>
        </w:rPr>
        <w:t>BOARD OF COMMISSIONERS</w:t>
      </w:r>
    </w:p>
    <w:p w:rsidR="005B00C5" w:rsidRPr="009C702D" w:rsidRDefault="005B00C5" w:rsidP="005B00C5">
      <w:pPr>
        <w:jc w:val="center"/>
        <w:rPr>
          <w:rFonts w:eastAsia="Calibri" w:cs="Times New Roman"/>
          <w:b/>
        </w:rPr>
      </w:pPr>
    </w:p>
    <w:p w:rsidR="005B00C5" w:rsidRPr="009C702D" w:rsidRDefault="005B00C5" w:rsidP="005B00C5">
      <w:pPr>
        <w:rPr>
          <w:rFonts w:eastAsia="Calibri" w:cs="Times New Roman"/>
        </w:rPr>
      </w:pPr>
      <w:r w:rsidRPr="009C702D">
        <w:rPr>
          <w:rFonts w:eastAsia="Calibri" w:cs="Times New Roman"/>
        </w:rPr>
        <w:t xml:space="preserve">The Board of Commissioners of Maxton, North Carolina met in Formal Session in the Meeting </w:t>
      </w:r>
      <w:r w:rsidR="00737F6A" w:rsidRPr="009C702D">
        <w:rPr>
          <w:rFonts w:eastAsia="Calibri" w:cs="Times New Roman"/>
        </w:rPr>
        <w:t>Chambe</w:t>
      </w:r>
      <w:r w:rsidR="00737F6A">
        <w:rPr>
          <w:rFonts w:eastAsia="Calibri" w:cs="Times New Roman"/>
        </w:rPr>
        <w:t>rs</w:t>
      </w:r>
      <w:r w:rsidRPr="009C702D">
        <w:rPr>
          <w:rFonts w:eastAsia="Calibri" w:cs="Times New Roman"/>
        </w:rPr>
        <w:t xml:space="preserve"> of the Town of Maxton Town Hall located at 201 McCaskill Avenue Maxton, North Carolina at 7:00 p.m.  </w:t>
      </w:r>
    </w:p>
    <w:p w:rsidR="005B00C5" w:rsidRPr="009C702D" w:rsidRDefault="005B00C5" w:rsidP="005B00C5">
      <w:pPr>
        <w:rPr>
          <w:rFonts w:eastAsia="Calibri" w:cs="Times New Roman"/>
        </w:rPr>
      </w:pPr>
    </w:p>
    <w:p w:rsidR="005B00C5" w:rsidRPr="009C702D" w:rsidRDefault="005B00C5" w:rsidP="005B00C5">
      <w:pPr>
        <w:rPr>
          <w:rFonts w:eastAsia="Calibri" w:cs="Times New Roman"/>
          <w:u w:val="single"/>
        </w:rPr>
      </w:pPr>
      <w:r w:rsidRPr="009C702D">
        <w:rPr>
          <w:rFonts w:eastAsia="Calibri" w:cs="Times New Roman"/>
          <w:b/>
          <w:u w:val="single"/>
        </w:rPr>
        <w:t>ATTENDANCE</w:t>
      </w:r>
    </w:p>
    <w:p w:rsidR="005B00C5" w:rsidRPr="009C702D" w:rsidRDefault="005B00C5" w:rsidP="005B00C5">
      <w:pPr>
        <w:rPr>
          <w:rFonts w:eastAsia="Calibri" w:cs="Times New Roman"/>
        </w:rPr>
      </w:pPr>
    </w:p>
    <w:p w:rsidR="005B00C5" w:rsidRPr="009C702D" w:rsidRDefault="005B00C5" w:rsidP="005B00C5">
      <w:pPr>
        <w:rPr>
          <w:rFonts w:eastAsia="Calibri" w:cs="Times New Roman"/>
          <w:b/>
        </w:rPr>
      </w:pPr>
      <w:r w:rsidRPr="009C702D">
        <w:rPr>
          <w:rFonts w:eastAsia="Calibri" w:cs="Times New Roman"/>
          <w:b/>
        </w:rPr>
        <w:t xml:space="preserve">Present: </w:t>
      </w:r>
    </w:p>
    <w:p w:rsidR="005B00C5" w:rsidRPr="009C702D" w:rsidRDefault="005B00C5" w:rsidP="005B00C5">
      <w:pPr>
        <w:rPr>
          <w:rFonts w:eastAsia="Calibri" w:cs="Times New Roman"/>
        </w:rPr>
      </w:pPr>
      <w:r w:rsidRPr="009C702D">
        <w:rPr>
          <w:rFonts w:eastAsia="Calibri" w:cs="Times New Roman"/>
        </w:rPr>
        <w:t>Mayor Emmett</w:t>
      </w:r>
      <w:r w:rsidR="00096936">
        <w:rPr>
          <w:rFonts w:eastAsia="Calibri" w:cs="Times New Roman"/>
        </w:rPr>
        <w:t xml:space="preserve"> “Chip”</w:t>
      </w:r>
      <w:r w:rsidRPr="009C702D">
        <w:rPr>
          <w:rFonts w:eastAsia="Calibri" w:cs="Times New Roman"/>
        </w:rPr>
        <w:t xml:space="preserve"> Morton, Mayor Pro Tem Virgil Hutchinson, Commissioner Elizabeth Gilmore, Commissioner James McDougald, Commissioner Paul McDowell, Town Manager Kate Bordeaux, Town Attorney Nick Sojka, Town Clerk Jacqueline Johnson, and Town Police Chief Tammy Deese.</w:t>
      </w:r>
    </w:p>
    <w:p w:rsidR="005B00C5" w:rsidRPr="009C702D" w:rsidRDefault="005B00C5" w:rsidP="005B00C5">
      <w:pPr>
        <w:rPr>
          <w:rFonts w:eastAsia="Calibri" w:cs="Times New Roman"/>
        </w:rPr>
      </w:pPr>
    </w:p>
    <w:p w:rsidR="005B00C5" w:rsidRPr="009C702D" w:rsidRDefault="005B00C5" w:rsidP="005B00C5">
      <w:pPr>
        <w:rPr>
          <w:rFonts w:eastAsia="Calibri" w:cs="Times New Roman"/>
        </w:rPr>
      </w:pPr>
      <w:r w:rsidRPr="009C702D">
        <w:rPr>
          <w:rFonts w:eastAsia="Calibri" w:cs="Times New Roman"/>
          <w:b/>
        </w:rPr>
        <w:t>Absent:</w:t>
      </w:r>
      <w:r w:rsidRPr="009C702D">
        <w:rPr>
          <w:rFonts w:eastAsia="Calibri" w:cs="Times New Roman"/>
        </w:rPr>
        <w:t xml:space="preserve"> </w:t>
      </w:r>
    </w:p>
    <w:p w:rsidR="005B00C5" w:rsidRPr="009C702D" w:rsidRDefault="005B00C5" w:rsidP="005B00C5">
      <w:pPr>
        <w:rPr>
          <w:rFonts w:eastAsia="Calibri" w:cs="Times New Roman"/>
          <w:b/>
        </w:rPr>
      </w:pPr>
      <w:r w:rsidRPr="009C702D">
        <w:rPr>
          <w:rFonts w:eastAsia="Calibri" w:cs="Times New Roman"/>
        </w:rPr>
        <w:t>None</w:t>
      </w:r>
      <w:r w:rsidRPr="009C702D">
        <w:rPr>
          <w:rFonts w:eastAsia="Calibri" w:cs="Times New Roman"/>
          <w:b/>
        </w:rPr>
        <w:t xml:space="preserve">                                                           </w:t>
      </w:r>
    </w:p>
    <w:p w:rsidR="005B00C5" w:rsidRPr="009C702D" w:rsidRDefault="005B00C5" w:rsidP="005B00C5">
      <w:pPr>
        <w:rPr>
          <w:rFonts w:eastAsia="Calibri" w:cs="Times New Roman"/>
        </w:rPr>
      </w:pPr>
    </w:p>
    <w:p w:rsidR="005B00C5" w:rsidRPr="009C702D" w:rsidRDefault="005B00C5" w:rsidP="005B00C5">
      <w:pPr>
        <w:rPr>
          <w:rFonts w:eastAsia="Calibri" w:cs="Times New Roman"/>
          <w:b/>
          <w:u w:val="single"/>
        </w:rPr>
      </w:pPr>
      <w:r w:rsidRPr="009C702D">
        <w:rPr>
          <w:rFonts w:eastAsia="Calibri" w:cs="Times New Roman"/>
          <w:b/>
          <w:u w:val="single"/>
        </w:rPr>
        <w:t>FORMAL SESSION</w:t>
      </w:r>
    </w:p>
    <w:p w:rsidR="005B00C5" w:rsidRPr="009C702D" w:rsidRDefault="005B00C5" w:rsidP="005B00C5">
      <w:pPr>
        <w:rPr>
          <w:rFonts w:eastAsia="Calibri" w:cs="Times New Roman"/>
          <w:b/>
        </w:rPr>
      </w:pPr>
      <w:r w:rsidRPr="009C702D">
        <w:rPr>
          <w:rFonts w:eastAsia="Calibri" w:cs="Times New Roman"/>
        </w:rPr>
        <w:br/>
        <w:t>Mayor Morton called the meeting to order, welcomed everyone, and the matters below were addressed.</w:t>
      </w:r>
    </w:p>
    <w:p w:rsidR="005B00C5" w:rsidRPr="009C702D" w:rsidRDefault="005B00C5" w:rsidP="005B00C5">
      <w:pPr>
        <w:rPr>
          <w:rFonts w:eastAsia="Calibri" w:cs="Times New Roman"/>
        </w:rPr>
      </w:pPr>
    </w:p>
    <w:p w:rsidR="005B00C5" w:rsidRPr="009C702D" w:rsidRDefault="005B00C5" w:rsidP="005B00C5">
      <w:pPr>
        <w:rPr>
          <w:rFonts w:eastAsia="Calibri" w:cs="Times New Roman"/>
        </w:rPr>
      </w:pPr>
      <w:r w:rsidRPr="009C702D">
        <w:rPr>
          <w:rFonts w:eastAsia="Calibri" w:cs="Times New Roman"/>
        </w:rPr>
        <w:t xml:space="preserve">The invocation was given by </w:t>
      </w:r>
      <w:r w:rsidR="002746FC" w:rsidRPr="009C702D">
        <w:rPr>
          <w:rFonts w:eastAsia="Calibri" w:cs="Times New Roman"/>
        </w:rPr>
        <w:t>Commissioner McDowell</w:t>
      </w:r>
      <w:r w:rsidRPr="009C702D">
        <w:rPr>
          <w:rFonts w:eastAsia="Calibri" w:cs="Times New Roman"/>
        </w:rPr>
        <w:t>.</w:t>
      </w:r>
    </w:p>
    <w:p w:rsidR="005B00C5" w:rsidRPr="009C702D" w:rsidRDefault="005B00C5" w:rsidP="005B00C5">
      <w:pPr>
        <w:rPr>
          <w:rFonts w:eastAsia="Calibri" w:cs="Times New Roman"/>
        </w:rPr>
      </w:pPr>
    </w:p>
    <w:p w:rsidR="005B00C5" w:rsidRPr="009C702D" w:rsidRDefault="005B00C5" w:rsidP="005B00C5">
      <w:pPr>
        <w:rPr>
          <w:rFonts w:eastAsia="Calibri" w:cs="Times New Roman"/>
          <w:b/>
        </w:rPr>
      </w:pPr>
      <w:r w:rsidRPr="009C702D">
        <w:rPr>
          <w:rFonts w:eastAsia="Calibri" w:cs="Times New Roman"/>
          <w:b/>
        </w:rPr>
        <w:t>Adoption of Proposed Agenda</w:t>
      </w:r>
    </w:p>
    <w:p w:rsidR="005B00C5" w:rsidRPr="009C702D" w:rsidRDefault="005B00C5" w:rsidP="005B00C5">
      <w:pPr>
        <w:rPr>
          <w:rFonts w:eastAsia="Calibri" w:cs="Times New Roman"/>
          <w:b/>
        </w:rPr>
      </w:pPr>
    </w:p>
    <w:p w:rsidR="005B00C5" w:rsidRPr="009C702D" w:rsidRDefault="005B00C5" w:rsidP="005B00C5">
      <w:pPr>
        <w:rPr>
          <w:rFonts w:eastAsia="Calibri" w:cs="Times New Roman"/>
        </w:rPr>
      </w:pPr>
      <w:r w:rsidRPr="009C702D">
        <w:rPr>
          <w:rFonts w:eastAsia="Calibri" w:cs="Times New Roman"/>
        </w:rPr>
        <w:t>Mayor Morton requested a motion to adopt the proposed agenda</w:t>
      </w:r>
      <w:r w:rsidR="00C07DD6" w:rsidRPr="009C702D">
        <w:rPr>
          <w:rFonts w:eastAsia="Calibri" w:cs="Times New Roman"/>
        </w:rPr>
        <w:t xml:space="preserve"> and</w:t>
      </w:r>
      <w:r w:rsidR="009C702D" w:rsidRPr="009C702D">
        <w:rPr>
          <w:rFonts w:eastAsia="Calibri" w:cs="Times New Roman"/>
        </w:rPr>
        <w:t xml:space="preserve"> to</w:t>
      </w:r>
      <w:r w:rsidR="00C07DD6" w:rsidRPr="009C702D">
        <w:rPr>
          <w:rFonts w:eastAsia="Calibri" w:cs="Times New Roman"/>
        </w:rPr>
        <w:t xml:space="preserve"> remove</w:t>
      </w:r>
      <w:r w:rsidR="002746FC" w:rsidRPr="009C702D">
        <w:rPr>
          <w:rFonts w:eastAsia="Calibri" w:cs="Times New Roman"/>
        </w:rPr>
        <w:t xml:space="preserve"> item (d) from New Business</w:t>
      </w:r>
      <w:r w:rsidR="00096936">
        <w:rPr>
          <w:rFonts w:eastAsia="Calibri" w:cs="Times New Roman"/>
        </w:rPr>
        <w:t xml:space="preserve"> to be placed</w:t>
      </w:r>
      <w:r w:rsidR="00C07DD6" w:rsidRPr="009C702D">
        <w:rPr>
          <w:rFonts w:eastAsia="Calibri" w:cs="Times New Roman"/>
        </w:rPr>
        <w:t xml:space="preserve"> on next month agenda</w:t>
      </w:r>
      <w:r w:rsidRPr="009C702D">
        <w:rPr>
          <w:rFonts w:eastAsia="Calibri" w:cs="Times New Roman"/>
        </w:rPr>
        <w:t>. Commissioner McDougald moved that the Board approve the proposed agenda, Mayor Pro Tem Hutchinson seconded the motion, and the motion was unanimous</w:t>
      </w:r>
      <w:r w:rsidR="00FC2E42" w:rsidRPr="009C702D">
        <w:rPr>
          <w:rFonts w:eastAsia="Calibri" w:cs="Times New Roman"/>
        </w:rPr>
        <w:t>ly</w:t>
      </w:r>
      <w:r w:rsidRPr="009C702D">
        <w:rPr>
          <w:rFonts w:eastAsia="Calibri" w:cs="Times New Roman"/>
        </w:rPr>
        <w:t xml:space="preserve"> approved.</w:t>
      </w:r>
    </w:p>
    <w:p w:rsidR="005B00C5" w:rsidRPr="009C702D" w:rsidRDefault="005B00C5" w:rsidP="005B00C5">
      <w:pPr>
        <w:rPr>
          <w:rFonts w:eastAsia="Calibri" w:cs="Times New Roman"/>
        </w:rPr>
      </w:pPr>
    </w:p>
    <w:p w:rsidR="005B00C5" w:rsidRPr="009C702D" w:rsidRDefault="005B00C5" w:rsidP="005B00C5">
      <w:pPr>
        <w:rPr>
          <w:rFonts w:eastAsia="Calibri" w:cs="Times New Roman"/>
          <w:b/>
        </w:rPr>
      </w:pPr>
      <w:r w:rsidRPr="009C702D">
        <w:rPr>
          <w:rFonts w:eastAsia="Calibri" w:cs="Times New Roman"/>
          <w:b/>
        </w:rPr>
        <w:t xml:space="preserve">Approval of Consent Agenda </w:t>
      </w:r>
    </w:p>
    <w:p w:rsidR="005B00C5" w:rsidRPr="009C702D" w:rsidRDefault="005B00C5" w:rsidP="005B00C5">
      <w:pPr>
        <w:numPr>
          <w:ilvl w:val="0"/>
          <w:numId w:val="3"/>
        </w:numPr>
        <w:contextualSpacing/>
        <w:rPr>
          <w:rFonts w:eastAsia="Calibri" w:cs="Times New Roman"/>
        </w:rPr>
      </w:pPr>
      <w:r w:rsidRPr="009C702D">
        <w:rPr>
          <w:rFonts w:eastAsia="Calibri" w:cs="Times New Roman"/>
        </w:rPr>
        <w:t xml:space="preserve">Minutes from Board Meeting </w:t>
      </w:r>
      <w:r w:rsidR="00C07DD6" w:rsidRPr="009C702D">
        <w:rPr>
          <w:rFonts w:eastAsia="Calibri" w:cs="Times New Roman"/>
        </w:rPr>
        <w:t>November 15,</w:t>
      </w:r>
      <w:r w:rsidRPr="009C702D">
        <w:rPr>
          <w:rFonts w:eastAsia="Calibri" w:cs="Times New Roman"/>
        </w:rPr>
        <w:t xml:space="preserve"> 2016 </w:t>
      </w:r>
    </w:p>
    <w:p w:rsidR="005B00C5" w:rsidRPr="009C702D" w:rsidRDefault="005B00C5" w:rsidP="005B00C5">
      <w:pPr>
        <w:numPr>
          <w:ilvl w:val="0"/>
          <w:numId w:val="3"/>
        </w:numPr>
        <w:contextualSpacing/>
        <w:rPr>
          <w:rFonts w:eastAsia="Calibri" w:cs="Times New Roman"/>
        </w:rPr>
      </w:pPr>
      <w:r w:rsidRPr="009C702D">
        <w:rPr>
          <w:rFonts w:eastAsia="Calibri" w:cs="Times New Roman"/>
        </w:rPr>
        <w:t>Tax adjustments – None</w:t>
      </w:r>
      <w:r w:rsidR="00DC1F24" w:rsidRPr="009C702D">
        <w:rPr>
          <w:rFonts w:eastAsia="Calibri" w:cs="Times New Roman"/>
        </w:rPr>
        <w:t xml:space="preserve"> </w:t>
      </w:r>
    </w:p>
    <w:p w:rsidR="005B00C5" w:rsidRPr="009C702D" w:rsidRDefault="005B00C5" w:rsidP="005B00C5">
      <w:pPr>
        <w:ind w:left="1080"/>
        <w:contextualSpacing/>
        <w:rPr>
          <w:rFonts w:eastAsia="Calibri" w:cs="Times New Roman"/>
        </w:rPr>
      </w:pPr>
    </w:p>
    <w:p w:rsidR="005B00C5" w:rsidRPr="009C702D" w:rsidRDefault="005B00C5" w:rsidP="005B00C5">
      <w:pPr>
        <w:rPr>
          <w:rFonts w:eastAsia="Calibri" w:cs="Times New Roman"/>
        </w:rPr>
      </w:pPr>
      <w:r w:rsidRPr="009C702D">
        <w:rPr>
          <w:rFonts w:eastAsia="Calibri" w:cs="Times New Roman"/>
        </w:rPr>
        <w:t xml:space="preserve">Mayor Morton requested a motion to approve the consent agenda. </w:t>
      </w:r>
      <w:r w:rsidR="00C07DD6" w:rsidRPr="009C702D">
        <w:rPr>
          <w:rFonts w:eastAsia="Calibri" w:cs="Times New Roman"/>
        </w:rPr>
        <w:t>Commissioner McDowell</w:t>
      </w:r>
      <w:r w:rsidRPr="009C702D">
        <w:rPr>
          <w:rFonts w:eastAsia="Calibri" w:cs="Times New Roman"/>
        </w:rPr>
        <w:t xml:space="preserve"> moved that the Board approve the proposed agenda, Commissioner </w:t>
      </w:r>
      <w:r w:rsidR="00C07DD6" w:rsidRPr="009C702D">
        <w:rPr>
          <w:rFonts w:eastAsia="Calibri" w:cs="Times New Roman"/>
        </w:rPr>
        <w:t>Gilmore</w:t>
      </w:r>
      <w:r w:rsidRPr="009C702D">
        <w:rPr>
          <w:rFonts w:eastAsia="Calibri" w:cs="Times New Roman"/>
        </w:rPr>
        <w:t xml:space="preserve"> seconded the motion, and the motion was unanimous</w:t>
      </w:r>
      <w:r w:rsidR="002D050A" w:rsidRPr="009C702D">
        <w:rPr>
          <w:rFonts w:eastAsia="Calibri" w:cs="Times New Roman"/>
        </w:rPr>
        <w:t>ly</w:t>
      </w:r>
      <w:r w:rsidRPr="009C702D">
        <w:rPr>
          <w:rFonts w:eastAsia="Calibri" w:cs="Times New Roman"/>
        </w:rPr>
        <w:t xml:space="preserve"> approved.</w:t>
      </w:r>
    </w:p>
    <w:p w:rsidR="005B00C5" w:rsidRPr="009C702D" w:rsidRDefault="005B00C5" w:rsidP="005B00C5">
      <w:pPr>
        <w:rPr>
          <w:rFonts w:eastAsia="Calibri" w:cs="Times New Roman"/>
          <w:b/>
          <w:u w:val="single"/>
        </w:rPr>
      </w:pP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p>
    <w:p w:rsidR="005B00C5" w:rsidRPr="009C702D" w:rsidRDefault="005B00C5" w:rsidP="005B00C5">
      <w:pPr>
        <w:rPr>
          <w:rFonts w:eastAsia="Calibri" w:cs="Times New Roman"/>
          <w:b/>
          <w:u w:val="single"/>
        </w:rPr>
      </w:pPr>
      <w:r w:rsidRPr="009C702D">
        <w:rPr>
          <w:rFonts w:eastAsia="Calibri" w:cs="Times New Roman"/>
          <w:b/>
          <w:u w:val="single"/>
        </w:rPr>
        <w:t>RECOGNIZATIONS</w:t>
      </w:r>
    </w:p>
    <w:p w:rsidR="005B00C5" w:rsidRPr="009C702D" w:rsidRDefault="005B00C5" w:rsidP="005B00C5">
      <w:pPr>
        <w:rPr>
          <w:rFonts w:eastAsia="Calibri" w:cs="Times New Roman"/>
          <w:b/>
        </w:rPr>
      </w:pPr>
    </w:p>
    <w:p w:rsidR="005B00C5" w:rsidRPr="009C702D" w:rsidRDefault="005B00C5" w:rsidP="005B00C5">
      <w:pPr>
        <w:rPr>
          <w:rFonts w:eastAsia="Calibri" w:cs="Times New Roman"/>
        </w:rPr>
      </w:pPr>
      <w:r w:rsidRPr="009C702D">
        <w:rPr>
          <w:rFonts w:eastAsia="Calibri" w:cs="Times New Roman"/>
          <w:b/>
        </w:rPr>
        <w:t xml:space="preserve">Employee of the month </w:t>
      </w:r>
      <w:r w:rsidRPr="009C702D">
        <w:rPr>
          <w:rFonts w:eastAsia="Calibri" w:cs="Times New Roman"/>
        </w:rPr>
        <w:tab/>
      </w:r>
    </w:p>
    <w:p w:rsidR="00557767" w:rsidRPr="009C702D" w:rsidRDefault="00557767" w:rsidP="005B00C5">
      <w:pPr>
        <w:rPr>
          <w:rFonts w:eastAsia="Calibri" w:cs="Times New Roman"/>
        </w:rPr>
      </w:pPr>
    </w:p>
    <w:p w:rsidR="00E81A3E" w:rsidRPr="009C702D" w:rsidRDefault="00966CDA" w:rsidP="005B00C5">
      <w:pPr>
        <w:rPr>
          <w:rFonts w:eastAsia="Calibri" w:cs="Times New Roman"/>
        </w:rPr>
      </w:pPr>
      <w:r w:rsidRPr="009C702D">
        <w:rPr>
          <w:rFonts w:eastAsia="Calibri" w:cs="Times New Roman"/>
        </w:rPr>
        <w:t xml:space="preserve">Robert </w:t>
      </w:r>
      <w:r w:rsidR="009C702D" w:rsidRPr="009C702D">
        <w:rPr>
          <w:rFonts w:eastAsia="Calibri" w:cs="Times New Roman"/>
        </w:rPr>
        <w:t>“</w:t>
      </w:r>
      <w:r w:rsidR="00C07DD6" w:rsidRPr="009C702D">
        <w:rPr>
          <w:rFonts w:eastAsia="Calibri" w:cs="Times New Roman"/>
        </w:rPr>
        <w:t>Shawn</w:t>
      </w:r>
      <w:r w:rsidR="009C702D" w:rsidRPr="009C702D">
        <w:rPr>
          <w:rFonts w:eastAsia="Calibri" w:cs="Times New Roman"/>
        </w:rPr>
        <w:t>”</w:t>
      </w:r>
      <w:r w:rsidR="00C07DD6" w:rsidRPr="009C702D">
        <w:rPr>
          <w:rFonts w:eastAsia="Calibri" w:cs="Times New Roman"/>
        </w:rPr>
        <w:t xml:space="preserve"> Phillips </w:t>
      </w:r>
      <w:r w:rsidR="009C702D" w:rsidRPr="009C702D">
        <w:rPr>
          <w:rFonts w:eastAsia="Calibri" w:cs="Times New Roman"/>
        </w:rPr>
        <w:t xml:space="preserve">was employee of the month and </w:t>
      </w:r>
      <w:r w:rsidR="00E81A3E" w:rsidRPr="009C702D">
        <w:rPr>
          <w:rFonts w:eastAsia="Calibri" w:cs="Times New Roman"/>
        </w:rPr>
        <w:t xml:space="preserve">Mayor Morton presented him a </w:t>
      </w:r>
      <w:r w:rsidR="00C07DD6" w:rsidRPr="009C702D">
        <w:rPr>
          <w:rFonts w:eastAsia="Calibri" w:cs="Times New Roman"/>
        </w:rPr>
        <w:t>plaque</w:t>
      </w:r>
      <w:r w:rsidR="00E81A3E" w:rsidRPr="009C702D">
        <w:rPr>
          <w:rFonts w:eastAsia="Calibri" w:cs="Times New Roman"/>
        </w:rPr>
        <w:t>.</w:t>
      </w:r>
    </w:p>
    <w:p w:rsidR="00E81A3E" w:rsidRPr="009C702D" w:rsidRDefault="00E81A3E" w:rsidP="005B00C5">
      <w:pPr>
        <w:rPr>
          <w:rFonts w:eastAsia="Calibri" w:cs="Times New Roman"/>
        </w:rPr>
      </w:pPr>
    </w:p>
    <w:p w:rsidR="005B00C5" w:rsidRPr="009C702D" w:rsidRDefault="005B00C5" w:rsidP="005B00C5">
      <w:pPr>
        <w:rPr>
          <w:rFonts w:eastAsia="Calibri" w:cs="Times New Roman"/>
          <w:b/>
        </w:rPr>
      </w:pPr>
      <w:r w:rsidRPr="009C702D">
        <w:rPr>
          <w:rFonts w:eastAsia="Calibri" w:cs="Times New Roman"/>
          <w:b/>
        </w:rPr>
        <w:t>Schools</w:t>
      </w:r>
    </w:p>
    <w:p w:rsidR="005B00C5" w:rsidRPr="009C702D" w:rsidRDefault="005B00C5" w:rsidP="005B00C5">
      <w:pPr>
        <w:rPr>
          <w:rFonts w:eastAsia="Calibri" w:cs="Times New Roman"/>
        </w:rPr>
      </w:pPr>
      <w:r w:rsidRPr="009C702D">
        <w:rPr>
          <w:rFonts w:eastAsia="Calibri" w:cs="Times New Roman"/>
        </w:rPr>
        <w:t>No speaker was present.</w:t>
      </w:r>
    </w:p>
    <w:p w:rsidR="005B00C5" w:rsidRPr="009C702D" w:rsidRDefault="005B00C5" w:rsidP="005B00C5">
      <w:pPr>
        <w:rPr>
          <w:rFonts w:eastAsia="Calibri" w:cs="Times New Roman"/>
        </w:rPr>
      </w:pPr>
    </w:p>
    <w:p w:rsidR="00BD5F4E" w:rsidRPr="009C702D" w:rsidRDefault="00BD5F4E" w:rsidP="005B00C5">
      <w:pPr>
        <w:rPr>
          <w:rFonts w:eastAsia="Calibri" w:cs="Times New Roman"/>
        </w:rPr>
      </w:pPr>
    </w:p>
    <w:p w:rsidR="00D60A5B" w:rsidRPr="009C702D" w:rsidRDefault="00D60A5B" w:rsidP="000627A3">
      <w:pPr>
        <w:rPr>
          <w:rFonts w:eastAsia="Calibri" w:cs="Times New Roman"/>
          <w:b/>
          <w:u w:val="single"/>
        </w:rPr>
      </w:pPr>
    </w:p>
    <w:p w:rsidR="00D60A5B" w:rsidRPr="009C702D" w:rsidRDefault="00D60A5B" w:rsidP="00D60A5B">
      <w:pPr>
        <w:spacing w:after="240"/>
        <w:rPr>
          <w:rFonts w:eastAsia="Calibri" w:cs="Times New Roman"/>
          <w:b/>
          <w:u w:val="single"/>
        </w:rPr>
      </w:pPr>
    </w:p>
    <w:p w:rsidR="00D60A5B" w:rsidRPr="009C702D" w:rsidRDefault="00D60A5B" w:rsidP="00D60A5B">
      <w:pPr>
        <w:spacing w:after="240"/>
        <w:rPr>
          <w:rFonts w:eastAsia="Calibri" w:cs="Times New Roman"/>
          <w:b/>
        </w:rPr>
      </w:pPr>
      <w:r w:rsidRPr="009C702D">
        <w:rPr>
          <w:rFonts w:eastAsia="Calibri" w:cs="Times New Roman"/>
          <w:b/>
        </w:rPr>
        <w:lastRenderedPageBreak/>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Pr="009C702D">
        <w:rPr>
          <w:rFonts w:eastAsia="Calibri" w:cs="Times New Roman"/>
          <w:b/>
        </w:rPr>
        <w:tab/>
      </w:r>
      <w:r w:rsidR="00C07DD6" w:rsidRPr="009C702D">
        <w:rPr>
          <w:rFonts w:eastAsia="Calibri" w:cs="Times New Roman"/>
          <w:b/>
        </w:rPr>
        <w:t>December 8</w:t>
      </w:r>
      <w:r w:rsidRPr="009C702D">
        <w:rPr>
          <w:rFonts w:eastAsia="Calibri" w:cs="Times New Roman"/>
          <w:b/>
        </w:rPr>
        <w:t>, 2016</w:t>
      </w:r>
    </w:p>
    <w:p w:rsidR="002D050A" w:rsidRPr="009C702D" w:rsidRDefault="005B00C5" w:rsidP="00D60A5B">
      <w:pPr>
        <w:rPr>
          <w:rFonts w:eastAsia="Calibri" w:cs="Times New Roman"/>
          <w:b/>
        </w:rPr>
      </w:pPr>
      <w:r w:rsidRPr="009C702D">
        <w:rPr>
          <w:rFonts w:eastAsia="Calibri" w:cs="Times New Roman"/>
          <w:b/>
          <w:u w:val="single"/>
        </w:rPr>
        <w:t>PUBLIC FORUM</w:t>
      </w:r>
      <w:r w:rsidR="00BD5F4E" w:rsidRPr="009C702D">
        <w:rPr>
          <w:rFonts w:eastAsia="Calibri" w:cs="Times New Roman"/>
          <w:b/>
        </w:rPr>
        <w:t xml:space="preserve"> </w:t>
      </w:r>
    </w:p>
    <w:p w:rsidR="00D60A5B" w:rsidRPr="009C702D" w:rsidRDefault="00D60A5B" w:rsidP="00D60A5B">
      <w:pPr>
        <w:rPr>
          <w:rFonts w:eastAsia="Calibri" w:cs="Times New Roman"/>
          <w:b/>
        </w:rPr>
      </w:pPr>
    </w:p>
    <w:p w:rsidR="004F2F88" w:rsidRPr="009C702D" w:rsidRDefault="004F2F88" w:rsidP="004F2F88">
      <w:pPr>
        <w:pStyle w:val="ListParagraph"/>
        <w:numPr>
          <w:ilvl w:val="0"/>
          <w:numId w:val="4"/>
        </w:numPr>
        <w:spacing w:after="240"/>
        <w:rPr>
          <w:rFonts w:eastAsia="Calibri" w:cs="Times New Roman"/>
        </w:rPr>
      </w:pPr>
      <w:r w:rsidRPr="009C702D">
        <w:rPr>
          <w:rFonts w:eastAsia="Calibri" w:cs="Times New Roman"/>
        </w:rPr>
        <w:t xml:space="preserve">Mabel McKoy concern was the </w:t>
      </w:r>
      <w:r w:rsidR="009C702D" w:rsidRPr="009C702D">
        <w:rPr>
          <w:rFonts w:eastAsia="Calibri" w:cs="Times New Roman"/>
        </w:rPr>
        <w:t>leaf and limbs pick-up schedule. She</w:t>
      </w:r>
      <w:r w:rsidR="00E81A3E" w:rsidRPr="009C702D">
        <w:rPr>
          <w:rFonts w:eastAsia="Calibri" w:cs="Times New Roman"/>
        </w:rPr>
        <w:t xml:space="preserve"> also mention</w:t>
      </w:r>
      <w:r w:rsidR="009C702D" w:rsidRPr="009C702D">
        <w:rPr>
          <w:rFonts w:eastAsia="Calibri" w:cs="Times New Roman"/>
        </w:rPr>
        <w:t>ed</w:t>
      </w:r>
      <w:r w:rsidR="00E81A3E" w:rsidRPr="009C702D">
        <w:rPr>
          <w:rFonts w:eastAsia="Calibri" w:cs="Times New Roman"/>
        </w:rPr>
        <w:t xml:space="preserve"> to the Mayor </w:t>
      </w:r>
      <w:r w:rsidR="009C702D" w:rsidRPr="009C702D">
        <w:rPr>
          <w:rFonts w:eastAsia="Calibri" w:cs="Times New Roman"/>
        </w:rPr>
        <w:t xml:space="preserve">that </w:t>
      </w:r>
      <w:r w:rsidR="00E81A3E" w:rsidRPr="009C702D">
        <w:rPr>
          <w:rFonts w:eastAsia="Calibri" w:cs="Times New Roman"/>
        </w:rPr>
        <w:t>the other matter she had discussed with him has been resolved.</w:t>
      </w:r>
      <w:r w:rsidRPr="009C702D">
        <w:rPr>
          <w:rFonts w:eastAsia="Calibri" w:cs="Times New Roman"/>
        </w:rPr>
        <w:t xml:space="preserve"> </w:t>
      </w:r>
    </w:p>
    <w:p w:rsidR="005B00C5" w:rsidRPr="009C702D" w:rsidRDefault="005B00C5" w:rsidP="00E81A3E">
      <w:pPr>
        <w:spacing w:after="240"/>
        <w:rPr>
          <w:rFonts w:eastAsia="Calibri" w:cs="Times New Roman"/>
        </w:rPr>
      </w:pPr>
      <w:r w:rsidRPr="009C702D">
        <w:rPr>
          <w:rFonts w:eastAsia="Calibri" w:cs="Times New Roman"/>
        </w:rPr>
        <w:t>Mayor Morton closed the public forum.</w:t>
      </w:r>
    </w:p>
    <w:p w:rsidR="00960D23" w:rsidRPr="009C702D" w:rsidRDefault="00960D23" w:rsidP="00960D23">
      <w:pPr>
        <w:ind w:left="720" w:hanging="720"/>
        <w:rPr>
          <w:rFonts w:eastAsia="Calibri" w:cs="Times New Roman"/>
          <w:b/>
          <w:u w:val="single"/>
        </w:rPr>
      </w:pPr>
      <w:r w:rsidRPr="009C702D">
        <w:rPr>
          <w:rFonts w:eastAsia="Calibri" w:cs="Times New Roman"/>
          <w:b/>
          <w:u w:val="single"/>
        </w:rPr>
        <w:t>OLD BUSINESS</w:t>
      </w:r>
    </w:p>
    <w:p w:rsidR="00E81A3E" w:rsidRPr="00096936" w:rsidRDefault="00E81A3E" w:rsidP="00960D23">
      <w:pPr>
        <w:ind w:left="720" w:hanging="720"/>
        <w:rPr>
          <w:rFonts w:eastAsia="Calibri" w:cs="Times New Roman"/>
          <w:b/>
          <w:u w:val="single"/>
        </w:rPr>
      </w:pPr>
    </w:p>
    <w:p w:rsidR="00960D23" w:rsidRPr="00096936" w:rsidRDefault="004F2F88" w:rsidP="00960D23">
      <w:pPr>
        <w:numPr>
          <w:ilvl w:val="0"/>
          <w:numId w:val="5"/>
        </w:numPr>
        <w:contextualSpacing/>
        <w:rPr>
          <w:rFonts w:eastAsia="Calibri" w:cs="Times New Roman"/>
          <w:b/>
        </w:rPr>
      </w:pPr>
      <w:r w:rsidRPr="00096936">
        <w:rPr>
          <w:rFonts w:eastAsia="Calibri" w:cs="Times New Roman"/>
          <w:b/>
        </w:rPr>
        <w:t>Maxton Beautification Committee Proposal</w:t>
      </w:r>
    </w:p>
    <w:p w:rsidR="00D3470C" w:rsidRPr="009C702D" w:rsidRDefault="00D3470C" w:rsidP="00D3470C">
      <w:pPr>
        <w:rPr>
          <w:rFonts w:eastAsia="Calibri" w:cs="Times New Roman"/>
        </w:rPr>
      </w:pPr>
      <w:r w:rsidRPr="009C702D">
        <w:rPr>
          <w:rFonts w:eastAsia="Calibri" w:cs="Times New Roman"/>
        </w:rPr>
        <w:t xml:space="preserve">Mayor Morton opened the floor to discuss the Beautification Committee. Mayor </w:t>
      </w:r>
      <w:r w:rsidR="009C702D" w:rsidRPr="009C702D">
        <w:rPr>
          <w:rFonts w:eastAsia="Calibri" w:cs="Times New Roman"/>
        </w:rPr>
        <w:t xml:space="preserve">Morton </w:t>
      </w:r>
      <w:r w:rsidRPr="009C702D">
        <w:rPr>
          <w:rFonts w:eastAsia="Calibri" w:cs="Times New Roman"/>
        </w:rPr>
        <w:t>mention</w:t>
      </w:r>
      <w:r w:rsidR="009C702D" w:rsidRPr="009C702D">
        <w:rPr>
          <w:rFonts w:eastAsia="Calibri" w:cs="Times New Roman"/>
        </w:rPr>
        <w:t>ed</w:t>
      </w:r>
      <w:r w:rsidRPr="009C702D">
        <w:rPr>
          <w:rFonts w:eastAsia="Calibri" w:cs="Times New Roman"/>
        </w:rPr>
        <w:t xml:space="preserve"> </w:t>
      </w:r>
      <w:r w:rsidR="009C702D" w:rsidRPr="009C702D">
        <w:rPr>
          <w:rFonts w:eastAsia="Calibri" w:cs="Times New Roman"/>
        </w:rPr>
        <w:t>the Committee</w:t>
      </w:r>
      <w:r w:rsidRPr="009C702D">
        <w:rPr>
          <w:rFonts w:eastAsia="Calibri" w:cs="Times New Roman"/>
        </w:rPr>
        <w:t xml:space="preserve"> will be a seven member board </w:t>
      </w:r>
      <w:r w:rsidR="009C702D" w:rsidRPr="009C702D">
        <w:rPr>
          <w:rFonts w:eastAsia="Calibri" w:cs="Times New Roman"/>
        </w:rPr>
        <w:t>with either</w:t>
      </w:r>
      <w:r w:rsidRPr="009C702D">
        <w:rPr>
          <w:rFonts w:eastAsia="Calibri" w:cs="Times New Roman"/>
        </w:rPr>
        <w:t xml:space="preserve"> Commissioners Gilmore or </w:t>
      </w:r>
      <w:r w:rsidR="009C702D" w:rsidRPr="009C702D">
        <w:rPr>
          <w:rFonts w:eastAsia="Calibri" w:cs="Times New Roman"/>
        </w:rPr>
        <w:t xml:space="preserve">Commissioner </w:t>
      </w:r>
      <w:r w:rsidRPr="009C702D">
        <w:rPr>
          <w:rFonts w:eastAsia="Calibri" w:cs="Times New Roman"/>
        </w:rPr>
        <w:t xml:space="preserve">McDougald </w:t>
      </w:r>
      <w:r w:rsidR="009C702D" w:rsidRPr="009C702D">
        <w:rPr>
          <w:rFonts w:eastAsia="Calibri" w:cs="Times New Roman"/>
        </w:rPr>
        <w:t>to chair the committee. The Board is</w:t>
      </w:r>
      <w:r w:rsidRPr="009C702D">
        <w:rPr>
          <w:rFonts w:eastAsia="Calibri" w:cs="Times New Roman"/>
        </w:rPr>
        <w:t xml:space="preserve"> asking for volunteers from each</w:t>
      </w:r>
      <w:r w:rsidR="009C702D" w:rsidRPr="009C702D">
        <w:rPr>
          <w:rFonts w:eastAsia="Calibri" w:cs="Times New Roman"/>
        </w:rPr>
        <w:t xml:space="preserve"> community or area in the town. T</w:t>
      </w:r>
      <w:r w:rsidRPr="009C702D">
        <w:rPr>
          <w:rFonts w:eastAsia="Calibri" w:cs="Times New Roman"/>
        </w:rPr>
        <w:t>his committee is to improve the appearance of the Town</w:t>
      </w:r>
      <w:r w:rsidR="009C702D" w:rsidRPr="009C702D">
        <w:rPr>
          <w:rFonts w:eastAsia="Calibri" w:cs="Times New Roman"/>
        </w:rPr>
        <w:t>, as well as individual</w:t>
      </w:r>
      <w:r w:rsidRPr="009C702D">
        <w:rPr>
          <w:rFonts w:eastAsia="Calibri" w:cs="Times New Roman"/>
        </w:rPr>
        <w:t xml:space="preserve"> neighborhood</w:t>
      </w:r>
      <w:r w:rsidR="009C702D" w:rsidRPr="009C702D">
        <w:rPr>
          <w:rFonts w:eastAsia="Calibri" w:cs="Times New Roman"/>
        </w:rPr>
        <w:t xml:space="preserve">s. </w:t>
      </w:r>
      <w:r w:rsidRPr="009C702D">
        <w:rPr>
          <w:rFonts w:eastAsia="Calibri" w:cs="Times New Roman"/>
        </w:rPr>
        <w:t>The Board app</w:t>
      </w:r>
      <w:r w:rsidR="00096936">
        <w:rPr>
          <w:rFonts w:eastAsia="Calibri" w:cs="Times New Roman"/>
        </w:rPr>
        <w:t xml:space="preserve">roved </w:t>
      </w:r>
      <w:r w:rsidRPr="009C702D">
        <w:rPr>
          <w:rFonts w:eastAsia="Calibri" w:cs="Times New Roman"/>
        </w:rPr>
        <w:t>Clerk Johnson to post and advertise the openings for th</w:t>
      </w:r>
      <w:r w:rsidR="009C702D" w:rsidRPr="009C702D">
        <w:rPr>
          <w:rFonts w:eastAsia="Calibri" w:cs="Times New Roman"/>
        </w:rPr>
        <w:t xml:space="preserve">e citizens to apply within the town office. All </w:t>
      </w:r>
      <w:r w:rsidRPr="009C702D">
        <w:rPr>
          <w:rFonts w:eastAsia="Calibri" w:cs="Times New Roman"/>
        </w:rPr>
        <w:t>application</w:t>
      </w:r>
      <w:r w:rsidR="009C702D" w:rsidRPr="009C702D">
        <w:rPr>
          <w:rFonts w:eastAsia="Calibri" w:cs="Times New Roman"/>
        </w:rPr>
        <w:t>s</w:t>
      </w:r>
      <w:r w:rsidRPr="009C702D">
        <w:rPr>
          <w:rFonts w:eastAsia="Calibri" w:cs="Times New Roman"/>
        </w:rPr>
        <w:t xml:space="preserve"> submitted will be review</w:t>
      </w:r>
      <w:r w:rsidR="009C702D" w:rsidRPr="009C702D">
        <w:rPr>
          <w:rFonts w:eastAsia="Calibri" w:cs="Times New Roman"/>
        </w:rPr>
        <w:t>ed</w:t>
      </w:r>
      <w:r w:rsidRPr="009C702D">
        <w:rPr>
          <w:rFonts w:eastAsia="Calibri" w:cs="Times New Roman"/>
        </w:rPr>
        <w:t xml:space="preserve"> in the  February Board meeting to get the committee established by the spring of 2017. </w:t>
      </w:r>
      <w:r w:rsidR="009C702D" w:rsidRPr="009C702D">
        <w:rPr>
          <w:rFonts w:eastAsia="Calibri" w:cs="Times New Roman"/>
        </w:rPr>
        <w:t xml:space="preserve">Mayor Morton </w:t>
      </w:r>
      <w:r w:rsidRPr="009C702D">
        <w:rPr>
          <w:rFonts w:eastAsia="Calibri" w:cs="Times New Roman"/>
        </w:rPr>
        <w:t xml:space="preserve">stated that once notice is posted by Town Clerk Johnson, applications must be turned in to the Town no later than January 30, 2017. The applicants will be discussed in the February 2017 meeting. </w:t>
      </w:r>
    </w:p>
    <w:p w:rsidR="00D3470C" w:rsidRPr="009C702D" w:rsidRDefault="00D3470C" w:rsidP="00D3470C">
      <w:pPr>
        <w:contextualSpacing/>
        <w:rPr>
          <w:rFonts w:eastAsia="Calibri" w:cs="Times New Roman"/>
        </w:rPr>
      </w:pPr>
    </w:p>
    <w:p w:rsidR="00870B1E" w:rsidRPr="009C702D" w:rsidRDefault="00870B1E" w:rsidP="00870B1E">
      <w:pPr>
        <w:jc w:val="center"/>
        <w:rPr>
          <w:b/>
        </w:rPr>
      </w:pPr>
      <w:r w:rsidRPr="009C702D">
        <w:rPr>
          <w:b/>
        </w:rPr>
        <w:t>TOWN OF MAXTON</w:t>
      </w:r>
    </w:p>
    <w:p w:rsidR="00870B1E" w:rsidRPr="009C702D" w:rsidRDefault="00870B1E" w:rsidP="00870B1E">
      <w:pPr>
        <w:jc w:val="center"/>
        <w:rPr>
          <w:b/>
        </w:rPr>
      </w:pPr>
    </w:p>
    <w:p w:rsidR="00870B1E" w:rsidRPr="009C702D" w:rsidRDefault="00870B1E" w:rsidP="00870B1E">
      <w:pPr>
        <w:jc w:val="center"/>
        <w:rPr>
          <w:b/>
        </w:rPr>
      </w:pPr>
      <w:r w:rsidRPr="009C702D">
        <w:rPr>
          <w:b/>
        </w:rPr>
        <w:t>Proposal for the Maxton Beautification Committee</w:t>
      </w:r>
    </w:p>
    <w:p w:rsidR="00870B1E" w:rsidRPr="009C702D" w:rsidRDefault="00870B1E" w:rsidP="00870B1E">
      <w:pPr>
        <w:rPr>
          <w:b/>
        </w:rPr>
      </w:pPr>
    </w:p>
    <w:p w:rsidR="00870B1E" w:rsidRPr="009C702D" w:rsidRDefault="00870B1E" w:rsidP="00870B1E">
      <w:pPr>
        <w:pStyle w:val="ListParagraph"/>
        <w:rPr>
          <w:b/>
        </w:rPr>
      </w:pPr>
      <w:r w:rsidRPr="009C702D">
        <w:rPr>
          <w:b/>
        </w:rPr>
        <w:t>The Beautification Committee is a volunteer committee. The committee is to promote and facilitate activities to improve the physical appearance of Maxton and to oversee and make recommendations to the Board of Commissioners and the Town Manager regarding the beautification of the Town of Maxton.</w:t>
      </w:r>
    </w:p>
    <w:p w:rsidR="00870B1E" w:rsidRPr="009C702D" w:rsidRDefault="00870B1E" w:rsidP="00870B1E"/>
    <w:p w:rsidR="00870B1E" w:rsidRPr="009C702D" w:rsidRDefault="00870B1E" w:rsidP="00870B1E">
      <w:pPr>
        <w:pStyle w:val="ListParagraph"/>
        <w:numPr>
          <w:ilvl w:val="0"/>
          <w:numId w:val="14"/>
        </w:numPr>
      </w:pPr>
      <w:r w:rsidRPr="009C702D">
        <w:t>The committee is to recommend beautification activities with the support of the Department of Public Works.</w:t>
      </w:r>
    </w:p>
    <w:p w:rsidR="00870B1E" w:rsidRPr="009C702D" w:rsidRDefault="00870B1E" w:rsidP="00870B1E">
      <w:pPr>
        <w:pStyle w:val="ListParagraph"/>
      </w:pPr>
    </w:p>
    <w:p w:rsidR="00870B1E" w:rsidRPr="009C702D" w:rsidRDefault="00870B1E" w:rsidP="00870B1E">
      <w:pPr>
        <w:pStyle w:val="ListParagraph"/>
        <w:numPr>
          <w:ilvl w:val="0"/>
          <w:numId w:val="14"/>
        </w:numPr>
      </w:pPr>
      <w:r w:rsidRPr="009C702D">
        <w:t>The committee’s responsibility is to foster beauty and character in and around the community of Maxton.</w:t>
      </w:r>
    </w:p>
    <w:p w:rsidR="00870B1E" w:rsidRPr="009C702D" w:rsidRDefault="00870B1E" w:rsidP="00870B1E">
      <w:pPr>
        <w:pStyle w:val="ListParagraph"/>
      </w:pPr>
    </w:p>
    <w:p w:rsidR="00870B1E" w:rsidRPr="009C702D" w:rsidRDefault="00870B1E" w:rsidP="00870B1E">
      <w:pPr>
        <w:pStyle w:val="ListParagraph"/>
        <w:numPr>
          <w:ilvl w:val="0"/>
          <w:numId w:val="14"/>
        </w:numPr>
      </w:pPr>
      <w:r w:rsidRPr="009C702D">
        <w:t>The committee’s duties are researching, planning and organizing projects and present them to the Town council.</w:t>
      </w:r>
    </w:p>
    <w:p w:rsidR="00870B1E" w:rsidRPr="009C702D" w:rsidRDefault="00870B1E" w:rsidP="00870B1E">
      <w:pPr>
        <w:pStyle w:val="ListParagraph"/>
      </w:pPr>
    </w:p>
    <w:p w:rsidR="00870B1E" w:rsidRPr="009C702D" w:rsidRDefault="00870B1E" w:rsidP="00870B1E">
      <w:pPr>
        <w:pStyle w:val="ListParagraph"/>
        <w:numPr>
          <w:ilvl w:val="0"/>
          <w:numId w:val="14"/>
        </w:numPr>
      </w:pPr>
      <w:r w:rsidRPr="009C702D">
        <w:t>The committee’s responsibility when necessary, is to make improvements to landscaped areas owned by the Town.</w:t>
      </w:r>
    </w:p>
    <w:p w:rsidR="00870B1E" w:rsidRPr="009C702D" w:rsidRDefault="00870B1E" w:rsidP="00870B1E">
      <w:pPr>
        <w:pStyle w:val="ListParagraph"/>
      </w:pPr>
    </w:p>
    <w:p w:rsidR="00870B1E" w:rsidRPr="009C702D" w:rsidRDefault="00870B1E" w:rsidP="00870B1E">
      <w:pPr>
        <w:pStyle w:val="ListParagraph"/>
        <w:numPr>
          <w:ilvl w:val="0"/>
          <w:numId w:val="14"/>
        </w:numPr>
      </w:pPr>
      <w:r w:rsidRPr="009C702D">
        <w:t>The committee meeting dates and times will be determined by the Town Ordinance. The number of members and issues of importance will be determined by the Board of Commissioners.</w:t>
      </w:r>
    </w:p>
    <w:p w:rsidR="00870B1E" w:rsidRPr="009C702D" w:rsidRDefault="00870B1E" w:rsidP="00870B1E">
      <w:pPr>
        <w:pStyle w:val="ListParagraph"/>
      </w:pPr>
    </w:p>
    <w:p w:rsidR="00870B1E" w:rsidRPr="009C702D" w:rsidRDefault="00870B1E" w:rsidP="00870B1E">
      <w:pPr>
        <w:pStyle w:val="ListParagraph"/>
        <w:numPr>
          <w:ilvl w:val="0"/>
          <w:numId w:val="14"/>
        </w:numPr>
      </w:pPr>
      <w:r w:rsidRPr="009C702D">
        <w:t>The growth, development, and success of the committee will be a joint effort by all of the Board of Commissioners.</w:t>
      </w:r>
    </w:p>
    <w:p w:rsidR="00870B1E" w:rsidRPr="009C702D" w:rsidRDefault="00870B1E" w:rsidP="00870B1E"/>
    <w:p w:rsidR="00870B1E" w:rsidRPr="009C702D" w:rsidRDefault="00870B1E" w:rsidP="00870B1E">
      <w:pPr>
        <w:rPr>
          <w:sz w:val="16"/>
          <w:szCs w:val="16"/>
        </w:rPr>
      </w:pPr>
      <w:r w:rsidRPr="009C702D">
        <w:rPr>
          <w:sz w:val="16"/>
          <w:szCs w:val="16"/>
        </w:rPr>
        <w:t>Approved: This ______day of December 2016</w:t>
      </w:r>
    </w:p>
    <w:p w:rsidR="00870B1E" w:rsidRPr="009C702D" w:rsidRDefault="00870B1E" w:rsidP="00870B1E">
      <w:pPr>
        <w:rPr>
          <w:sz w:val="16"/>
          <w:szCs w:val="16"/>
        </w:rPr>
      </w:pPr>
    </w:p>
    <w:p w:rsidR="00870B1E" w:rsidRPr="009C702D" w:rsidRDefault="00870B1E" w:rsidP="00870B1E">
      <w:pPr>
        <w:rPr>
          <w:sz w:val="16"/>
          <w:szCs w:val="16"/>
        </w:rPr>
      </w:pPr>
      <w:r w:rsidRPr="009C702D">
        <w:rPr>
          <w:sz w:val="16"/>
          <w:szCs w:val="16"/>
        </w:rPr>
        <w:t>Attested:</w:t>
      </w:r>
    </w:p>
    <w:p w:rsidR="00870B1E" w:rsidRPr="009C702D" w:rsidRDefault="00870B1E" w:rsidP="00870B1E">
      <w:pPr>
        <w:rPr>
          <w:sz w:val="16"/>
          <w:szCs w:val="16"/>
        </w:rPr>
      </w:pPr>
    </w:p>
    <w:p w:rsidR="005347D1" w:rsidRPr="009C702D" w:rsidRDefault="00DC1D69" w:rsidP="00DC1D69">
      <w:pPr>
        <w:ind w:left="7200" w:firstLine="720"/>
        <w:rPr>
          <w:b/>
        </w:rPr>
      </w:pPr>
      <w:r w:rsidRPr="009C702D">
        <w:rPr>
          <w:b/>
        </w:rPr>
        <w:lastRenderedPageBreak/>
        <w:t>December 8, 2016</w:t>
      </w:r>
    </w:p>
    <w:p w:rsidR="00870B1E" w:rsidRPr="009C702D" w:rsidRDefault="00870B1E" w:rsidP="00870B1E">
      <w:pPr>
        <w:rPr>
          <w:sz w:val="16"/>
          <w:szCs w:val="16"/>
        </w:rPr>
      </w:pPr>
      <w:r w:rsidRPr="009C702D">
        <w:rPr>
          <w:sz w:val="16"/>
          <w:szCs w:val="16"/>
        </w:rPr>
        <w:t>_____________________________</w:t>
      </w:r>
      <w:r w:rsidRPr="009C702D">
        <w:rPr>
          <w:sz w:val="16"/>
          <w:szCs w:val="16"/>
        </w:rPr>
        <w:tab/>
      </w:r>
      <w:r w:rsidRPr="009C702D">
        <w:rPr>
          <w:sz w:val="16"/>
          <w:szCs w:val="16"/>
        </w:rPr>
        <w:tab/>
      </w:r>
      <w:r w:rsidRPr="009C702D">
        <w:rPr>
          <w:sz w:val="16"/>
          <w:szCs w:val="16"/>
        </w:rPr>
        <w:tab/>
      </w:r>
      <w:r w:rsidRPr="009C702D">
        <w:rPr>
          <w:sz w:val="16"/>
          <w:szCs w:val="16"/>
        </w:rPr>
        <w:tab/>
        <w:t>____________________________</w:t>
      </w:r>
    </w:p>
    <w:p w:rsidR="00870B1E" w:rsidRPr="009C702D" w:rsidRDefault="00870B1E" w:rsidP="006E520A">
      <w:pPr>
        <w:rPr>
          <w:sz w:val="16"/>
          <w:szCs w:val="16"/>
        </w:rPr>
      </w:pPr>
      <w:r w:rsidRPr="009C702D">
        <w:rPr>
          <w:sz w:val="16"/>
          <w:szCs w:val="16"/>
        </w:rPr>
        <w:t>Jacqueline M Johnson, Town Clerk</w:t>
      </w:r>
      <w:r w:rsidRPr="009C702D">
        <w:rPr>
          <w:sz w:val="16"/>
          <w:szCs w:val="16"/>
        </w:rPr>
        <w:tab/>
      </w:r>
      <w:r w:rsidRPr="009C702D">
        <w:rPr>
          <w:sz w:val="16"/>
          <w:szCs w:val="16"/>
        </w:rPr>
        <w:tab/>
      </w:r>
      <w:r w:rsidRPr="009C702D">
        <w:rPr>
          <w:sz w:val="16"/>
          <w:szCs w:val="16"/>
        </w:rPr>
        <w:tab/>
      </w:r>
      <w:r w:rsidRPr="009C702D">
        <w:rPr>
          <w:sz w:val="16"/>
          <w:szCs w:val="16"/>
        </w:rPr>
        <w:tab/>
        <w:t xml:space="preserve">        Emmett Morton, Mayor</w:t>
      </w:r>
    </w:p>
    <w:p w:rsidR="00870B1E" w:rsidRPr="009C702D" w:rsidRDefault="00870B1E" w:rsidP="006E520A">
      <w:pPr>
        <w:rPr>
          <w:rFonts w:eastAsia="Calibri" w:cs="Times New Roman"/>
        </w:rPr>
      </w:pPr>
    </w:p>
    <w:p w:rsidR="005B00C5" w:rsidRPr="009C702D" w:rsidRDefault="005B00C5" w:rsidP="005B00C5">
      <w:pPr>
        <w:contextualSpacing/>
        <w:rPr>
          <w:rFonts w:eastAsia="Calibri" w:cs="Times New Roman"/>
          <w:b/>
          <w:u w:val="single"/>
        </w:rPr>
      </w:pPr>
      <w:r w:rsidRPr="009C702D">
        <w:rPr>
          <w:rFonts w:eastAsia="Calibri" w:cs="Times New Roman"/>
          <w:b/>
          <w:u w:val="single"/>
        </w:rPr>
        <w:t>NEW BUSINESS</w:t>
      </w:r>
    </w:p>
    <w:p w:rsidR="005B00C5" w:rsidRPr="009C702D" w:rsidRDefault="005B00C5" w:rsidP="005B00C5">
      <w:pPr>
        <w:contextualSpacing/>
        <w:rPr>
          <w:rFonts w:eastAsia="Calibri" w:cs="Times New Roman"/>
          <w:b/>
        </w:rPr>
      </w:pPr>
    </w:p>
    <w:p w:rsidR="009A3A51" w:rsidRPr="009C702D" w:rsidRDefault="009A3A51" w:rsidP="009A3A51">
      <w:pPr>
        <w:pStyle w:val="NoSpacing"/>
        <w:numPr>
          <w:ilvl w:val="0"/>
          <w:numId w:val="1"/>
        </w:numPr>
        <w:contextualSpacing/>
        <w:rPr>
          <w:rFonts w:asciiTheme="minorHAnsi" w:hAnsiTheme="minorHAnsi"/>
          <w:sz w:val="24"/>
          <w:szCs w:val="24"/>
        </w:rPr>
      </w:pPr>
      <w:r w:rsidRPr="009C702D">
        <w:rPr>
          <w:rFonts w:asciiTheme="minorHAnsi" w:hAnsiTheme="minorHAnsi"/>
          <w:sz w:val="24"/>
          <w:szCs w:val="24"/>
        </w:rPr>
        <w:t>Resolution of Intent to Continue Flood Insurance Act (Board Approval)</w:t>
      </w:r>
    </w:p>
    <w:p w:rsidR="003B654F" w:rsidRPr="009C702D" w:rsidRDefault="00EB4BD2" w:rsidP="00A649FE">
      <w:pPr>
        <w:pStyle w:val="NoSpacing"/>
        <w:contextualSpacing/>
        <w:rPr>
          <w:rFonts w:asciiTheme="minorHAnsi" w:hAnsiTheme="minorHAnsi"/>
        </w:rPr>
      </w:pPr>
      <w:r w:rsidRPr="009C702D">
        <w:rPr>
          <w:rFonts w:asciiTheme="minorHAnsi" w:hAnsiTheme="minorHAnsi"/>
        </w:rPr>
        <w:t>Town Manager Bordeaux briefed the Boa</w:t>
      </w:r>
      <w:r w:rsidR="009C702D" w:rsidRPr="009C702D">
        <w:rPr>
          <w:rFonts w:asciiTheme="minorHAnsi" w:hAnsiTheme="minorHAnsi"/>
        </w:rPr>
        <w:t>rd on the Resolution of Intent. I</w:t>
      </w:r>
      <w:r w:rsidRPr="009C702D">
        <w:rPr>
          <w:rFonts w:asciiTheme="minorHAnsi" w:hAnsiTheme="minorHAnsi"/>
        </w:rPr>
        <w:t>n January 2005 the Board of Commissioners approved a Resolution of Intent authori</w:t>
      </w:r>
      <w:r w:rsidR="00983F2C" w:rsidRPr="009C702D">
        <w:rPr>
          <w:rFonts w:asciiTheme="minorHAnsi" w:hAnsiTheme="minorHAnsi"/>
        </w:rPr>
        <w:t xml:space="preserve">zing </w:t>
      </w:r>
      <w:r w:rsidRPr="009C702D">
        <w:rPr>
          <w:rFonts w:asciiTheme="minorHAnsi" w:hAnsiTheme="minorHAnsi"/>
        </w:rPr>
        <w:t>Robeson County</w:t>
      </w:r>
      <w:r w:rsidR="00983F2C" w:rsidRPr="009C702D">
        <w:rPr>
          <w:rFonts w:asciiTheme="minorHAnsi" w:hAnsiTheme="minorHAnsi"/>
        </w:rPr>
        <w:t xml:space="preserve"> to evaluate for flood related hazards and to be the agency on record for National Flood Insurance Act.</w:t>
      </w:r>
      <w:r w:rsidR="0048763F" w:rsidRPr="009C702D">
        <w:rPr>
          <w:rFonts w:asciiTheme="minorHAnsi" w:hAnsiTheme="minorHAnsi"/>
        </w:rPr>
        <w:t xml:space="preserve"> </w:t>
      </w:r>
      <w:r w:rsidR="00983F2C" w:rsidRPr="009C702D">
        <w:rPr>
          <w:rFonts w:asciiTheme="minorHAnsi" w:hAnsiTheme="minorHAnsi"/>
        </w:rPr>
        <w:t xml:space="preserve">Since time has lapsed, she spoke with Robeson County Officials who are still in agreement with the </w:t>
      </w:r>
      <w:r w:rsidR="009C702D" w:rsidRPr="009C702D">
        <w:rPr>
          <w:rFonts w:asciiTheme="minorHAnsi" w:hAnsiTheme="minorHAnsi"/>
        </w:rPr>
        <w:t xml:space="preserve">January 2005 </w:t>
      </w:r>
      <w:r w:rsidR="00983F2C" w:rsidRPr="009C702D">
        <w:rPr>
          <w:rFonts w:asciiTheme="minorHAnsi" w:hAnsiTheme="minorHAnsi"/>
        </w:rPr>
        <w:t xml:space="preserve">Resolution. </w:t>
      </w:r>
      <w:r w:rsidR="0049336D" w:rsidRPr="009C702D">
        <w:rPr>
          <w:rFonts w:asciiTheme="minorHAnsi" w:hAnsiTheme="minorHAnsi"/>
        </w:rPr>
        <w:t xml:space="preserve">This will insure </w:t>
      </w:r>
      <w:r w:rsidR="003B654F" w:rsidRPr="009C702D">
        <w:rPr>
          <w:rFonts w:asciiTheme="minorHAnsi" w:hAnsiTheme="minorHAnsi"/>
        </w:rPr>
        <w:t>the</w:t>
      </w:r>
      <w:r w:rsidR="0049336D" w:rsidRPr="009C702D">
        <w:rPr>
          <w:rFonts w:asciiTheme="minorHAnsi" w:hAnsiTheme="minorHAnsi"/>
        </w:rPr>
        <w:t xml:space="preserve"> residents that apply for flood insurance in the future in c</w:t>
      </w:r>
      <w:r w:rsidR="003B654F" w:rsidRPr="009C702D">
        <w:rPr>
          <w:rFonts w:asciiTheme="minorHAnsi" w:hAnsiTheme="minorHAnsi"/>
        </w:rPr>
        <w:t>ase of a flood or hurricane that their existing</w:t>
      </w:r>
      <w:r w:rsidR="0049336D" w:rsidRPr="009C702D">
        <w:rPr>
          <w:rFonts w:asciiTheme="minorHAnsi" w:hAnsiTheme="minorHAnsi"/>
        </w:rPr>
        <w:t xml:space="preserve"> or new homes will be </w:t>
      </w:r>
      <w:r w:rsidR="003B654F" w:rsidRPr="009C702D">
        <w:rPr>
          <w:rFonts w:asciiTheme="minorHAnsi" w:hAnsiTheme="minorHAnsi"/>
        </w:rPr>
        <w:t>in compliance with the National Flood Insurance Act.</w:t>
      </w:r>
      <w:r w:rsidR="0049336D" w:rsidRPr="009C702D">
        <w:rPr>
          <w:rFonts w:asciiTheme="minorHAnsi" w:hAnsiTheme="minorHAnsi"/>
        </w:rPr>
        <w:t xml:space="preserve"> </w:t>
      </w:r>
      <w:r w:rsidRPr="009C702D">
        <w:rPr>
          <w:rFonts w:asciiTheme="minorHAnsi" w:hAnsiTheme="minorHAnsi"/>
        </w:rPr>
        <w:t>Mayor Morton requested a motion to approve</w:t>
      </w:r>
      <w:r w:rsidR="00983F2C" w:rsidRPr="009C702D">
        <w:rPr>
          <w:rFonts w:asciiTheme="minorHAnsi" w:hAnsiTheme="minorHAnsi"/>
        </w:rPr>
        <w:t xml:space="preserve"> the </w:t>
      </w:r>
      <w:r w:rsidRPr="009C702D">
        <w:rPr>
          <w:rFonts w:asciiTheme="minorHAnsi" w:hAnsiTheme="minorHAnsi"/>
          <w:sz w:val="24"/>
          <w:szCs w:val="24"/>
        </w:rPr>
        <w:t>Resolution of Intent to Continue Flood Insurance Act</w:t>
      </w:r>
      <w:r w:rsidRPr="009C702D">
        <w:rPr>
          <w:rFonts w:asciiTheme="minorHAnsi" w:hAnsiTheme="minorHAnsi"/>
        </w:rPr>
        <w:t xml:space="preserve">. </w:t>
      </w:r>
      <w:r w:rsidR="00983F2C" w:rsidRPr="009C702D">
        <w:rPr>
          <w:rFonts w:asciiTheme="minorHAnsi" w:hAnsiTheme="minorHAnsi"/>
        </w:rPr>
        <w:t>C</w:t>
      </w:r>
      <w:r w:rsidRPr="009C702D">
        <w:rPr>
          <w:rFonts w:asciiTheme="minorHAnsi" w:hAnsiTheme="minorHAnsi"/>
        </w:rPr>
        <w:t>ommissioner Gilmore moved that the Board approve the Resolution, Mayor Pro Tem Hutchinson seconded the motion, and the motion was unanimously approved.</w:t>
      </w:r>
    </w:p>
    <w:p w:rsidR="003B654F" w:rsidRPr="009C702D" w:rsidRDefault="003B654F" w:rsidP="00D60A5B">
      <w:pPr>
        <w:ind w:left="7200" w:firstLine="720"/>
        <w:rPr>
          <w:b/>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sz w:val="20"/>
          <w:szCs w:val="20"/>
        </w:rPr>
      </w:pPr>
      <w:r w:rsidRPr="009C702D">
        <w:rPr>
          <w:rFonts w:eastAsia="Times New Roman" w:cs="Times New Roman"/>
          <w:b/>
          <w:sz w:val="20"/>
          <w:szCs w:val="20"/>
        </w:rPr>
        <w:t>TOWN OF MAXTON</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sz w:val="20"/>
          <w:szCs w:val="20"/>
        </w:rPr>
      </w:pPr>
      <w:r w:rsidRPr="009C702D">
        <w:rPr>
          <w:rFonts w:eastAsia="Times New Roman" w:cs="Times New Roman"/>
          <w:b/>
          <w:sz w:val="20"/>
          <w:szCs w:val="20"/>
        </w:rPr>
        <w:t>Resolution 2016-12-08</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sz w:val="20"/>
          <w:szCs w:val="20"/>
        </w:rPr>
      </w:pPr>
      <w:r w:rsidRPr="009C702D">
        <w:rPr>
          <w:rFonts w:eastAsia="Times New Roman" w:cs="Times New Roman"/>
          <w:b/>
          <w:sz w:val="20"/>
          <w:szCs w:val="20"/>
        </w:rPr>
        <w:t>RESOLUTION OF INTENT TO CONTINUE AGREEMENT</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WHEREAS, certain areas of the Town of Maxton</w:t>
      </w:r>
      <w:r w:rsidRPr="009C702D">
        <w:rPr>
          <w:b/>
          <w:sz w:val="20"/>
          <w:szCs w:val="20"/>
        </w:rPr>
        <w:t xml:space="preserve"> </w:t>
      </w:r>
      <w:r w:rsidRPr="009C702D">
        <w:rPr>
          <w:sz w:val="20"/>
          <w:szCs w:val="20"/>
        </w:rPr>
        <w:t xml:space="preserve">are subject to periodic flooding or flood-related erosion, causing serious damages to properties within these areas; and </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WHEREAS, relief is available in the form of federally guaranteed flood insurance as authorized by the National Flood Insurance Act of 1968; and</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WHEREAS, the Legislature of the State of North Carolina has in Part 6, Article 21 of Chapter 143; Parts 3, 5, and 8 of Article 19 of Chapter 160A; and Article 8 of Chapter 160A of the North Carolina General Statutes, delegated to local governmental units the responsibility to adopt regulations designed to promote the public health, safety, and general welfare of its citizenry; and</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WHEREAS, it is the intent of this BOARD to require the recognition and evaluation of flood or flood-related erosion hazards in all official actions relating to the land use, building construction repair and remodeling in areas having these hazards;</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NOW, therefore, be it resolved, that this BOARD hereby:</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Assures the Federal Insurance Administration (FIA) that it will enact as necessary and maintain in force in those areas having flood or flood-related erosion hazards adequate land use and control measures with effective enforcement provisions consistent with the criteria set forth in Parts 59, 60 and 65 of the National Flood Insurance Program Regulations (44 CFR); and</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WHEREAS, on January 11, 2005, the Town of Maxton Board of Commissioners voted to enter into an agreement with Robeson County to vest Robeson County with the responsibility, authority, and the means to:</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5347D1"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9C702D">
        <w:rPr>
          <w:sz w:val="20"/>
          <w:szCs w:val="20"/>
        </w:rPr>
        <w:tab/>
      </w:r>
      <w:r w:rsidR="003B654F" w:rsidRPr="009C702D">
        <w:rPr>
          <w:sz w:val="20"/>
          <w:szCs w:val="20"/>
        </w:rPr>
        <w:tab/>
        <w:t>(a)</w:t>
      </w:r>
      <w:r w:rsidR="003B654F" w:rsidRPr="009C702D">
        <w:rPr>
          <w:sz w:val="20"/>
          <w:szCs w:val="20"/>
        </w:rPr>
        <w:tab/>
        <w:t>Assist the FIA Administrator, as requested, in delineation of the limits of the area having special flood or flood-related erosion hazards.</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r w:rsidRPr="009C702D">
        <w:rPr>
          <w:sz w:val="20"/>
          <w:szCs w:val="20"/>
        </w:rPr>
        <w:t>(b)</w:t>
      </w:r>
      <w:r w:rsidRPr="009C702D">
        <w:rPr>
          <w:sz w:val="20"/>
          <w:szCs w:val="20"/>
        </w:rPr>
        <w:tab/>
        <w:t>Provide such information as the FIA Administrator may request concerning present uses and occupancy of the floodplain or flood-related erosion areas.</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096936" w:rsidRDefault="003B654F" w:rsidP="004678CA">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r w:rsidRPr="009C702D">
        <w:rPr>
          <w:sz w:val="20"/>
          <w:szCs w:val="20"/>
        </w:rPr>
        <w:t>(c)</w:t>
      </w:r>
      <w:r w:rsidRPr="009C702D">
        <w:rPr>
          <w:sz w:val="20"/>
          <w:szCs w:val="20"/>
        </w:rPr>
        <w:tab/>
        <w:t xml:space="preserve">Cooperate with Federal, State and local agencies and private firms which undertake to study, survey, map, and identify floodplain or flood-related erosion areas, and cooperate with neighboring communities with respect </w:t>
      </w:r>
    </w:p>
    <w:p w:rsidR="00096936" w:rsidRDefault="00096936" w:rsidP="004678CA">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p>
    <w:p w:rsidR="00096936" w:rsidRPr="009C702D" w:rsidRDefault="00096936" w:rsidP="00096936">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b/>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C702D">
        <w:rPr>
          <w:b/>
        </w:rPr>
        <w:t>December 8, 2016</w:t>
      </w:r>
    </w:p>
    <w:p w:rsidR="00096936" w:rsidRDefault="00096936" w:rsidP="004678CA">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p>
    <w:p w:rsidR="003B654F" w:rsidRPr="00096936" w:rsidRDefault="00096936" w:rsidP="00096936">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r>
        <w:rPr>
          <w:sz w:val="20"/>
          <w:szCs w:val="20"/>
        </w:rPr>
        <w:tab/>
      </w:r>
      <w:proofErr w:type="gramStart"/>
      <w:r w:rsidR="003B654F" w:rsidRPr="009C702D">
        <w:rPr>
          <w:sz w:val="20"/>
          <w:szCs w:val="20"/>
        </w:rPr>
        <w:t>to</w:t>
      </w:r>
      <w:proofErr w:type="gramEnd"/>
      <w:r w:rsidR="003B654F" w:rsidRPr="009C702D">
        <w:rPr>
          <w:sz w:val="20"/>
          <w:szCs w:val="20"/>
        </w:rPr>
        <w:t xml:space="preserve"> management of adjoining floodplain and/or flood-related erosion areas in order to prevent </w:t>
      </w:r>
      <w:r w:rsidR="000B59B9" w:rsidRPr="009C702D">
        <w:rPr>
          <w:sz w:val="20"/>
          <w:szCs w:val="20"/>
        </w:rPr>
        <w:t>aggravation of existing hazards</w:t>
      </w:r>
      <w:r>
        <w:rPr>
          <w:sz w:val="20"/>
          <w:szCs w:val="20"/>
        </w:rPr>
        <w:t>.</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20"/>
          <w:szCs w:val="20"/>
        </w:rPr>
      </w:pPr>
      <w:r w:rsidRPr="009C702D">
        <w:rPr>
          <w:sz w:val="20"/>
          <w:szCs w:val="20"/>
        </w:rPr>
        <w:t>(d)</w:t>
      </w:r>
      <w:r w:rsidRPr="009C702D">
        <w:rPr>
          <w:sz w:val="20"/>
          <w:szCs w:val="20"/>
        </w:rPr>
        <w:tab/>
        <w:t>Upon occurrence, notify the FIA Administrator in writing whenever the boundaries of the community have been modified by annexation or the community has otherwise assumed or no longer has authority to adopt and enforce floodplain management regulations for a particular area.  In order that all Flood Hazard Boundary Maps (FHBMs) and Flood Insurance Rate Maps (FIRMs) accurately represent the community’s boundaries, include within such notification a copy of a map of the community suitable for reproduction, clearly delineating the new corporate limits or new area for which the community has assumed or relinquished floodplain management regulatory authority.</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Appoints Robeson County to continue to maintain for public inspection and to furnish upon request, for the determination of applicable flood insurance risk premium rates within all areas having special flood hazards identified on a FHBM or FIRMs, any certificates of flood-proofing, and information on the elevation (in relation to mean sea level) of the level of the lowest floor (including basement) of all new or substantially improved structures, and include whether or not such structures contain a basement, and if the structure has been flood proofed.</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9C702D">
        <w:rPr>
          <w:sz w:val="20"/>
          <w:szCs w:val="20"/>
        </w:rPr>
        <w:t>Agrees to take such other official action as may be reasonably necessary to carry out the objective of the program.</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9C702D">
        <w:rPr>
          <w:b/>
          <w:sz w:val="20"/>
          <w:szCs w:val="20"/>
        </w:rPr>
        <w:t xml:space="preserve">Adopted on </w:t>
      </w:r>
      <w:r w:rsidR="001F3F6A" w:rsidRPr="009C702D">
        <w:rPr>
          <w:b/>
          <w:sz w:val="20"/>
          <w:szCs w:val="20"/>
        </w:rPr>
        <w:t>December 8, 2016</w:t>
      </w: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3B654F" w:rsidRPr="009C702D" w:rsidRDefault="003B654F" w:rsidP="003B654F">
      <w:pPr>
        <w:rPr>
          <w:sz w:val="20"/>
          <w:szCs w:val="20"/>
        </w:rPr>
      </w:pPr>
      <w:r w:rsidRPr="009C702D">
        <w:rPr>
          <w:sz w:val="20"/>
          <w:szCs w:val="20"/>
        </w:rPr>
        <w:t>By: _______________________________________________</w:t>
      </w:r>
    </w:p>
    <w:p w:rsidR="003B654F" w:rsidRPr="009C702D" w:rsidRDefault="003B654F" w:rsidP="003B654F">
      <w:pPr>
        <w:rPr>
          <w:sz w:val="20"/>
          <w:szCs w:val="20"/>
        </w:rPr>
      </w:pPr>
      <w:r w:rsidRPr="009C702D">
        <w:rPr>
          <w:sz w:val="20"/>
          <w:szCs w:val="20"/>
        </w:rPr>
        <w:tab/>
        <w:t>Mayor, Emmett Morton</w:t>
      </w:r>
    </w:p>
    <w:p w:rsidR="003B654F" w:rsidRPr="009C702D" w:rsidRDefault="003B654F" w:rsidP="003B654F">
      <w:pPr>
        <w:rPr>
          <w:sz w:val="20"/>
          <w:szCs w:val="20"/>
        </w:rPr>
      </w:pP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Town of Maxton Governing Board:</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__________________________________________________</w:t>
      </w:r>
    </w:p>
    <w:p w:rsidR="003B654F" w:rsidRPr="009C702D" w:rsidRDefault="003B654F" w:rsidP="003B654F">
      <w:pPr>
        <w:rPr>
          <w:sz w:val="20"/>
          <w:szCs w:val="20"/>
        </w:rPr>
      </w:pPr>
      <w:r w:rsidRPr="009C702D">
        <w:rPr>
          <w:sz w:val="20"/>
          <w:szCs w:val="20"/>
        </w:rPr>
        <w:t>Mayor Pro Tempore, Virgil Hutchinson</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__________________________________________________</w:t>
      </w:r>
    </w:p>
    <w:p w:rsidR="003B654F" w:rsidRPr="009C702D" w:rsidRDefault="003B654F" w:rsidP="003B654F">
      <w:pPr>
        <w:rPr>
          <w:sz w:val="20"/>
          <w:szCs w:val="20"/>
        </w:rPr>
      </w:pPr>
      <w:r w:rsidRPr="009C702D">
        <w:rPr>
          <w:sz w:val="20"/>
          <w:szCs w:val="20"/>
        </w:rPr>
        <w:t>Commissioner Elizabeth Gilmore</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 xml:space="preserve">__________________________________________________ </w:t>
      </w:r>
    </w:p>
    <w:p w:rsidR="003B654F" w:rsidRPr="009C702D" w:rsidRDefault="003B654F" w:rsidP="003B654F">
      <w:pPr>
        <w:rPr>
          <w:sz w:val="20"/>
          <w:szCs w:val="20"/>
        </w:rPr>
      </w:pPr>
      <w:r w:rsidRPr="009C702D">
        <w:rPr>
          <w:sz w:val="20"/>
          <w:szCs w:val="20"/>
        </w:rPr>
        <w:t>Commissioner James McDougald</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 xml:space="preserve">__________________________________________________ </w:t>
      </w:r>
    </w:p>
    <w:p w:rsidR="003B654F" w:rsidRPr="009C702D" w:rsidRDefault="003B654F" w:rsidP="003B654F">
      <w:pPr>
        <w:rPr>
          <w:sz w:val="20"/>
          <w:szCs w:val="20"/>
        </w:rPr>
      </w:pPr>
      <w:r w:rsidRPr="009C702D">
        <w:rPr>
          <w:sz w:val="20"/>
          <w:szCs w:val="20"/>
        </w:rPr>
        <w:t>Commissioner Paul McDowell</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 xml:space="preserve">__________________________________________________ </w:t>
      </w:r>
    </w:p>
    <w:p w:rsidR="003B654F" w:rsidRPr="009C702D" w:rsidRDefault="003B654F" w:rsidP="003B654F">
      <w:pPr>
        <w:rPr>
          <w:sz w:val="20"/>
          <w:szCs w:val="20"/>
        </w:rPr>
      </w:pP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Certified by:  ______________________________________</w:t>
      </w:r>
      <w:r w:rsidRPr="009C702D">
        <w:rPr>
          <w:sz w:val="20"/>
          <w:szCs w:val="20"/>
        </w:rPr>
        <w:tab/>
        <w:t xml:space="preserve">   </w:t>
      </w:r>
      <w:r w:rsidRPr="009C702D">
        <w:rPr>
          <w:sz w:val="20"/>
          <w:szCs w:val="20"/>
        </w:rPr>
        <w:tab/>
      </w:r>
      <w:r w:rsidRPr="009C702D">
        <w:rPr>
          <w:sz w:val="20"/>
          <w:szCs w:val="20"/>
        </w:rPr>
        <w:tab/>
      </w:r>
      <w:r w:rsidRPr="009C702D">
        <w:rPr>
          <w:sz w:val="20"/>
          <w:szCs w:val="20"/>
        </w:rPr>
        <w:tab/>
        <w:t>(SEAL)</w:t>
      </w:r>
      <w:r w:rsidRPr="009C702D">
        <w:rPr>
          <w:sz w:val="20"/>
          <w:szCs w:val="20"/>
        </w:rPr>
        <w:tab/>
      </w:r>
      <w:r w:rsidRPr="009C702D">
        <w:rPr>
          <w:sz w:val="20"/>
          <w:szCs w:val="20"/>
        </w:rPr>
        <w:tab/>
      </w:r>
    </w:p>
    <w:p w:rsidR="003B654F" w:rsidRPr="009C702D" w:rsidRDefault="003B654F" w:rsidP="003B654F">
      <w:pPr>
        <w:rPr>
          <w:sz w:val="20"/>
          <w:szCs w:val="20"/>
        </w:rPr>
      </w:pPr>
      <w:r w:rsidRPr="009C702D">
        <w:rPr>
          <w:sz w:val="20"/>
          <w:szCs w:val="20"/>
        </w:rPr>
        <w:t>Jacqueline M Johnson, Town Clerk</w:t>
      </w:r>
    </w:p>
    <w:p w:rsidR="003B654F" w:rsidRPr="009C702D" w:rsidRDefault="003B654F" w:rsidP="003B654F">
      <w:pPr>
        <w:rPr>
          <w:sz w:val="20"/>
          <w:szCs w:val="20"/>
        </w:rPr>
      </w:pPr>
    </w:p>
    <w:p w:rsidR="003B654F" w:rsidRPr="009C702D" w:rsidRDefault="003B654F" w:rsidP="003B654F">
      <w:pPr>
        <w:rPr>
          <w:sz w:val="20"/>
          <w:szCs w:val="20"/>
        </w:rPr>
      </w:pPr>
      <w:r w:rsidRPr="009C702D">
        <w:rPr>
          <w:sz w:val="20"/>
          <w:szCs w:val="20"/>
        </w:rPr>
        <w:t>Date: ____________________________________________</w:t>
      </w:r>
    </w:p>
    <w:p w:rsidR="003B654F" w:rsidRPr="009C702D" w:rsidRDefault="003B654F" w:rsidP="003B654F">
      <w:pPr>
        <w:rPr>
          <w:sz w:val="20"/>
          <w:szCs w:val="20"/>
        </w:rPr>
      </w:pPr>
    </w:p>
    <w:p w:rsidR="003B654F" w:rsidRPr="009C702D" w:rsidRDefault="003B654F" w:rsidP="003B654F">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sz w:val="20"/>
          <w:szCs w:val="20"/>
        </w:rPr>
      </w:pPr>
    </w:p>
    <w:p w:rsidR="003B654F" w:rsidRPr="009C702D" w:rsidRDefault="003B654F" w:rsidP="003B654F">
      <w:pPr>
        <w:contextualSpacing/>
        <w:rPr>
          <w:rFonts w:eastAsia="Calibri" w:cs="Times New Roman"/>
          <w:szCs w:val="32"/>
        </w:rPr>
      </w:pPr>
    </w:p>
    <w:p w:rsidR="003B654F" w:rsidRPr="009C702D" w:rsidRDefault="003B654F" w:rsidP="00D60A5B">
      <w:pPr>
        <w:ind w:left="7200" w:firstLine="720"/>
        <w:rPr>
          <w:b/>
        </w:rPr>
      </w:pPr>
    </w:p>
    <w:p w:rsidR="003B654F" w:rsidRPr="009C702D" w:rsidRDefault="003B654F" w:rsidP="00D60A5B">
      <w:pPr>
        <w:ind w:left="7200" w:firstLine="720"/>
        <w:rPr>
          <w:b/>
        </w:rPr>
      </w:pPr>
    </w:p>
    <w:p w:rsidR="003B654F" w:rsidRPr="009C702D" w:rsidRDefault="003B654F" w:rsidP="00D60A5B">
      <w:pPr>
        <w:ind w:left="7200" w:firstLine="720"/>
        <w:rPr>
          <w:b/>
        </w:rPr>
      </w:pPr>
    </w:p>
    <w:p w:rsidR="003B654F" w:rsidRPr="009C702D" w:rsidRDefault="003B654F" w:rsidP="00D60A5B">
      <w:pPr>
        <w:ind w:left="7200" w:firstLine="720"/>
        <w:rPr>
          <w:b/>
        </w:rPr>
      </w:pPr>
    </w:p>
    <w:p w:rsidR="00D60A5B" w:rsidRPr="009C702D" w:rsidRDefault="006D40D6" w:rsidP="00D60A5B">
      <w:pPr>
        <w:ind w:left="7200" w:firstLine="720"/>
        <w:rPr>
          <w:b/>
        </w:rPr>
      </w:pPr>
      <w:r w:rsidRPr="009C702D">
        <w:rPr>
          <w:b/>
        </w:rPr>
        <w:lastRenderedPageBreak/>
        <w:t>December 8</w:t>
      </w:r>
      <w:r w:rsidR="00D60A5B" w:rsidRPr="009C702D">
        <w:rPr>
          <w:b/>
        </w:rPr>
        <w:t>, 2016</w:t>
      </w:r>
    </w:p>
    <w:p w:rsidR="00D60A5B" w:rsidRPr="009C702D" w:rsidRDefault="00D60A5B" w:rsidP="005B00C5">
      <w:pPr>
        <w:contextualSpacing/>
        <w:rPr>
          <w:rFonts w:eastAsia="Calibri" w:cs="Times New Roman"/>
        </w:rPr>
      </w:pPr>
    </w:p>
    <w:p w:rsidR="00904313" w:rsidRPr="009C702D" w:rsidRDefault="00904313" w:rsidP="005B00C5">
      <w:pPr>
        <w:contextualSpacing/>
        <w:rPr>
          <w:rFonts w:eastAsia="Calibri" w:cs="Times New Roman"/>
        </w:rPr>
      </w:pPr>
    </w:p>
    <w:p w:rsidR="00904313" w:rsidRPr="00096936" w:rsidRDefault="006D40D6" w:rsidP="006D40D6">
      <w:pPr>
        <w:pStyle w:val="NoSpacing"/>
        <w:numPr>
          <w:ilvl w:val="0"/>
          <w:numId w:val="1"/>
        </w:numPr>
        <w:contextualSpacing/>
        <w:rPr>
          <w:rFonts w:asciiTheme="minorHAnsi" w:hAnsiTheme="minorHAnsi"/>
          <w:b/>
          <w:sz w:val="24"/>
          <w:szCs w:val="24"/>
        </w:rPr>
      </w:pPr>
      <w:r w:rsidRPr="00096936">
        <w:rPr>
          <w:rFonts w:asciiTheme="minorHAnsi" w:hAnsiTheme="minorHAnsi"/>
          <w:b/>
          <w:sz w:val="24"/>
          <w:szCs w:val="24"/>
        </w:rPr>
        <w:t xml:space="preserve">Town of Maxton Parade Ordinance </w:t>
      </w:r>
    </w:p>
    <w:p w:rsidR="005B00C5" w:rsidRPr="009C702D" w:rsidRDefault="003931A9" w:rsidP="00541789">
      <w:pPr>
        <w:contextualSpacing/>
        <w:rPr>
          <w:rFonts w:eastAsia="Calibri" w:cs="Times New Roman"/>
        </w:rPr>
      </w:pPr>
      <w:r w:rsidRPr="009C702D">
        <w:rPr>
          <w:rFonts w:eastAsia="Calibri" w:cs="Times New Roman"/>
        </w:rPr>
        <w:t>T</w:t>
      </w:r>
      <w:r w:rsidR="00096936">
        <w:rPr>
          <w:rFonts w:eastAsia="Calibri" w:cs="Times New Roman"/>
        </w:rPr>
        <w:t>own Manager Bordeaux stated</w:t>
      </w:r>
      <w:r w:rsidRPr="009C702D">
        <w:rPr>
          <w:rFonts w:eastAsia="Calibri" w:cs="Times New Roman"/>
        </w:rPr>
        <w:t xml:space="preserve"> </w:t>
      </w:r>
      <w:r w:rsidR="00096936">
        <w:rPr>
          <w:rFonts w:eastAsia="Calibri" w:cs="Times New Roman"/>
        </w:rPr>
        <w:t xml:space="preserve">the </w:t>
      </w:r>
      <w:r w:rsidR="00032ECE" w:rsidRPr="009C702D">
        <w:rPr>
          <w:rFonts w:eastAsia="Calibri" w:cs="Times New Roman"/>
        </w:rPr>
        <w:t>D</w:t>
      </w:r>
      <w:r w:rsidR="009C702D">
        <w:rPr>
          <w:rFonts w:eastAsia="Calibri" w:cs="Times New Roman"/>
        </w:rPr>
        <w:t>epartment of Transportation</w:t>
      </w:r>
      <w:r w:rsidR="00032ECE" w:rsidRPr="009C702D">
        <w:rPr>
          <w:rFonts w:eastAsia="Calibri" w:cs="Times New Roman"/>
        </w:rPr>
        <w:t xml:space="preserve"> </w:t>
      </w:r>
      <w:r w:rsidR="00096936">
        <w:rPr>
          <w:rFonts w:eastAsia="Calibri" w:cs="Times New Roman"/>
        </w:rPr>
        <w:t xml:space="preserve">(DOT) </w:t>
      </w:r>
      <w:r w:rsidR="009C702D">
        <w:rPr>
          <w:rFonts w:eastAsia="Calibri" w:cs="Times New Roman"/>
        </w:rPr>
        <w:t xml:space="preserve">is requesting that the Board </w:t>
      </w:r>
      <w:r w:rsidR="00032ECE" w:rsidRPr="009C702D">
        <w:rPr>
          <w:rFonts w:eastAsia="Calibri" w:cs="Times New Roman"/>
        </w:rPr>
        <w:t>adopt a Parade Ordinance (</w:t>
      </w:r>
      <w:r w:rsidR="0048763F" w:rsidRPr="009C702D">
        <w:rPr>
          <w:rFonts w:eastAsia="Calibri" w:cs="Times New Roman"/>
        </w:rPr>
        <w:t xml:space="preserve">Pursuant </w:t>
      </w:r>
      <w:r w:rsidR="00032ECE" w:rsidRPr="009C702D">
        <w:rPr>
          <w:rFonts w:eastAsia="Calibri" w:cs="Times New Roman"/>
        </w:rPr>
        <w:t>to G</w:t>
      </w:r>
      <w:r w:rsidR="00096936">
        <w:rPr>
          <w:rFonts w:eastAsia="Calibri" w:cs="Times New Roman"/>
        </w:rPr>
        <w:t xml:space="preserve">eneral </w:t>
      </w:r>
      <w:r w:rsidR="00032ECE" w:rsidRPr="009C702D">
        <w:rPr>
          <w:rFonts w:eastAsia="Calibri" w:cs="Times New Roman"/>
        </w:rPr>
        <w:t>S</w:t>
      </w:r>
      <w:r w:rsidR="00096936">
        <w:rPr>
          <w:rFonts w:eastAsia="Calibri" w:cs="Times New Roman"/>
        </w:rPr>
        <w:t>tatute</w:t>
      </w:r>
      <w:r w:rsidR="00032ECE" w:rsidRPr="009C702D">
        <w:rPr>
          <w:rFonts w:eastAsia="Calibri" w:cs="Times New Roman"/>
        </w:rPr>
        <w:t xml:space="preserve"> 20-169)</w:t>
      </w:r>
      <w:r w:rsidRPr="009C702D">
        <w:rPr>
          <w:rFonts w:eastAsia="Calibri" w:cs="Times New Roman"/>
        </w:rPr>
        <w:t xml:space="preserve"> </w:t>
      </w:r>
      <w:r w:rsidR="009C702D">
        <w:rPr>
          <w:rFonts w:eastAsia="Calibri" w:cs="Times New Roman"/>
        </w:rPr>
        <w:t>for</w:t>
      </w:r>
      <w:r w:rsidR="00096936">
        <w:rPr>
          <w:rFonts w:eastAsia="Calibri" w:cs="Times New Roman"/>
        </w:rPr>
        <w:t xml:space="preserve"> town p</w:t>
      </w:r>
      <w:r w:rsidR="00032ECE" w:rsidRPr="009C702D">
        <w:rPr>
          <w:rFonts w:eastAsia="Calibri" w:cs="Times New Roman"/>
        </w:rPr>
        <w:t>arades</w:t>
      </w:r>
      <w:r w:rsidR="00541789" w:rsidRPr="009C702D">
        <w:rPr>
          <w:rFonts w:eastAsia="Calibri" w:cs="Times New Roman"/>
          <w:b/>
        </w:rPr>
        <w:t>.</w:t>
      </w:r>
      <w:r w:rsidR="000C2FB3" w:rsidRPr="009C702D">
        <w:rPr>
          <w:rFonts w:eastAsia="Calibri" w:cs="Times New Roman"/>
        </w:rPr>
        <w:t xml:space="preserve"> </w:t>
      </w:r>
      <w:r w:rsidR="005B00C5" w:rsidRPr="009C702D">
        <w:rPr>
          <w:rFonts w:eastAsia="Calibri" w:cs="Times New Roman"/>
        </w:rPr>
        <w:t xml:space="preserve">Mayor Morton </w:t>
      </w:r>
      <w:r w:rsidR="00FE3E6C" w:rsidRPr="009C702D">
        <w:rPr>
          <w:rFonts w:eastAsia="Calibri" w:cs="Times New Roman"/>
        </w:rPr>
        <w:t>request</w:t>
      </w:r>
      <w:r w:rsidR="000C2FB3" w:rsidRPr="009C702D">
        <w:rPr>
          <w:rFonts w:eastAsia="Calibri" w:cs="Times New Roman"/>
        </w:rPr>
        <w:t>ed</w:t>
      </w:r>
      <w:r w:rsidR="00FE3E6C" w:rsidRPr="009C702D">
        <w:rPr>
          <w:rFonts w:eastAsia="Calibri" w:cs="Times New Roman"/>
        </w:rPr>
        <w:t xml:space="preserve"> a motion to approve t</w:t>
      </w:r>
      <w:r w:rsidR="00B47DFA" w:rsidRPr="009C702D">
        <w:rPr>
          <w:rFonts w:eastAsia="Calibri" w:cs="Times New Roman"/>
        </w:rPr>
        <w:t xml:space="preserve">he </w:t>
      </w:r>
      <w:r w:rsidR="00032ECE" w:rsidRPr="009C702D">
        <w:rPr>
          <w:rFonts w:eastAsia="Calibri" w:cs="Times New Roman"/>
        </w:rPr>
        <w:t>Parade Ordinance</w:t>
      </w:r>
      <w:r w:rsidR="0048763F" w:rsidRPr="009C702D">
        <w:rPr>
          <w:rFonts w:eastAsia="Calibri" w:cs="Times New Roman"/>
        </w:rPr>
        <w:t xml:space="preserve"> to modify </w:t>
      </w:r>
      <w:r w:rsidR="0048763F" w:rsidRPr="00096936">
        <w:rPr>
          <w:rFonts w:eastAsia="Calibri" w:cs="Times New Roman"/>
        </w:rPr>
        <w:t>Section 100.08 to delegate the author of the Manager to deem it necessary</w:t>
      </w:r>
      <w:r w:rsidR="005D0D0D" w:rsidRPr="00096936">
        <w:rPr>
          <w:rFonts w:eastAsia="Calibri" w:cs="Times New Roman"/>
        </w:rPr>
        <w:t xml:space="preserve"> to bring before Commissioners for changes</w:t>
      </w:r>
      <w:r w:rsidR="00B47DFA" w:rsidRPr="00096936">
        <w:rPr>
          <w:rFonts w:eastAsia="Calibri" w:cs="Times New Roman"/>
        </w:rPr>
        <w:t>.</w:t>
      </w:r>
      <w:r w:rsidR="00B47DFA" w:rsidRPr="009C702D">
        <w:rPr>
          <w:rFonts w:eastAsia="Calibri" w:cs="Times New Roman"/>
        </w:rPr>
        <w:t xml:space="preserve"> Commissioner</w:t>
      </w:r>
      <w:r w:rsidR="0048763F" w:rsidRPr="009C702D">
        <w:rPr>
          <w:rFonts w:eastAsia="Calibri" w:cs="Times New Roman"/>
        </w:rPr>
        <w:t>s</w:t>
      </w:r>
      <w:r w:rsidR="00B47DFA" w:rsidRPr="009C702D">
        <w:rPr>
          <w:rFonts w:eastAsia="Calibri" w:cs="Times New Roman"/>
        </w:rPr>
        <w:t xml:space="preserve"> </w:t>
      </w:r>
      <w:r w:rsidR="005D0D0D" w:rsidRPr="009C702D">
        <w:rPr>
          <w:rFonts w:eastAsia="Calibri" w:cs="Times New Roman"/>
        </w:rPr>
        <w:t xml:space="preserve">McDougald </w:t>
      </w:r>
      <w:r w:rsidR="00B47DFA" w:rsidRPr="009C702D">
        <w:rPr>
          <w:rFonts w:eastAsia="Calibri" w:cs="Times New Roman"/>
        </w:rPr>
        <w:t xml:space="preserve">moved that the policy be approved, </w:t>
      </w:r>
      <w:r w:rsidR="00096936">
        <w:rPr>
          <w:rFonts w:eastAsia="Calibri" w:cs="Times New Roman"/>
        </w:rPr>
        <w:t>Commissioner Gilmore</w:t>
      </w:r>
      <w:r w:rsidR="005D0D0D" w:rsidRPr="009C702D">
        <w:rPr>
          <w:rFonts w:eastAsia="Calibri" w:cs="Times New Roman"/>
        </w:rPr>
        <w:t xml:space="preserve"> second</w:t>
      </w:r>
      <w:r w:rsidR="00096936">
        <w:rPr>
          <w:rFonts w:eastAsia="Calibri" w:cs="Times New Roman"/>
        </w:rPr>
        <w:t>ed</w:t>
      </w:r>
      <w:r w:rsidR="005D0D0D" w:rsidRPr="009C702D">
        <w:rPr>
          <w:rFonts w:eastAsia="Calibri" w:cs="Times New Roman"/>
        </w:rPr>
        <w:t xml:space="preserve"> the motion, </w:t>
      </w:r>
      <w:r w:rsidR="00B47DFA" w:rsidRPr="009C702D">
        <w:rPr>
          <w:rFonts w:eastAsia="Calibri" w:cs="Times New Roman"/>
        </w:rPr>
        <w:t>and the motion was unanimous</w:t>
      </w:r>
      <w:r w:rsidR="002D050A" w:rsidRPr="009C702D">
        <w:rPr>
          <w:rFonts w:eastAsia="Calibri" w:cs="Times New Roman"/>
        </w:rPr>
        <w:t>ly</w:t>
      </w:r>
      <w:r w:rsidR="00B47DFA" w:rsidRPr="009C702D">
        <w:rPr>
          <w:rFonts w:eastAsia="Calibri" w:cs="Times New Roman"/>
        </w:rPr>
        <w:t xml:space="preserve"> approved</w:t>
      </w:r>
      <w:r w:rsidR="00096936">
        <w:rPr>
          <w:rFonts w:eastAsia="Calibri" w:cs="Times New Roman"/>
        </w:rPr>
        <w:t>.</w:t>
      </w:r>
    </w:p>
    <w:p w:rsidR="0048763F" w:rsidRPr="009C702D" w:rsidRDefault="005B00C5" w:rsidP="00B47DFA">
      <w:pPr>
        <w:contextualSpacing/>
      </w:pPr>
      <w:r w:rsidRPr="009C702D">
        <w:rPr>
          <w:rFonts w:eastAsia="Calibri" w:cs="Times New Roman"/>
        </w:rPr>
        <w:t xml:space="preserve"> </w:t>
      </w:r>
      <w:r w:rsidR="00B47DFA" w:rsidRPr="009C702D">
        <w:tab/>
      </w:r>
      <w:r w:rsidR="00B47DFA" w:rsidRPr="009C702D">
        <w:tab/>
      </w:r>
    </w:p>
    <w:p w:rsidR="0048763F" w:rsidRPr="009C702D" w:rsidRDefault="0048763F" w:rsidP="00B47DFA">
      <w:pPr>
        <w:contextualSpacing/>
      </w:pPr>
    </w:p>
    <w:p w:rsidR="0048763F" w:rsidRPr="009C702D" w:rsidRDefault="0048763F" w:rsidP="0048763F">
      <w:pPr>
        <w:jc w:val="center"/>
        <w:rPr>
          <w:rFonts w:eastAsia="Times New Roman" w:cs="Times New Roman"/>
          <w:b/>
          <w:bCs/>
        </w:rPr>
      </w:pPr>
      <w:r w:rsidRPr="009C702D">
        <w:rPr>
          <w:rFonts w:eastAsia="Times New Roman" w:cs="Times New Roman"/>
          <w:b/>
          <w:bCs/>
        </w:rPr>
        <w:t>TOWN OF MAXTON</w:t>
      </w:r>
    </w:p>
    <w:p w:rsidR="0048763F" w:rsidRPr="009C702D" w:rsidRDefault="0048763F" w:rsidP="0048763F">
      <w:pPr>
        <w:jc w:val="center"/>
        <w:rPr>
          <w:rFonts w:eastAsia="Times New Roman" w:cs="Times New Roman"/>
          <w:b/>
          <w:bCs/>
        </w:rPr>
      </w:pPr>
    </w:p>
    <w:p w:rsidR="0048763F" w:rsidRPr="009C702D" w:rsidRDefault="0048763F" w:rsidP="0048763F">
      <w:pPr>
        <w:jc w:val="center"/>
        <w:rPr>
          <w:rFonts w:eastAsia="Times New Roman" w:cs="Times New Roman"/>
          <w:b/>
          <w:bCs/>
        </w:rPr>
      </w:pPr>
      <w:r w:rsidRPr="009C702D">
        <w:rPr>
          <w:rFonts w:eastAsia="Times New Roman" w:cs="Times New Roman"/>
          <w:b/>
          <w:bCs/>
        </w:rPr>
        <w:t>MAXTON PARADE ORDINANCE</w:t>
      </w:r>
    </w:p>
    <w:p w:rsidR="0048763F" w:rsidRPr="009C702D" w:rsidRDefault="0048763F" w:rsidP="0048763F">
      <w:pPr>
        <w:jc w:val="center"/>
        <w:rPr>
          <w:rFonts w:eastAsia="Times New Roman" w:cs="Times New Roman"/>
          <w:b/>
          <w:bCs/>
        </w:rPr>
      </w:pPr>
      <w:r w:rsidRPr="009C702D">
        <w:rPr>
          <w:rFonts w:eastAsia="Times New Roman" w:cs="Times New Roman"/>
          <w:b/>
          <w:bCs/>
        </w:rPr>
        <w:t>2016-12-08</w:t>
      </w:r>
    </w:p>
    <w:p w:rsidR="0048763F" w:rsidRPr="009C702D" w:rsidRDefault="0048763F" w:rsidP="0048763F">
      <w:pPr>
        <w:jc w:val="center"/>
        <w:rPr>
          <w:rFonts w:eastAsia="Times New Roman" w:cs="Times New Roman"/>
          <w:b/>
          <w:bCs/>
        </w:rPr>
      </w:pPr>
    </w:p>
    <w:p w:rsidR="0048763F" w:rsidRDefault="0048763F" w:rsidP="0048763F">
      <w:pPr>
        <w:jc w:val="both"/>
        <w:rPr>
          <w:rFonts w:eastAsia="Times New Roman" w:cs="Times New Roman"/>
          <w:b/>
          <w:bCs/>
        </w:rPr>
      </w:pPr>
      <w:r w:rsidRPr="009C702D">
        <w:rPr>
          <w:rFonts w:eastAsia="Times New Roman" w:cs="Times New Roman"/>
          <w:b/>
          <w:bCs/>
        </w:rPr>
        <w:t>The Town of Maxton hereby ordains:</w:t>
      </w:r>
    </w:p>
    <w:p w:rsidR="00096936" w:rsidRPr="009C702D" w:rsidRDefault="00096936" w:rsidP="0048763F">
      <w:pPr>
        <w:jc w:val="both"/>
        <w:rPr>
          <w:rFonts w:eastAsia="Times New Roman" w:cs="Times New Roman"/>
          <w:b/>
          <w:bCs/>
        </w:rPr>
      </w:pPr>
    </w:p>
    <w:p w:rsidR="0048763F" w:rsidRPr="009C702D" w:rsidRDefault="0048763F" w:rsidP="0048763F">
      <w:pPr>
        <w:rPr>
          <w:rFonts w:eastAsia="Times New Roman" w:cs="Times New Roman"/>
          <w:b/>
          <w:bCs/>
        </w:rPr>
      </w:pPr>
      <w:r w:rsidRPr="009C702D">
        <w:rPr>
          <w:rFonts w:eastAsia="Times New Roman" w:cs="Times New Roman"/>
          <w:b/>
          <w:bCs/>
        </w:rPr>
        <w:t>100.01 FINDINGS.</w:t>
      </w:r>
    </w:p>
    <w:p w:rsidR="0048763F" w:rsidRPr="009C702D" w:rsidRDefault="0048763F" w:rsidP="0048763F">
      <w:pPr>
        <w:spacing w:after="180"/>
        <w:rPr>
          <w:rFonts w:eastAsia="Times New Roman" w:cs="Times New Roman"/>
        </w:rPr>
      </w:pPr>
      <w:r w:rsidRPr="009C702D">
        <w:rPr>
          <w:rFonts w:eastAsia="Times New Roman" w:cs="Times New Roman"/>
        </w:rPr>
        <w:t xml:space="preserve">   The Town of Maxton Board of Commissioners finds and declares that the interests of the public health, safety, and welfare of the citizens of the Town of Maxton require the regulation, licensing and control of assemblages of large numbers of people in excess of those normally drawing upon the health, sanitation, fire, police, transportation, utility and other public services regularly provided in the Town of Maxton.  </w:t>
      </w:r>
      <w:bookmarkStart w:id="0" w:name="LPTOC2"/>
      <w:bookmarkEnd w:id="0"/>
    </w:p>
    <w:p w:rsidR="0048763F" w:rsidRPr="009C702D" w:rsidRDefault="0048763F" w:rsidP="0048763F">
      <w:pPr>
        <w:shd w:val="clear" w:color="auto" w:fill="EEEEEE"/>
        <w:spacing w:after="240"/>
        <w:outlineLvl w:val="4"/>
        <w:rPr>
          <w:rFonts w:eastAsia="Times New Roman" w:cs="Arial"/>
          <w:b/>
          <w:bCs/>
          <w:vanish/>
        </w:rPr>
      </w:pPr>
      <w:bookmarkStart w:id="1" w:name="JD_848.02"/>
      <w:bookmarkStart w:id="2" w:name="LPTOC3"/>
      <w:bookmarkEnd w:id="1"/>
      <w:bookmarkEnd w:id="2"/>
      <w:r w:rsidRPr="009C702D">
        <w:rPr>
          <w:rFonts w:eastAsia="Times New Roman" w:cs="Arial"/>
          <w:b/>
          <w:bCs/>
          <w:vanish/>
        </w:rPr>
        <w:t xml:space="preserve">848.03 LICENSE REQUIRED. </w:t>
      </w:r>
    </w:p>
    <w:p w:rsidR="0048763F" w:rsidRPr="009C702D" w:rsidRDefault="0048763F" w:rsidP="0048763F">
      <w:pPr>
        <w:rPr>
          <w:rFonts w:eastAsia="Times New Roman" w:cs="Times New Roman"/>
          <w:b/>
          <w:bCs/>
        </w:rPr>
      </w:pPr>
      <w:bookmarkStart w:id="3" w:name="JD_848.03"/>
      <w:bookmarkEnd w:id="3"/>
      <w:r w:rsidRPr="009C702D">
        <w:rPr>
          <w:rFonts w:eastAsia="Times New Roman" w:cs="Times New Roman"/>
          <w:b/>
          <w:bCs/>
        </w:rPr>
        <w:t xml:space="preserve">100.02 LICENSE/PERMIT REQUIRED. </w:t>
      </w:r>
    </w:p>
    <w:p w:rsidR="0048763F" w:rsidRPr="009C702D" w:rsidRDefault="0048763F" w:rsidP="0048763F">
      <w:pPr>
        <w:spacing w:after="180"/>
        <w:rPr>
          <w:rFonts w:eastAsia="Times New Roman" w:cs="Times New Roman"/>
        </w:rPr>
      </w:pPr>
      <w:r w:rsidRPr="009C702D">
        <w:rPr>
          <w:rFonts w:eastAsia="Times New Roman" w:cs="Times New Roman"/>
        </w:rPr>
        <w:t xml:space="preserve">   No person shall sponsor, operate, maintain, conduct or promote an outdoor assembly or parade in the Town of Maxton unless he or she shall have first made application for, and obtained, as hereinafter prescribed, a license for each assembly.  </w:t>
      </w:r>
    </w:p>
    <w:p w:rsidR="0048763F" w:rsidRPr="009C702D" w:rsidRDefault="0048763F" w:rsidP="0048763F">
      <w:pPr>
        <w:shd w:val="clear" w:color="auto" w:fill="EEEEEE"/>
        <w:spacing w:after="240"/>
        <w:outlineLvl w:val="4"/>
        <w:rPr>
          <w:rFonts w:eastAsia="Times New Roman" w:cs="Arial"/>
          <w:b/>
          <w:bCs/>
          <w:vanish/>
        </w:rPr>
      </w:pPr>
      <w:bookmarkStart w:id="4" w:name="LPTOC4"/>
      <w:bookmarkEnd w:id="4"/>
      <w:r w:rsidRPr="009C702D">
        <w:rPr>
          <w:rFonts w:eastAsia="Times New Roman" w:cs="Arial"/>
          <w:b/>
          <w:bCs/>
          <w:vanish/>
        </w:rPr>
        <w:t xml:space="preserve">848.04 APPLICATION FOR LICENSE. </w:t>
      </w:r>
    </w:p>
    <w:p w:rsidR="0048763F" w:rsidRPr="009C702D" w:rsidRDefault="0048763F" w:rsidP="0048763F">
      <w:pPr>
        <w:rPr>
          <w:rFonts w:eastAsia="Times New Roman" w:cs="Times New Roman"/>
          <w:b/>
          <w:bCs/>
        </w:rPr>
      </w:pPr>
      <w:bookmarkStart w:id="5" w:name="JD_848.04"/>
      <w:bookmarkEnd w:id="5"/>
      <w:r w:rsidRPr="009C702D">
        <w:rPr>
          <w:rFonts w:eastAsia="Times New Roman" w:cs="Times New Roman"/>
          <w:b/>
          <w:bCs/>
        </w:rPr>
        <w:t xml:space="preserve">100.04 APPLICATION FOR LICENSE/PERMIT. </w:t>
      </w:r>
    </w:p>
    <w:p w:rsidR="0048763F" w:rsidRPr="009C702D" w:rsidRDefault="0048763F" w:rsidP="0048763F">
      <w:pPr>
        <w:spacing w:after="180"/>
        <w:rPr>
          <w:rFonts w:eastAsia="Times New Roman" w:cs="Times New Roman"/>
        </w:rPr>
      </w:pPr>
      <w:r w:rsidRPr="009C702D">
        <w:rPr>
          <w:rFonts w:eastAsia="Times New Roman" w:cs="Times New Roman"/>
        </w:rPr>
        <w:t xml:space="preserve">   Application for a license to conduct an outdoor assembly must be made in writing on such forms and in such manner as prescribed by the Town Clerk of the Town of Maxton and shall be made at least thirty days prior to the date of the proposed assembly.  Each </w:t>
      </w:r>
      <w:r w:rsidR="005D0D0D" w:rsidRPr="009C702D">
        <w:rPr>
          <w:rFonts w:eastAsia="Times New Roman" w:cs="Times New Roman"/>
        </w:rPr>
        <w:t>application shall</w:t>
      </w:r>
      <w:r w:rsidRPr="009C702D">
        <w:rPr>
          <w:rFonts w:eastAsia="Times New Roman" w:cs="Times New Roman"/>
        </w:rPr>
        <w:t xml:space="preserve"> include at least the following: </w:t>
      </w:r>
    </w:p>
    <w:p w:rsidR="0048763F" w:rsidRPr="009C702D" w:rsidRDefault="0048763F" w:rsidP="0048763F">
      <w:pPr>
        <w:pStyle w:val="ListParagraph"/>
        <w:numPr>
          <w:ilvl w:val="0"/>
          <w:numId w:val="17"/>
        </w:numPr>
        <w:spacing w:after="180"/>
        <w:rPr>
          <w:rFonts w:eastAsia="Times New Roman" w:cs="Times New Roman"/>
        </w:rPr>
      </w:pPr>
      <w:r w:rsidRPr="009C702D">
        <w:rPr>
          <w:rFonts w:eastAsia="Times New Roman" w:cs="Times New Roman"/>
        </w:rPr>
        <w:t>The name, age, residence and mailing address of the person making the application. When the person making the application is for a partnership, corporation or other association, this information shall be provided for all partners, officers and directors, and/or members.</w:t>
      </w:r>
    </w:p>
    <w:p w:rsidR="0048763F" w:rsidRPr="009C702D" w:rsidRDefault="0048763F" w:rsidP="0048763F">
      <w:pPr>
        <w:pStyle w:val="ListParagraph"/>
        <w:spacing w:after="180"/>
        <w:ind w:left="630"/>
        <w:rPr>
          <w:rFonts w:eastAsia="Times New Roman" w:cs="Times New Roman"/>
        </w:rPr>
      </w:pPr>
    </w:p>
    <w:p w:rsidR="0048763F" w:rsidRPr="009C702D" w:rsidRDefault="0048763F" w:rsidP="0048763F">
      <w:pPr>
        <w:pStyle w:val="ListParagraph"/>
        <w:numPr>
          <w:ilvl w:val="0"/>
          <w:numId w:val="17"/>
        </w:numPr>
        <w:spacing w:after="180"/>
        <w:rPr>
          <w:rFonts w:eastAsia="Times New Roman" w:cs="Times New Roman"/>
        </w:rPr>
      </w:pPr>
      <w:r w:rsidRPr="009C702D">
        <w:rPr>
          <w:rFonts w:eastAsia="Times New Roman" w:cs="Times New Roman"/>
        </w:rPr>
        <w:t xml:space="preserve">A statement of the kind, character, and type of proposed assembly. </w:t>
      </w:r>
    </w:p>
    <w:p w:rsidR="0048763F" w:rsidRPr="009C702D" w:rsidRDefault="0048763F" w:rsidP="0048763F">
      <w:pPr>
        <w:pStyle w:val="ListParagraph"/>
        <w:spacing w:after="180"/>
        <w:ind w:left="630"/>
        <w:rPr>
          <w:rFonts w:eastAsia="Times New Roman" w:cs="Times New Roman"/>
        </w:rPr>
      </w:pPr>
    </w:p>
    <w:p w:rsidR="0048763F" w:rsidRPr="009C702D" w:rsidRDefault="0048763F" w:rsidP="0048763F">
      <w:pPr>
        <w:pStyle w:val="ListParagraph"/>
        <w:numPr>
          <w:ilvl w:val="0"/>
          <w:numId w:val="17"/>
        </w:numPr>
        <w:spacing w:after="180"/>
        <w:rPr>
          <w:rFonts w:eastAsia="Times New Roman" w:cs="Times New Roman"/>
        </w:rPr>
      </w:pPr>
      <w:r w:rsidRPr="009C702D">
        <w:rPr>
          <w:rFonts w:eastAsia="Times New Roman" w:cs="Times New Roman"/>
        </w:rPr>
        <w:t>The address, legal description, and proof of ownership of the site at which the proposed assembly is to be conducted. </w:t>
      </w:r>
    </w:p>
    <w:p w:rsidR="0048763F" w:rsidRPr="009C702D" w:rsidRDefault="0048763F" w:rsidP="0048763F">
      <w:pPr>
        <w:spacing w:after="180"/>
        <w:rPr>
          <w:rFonts w:eastAsia="Times New Roman" w:cs="Times New Roman"/>
        </w:rPr>
      </w:pPr>
      <w:r w:rsidRPr="009C702D">
        <w:rPr>
          <w:rFonts w:eastAsia="Times New Roman" w:cs="Times New Roman"/>
        </w:rPr>
        <w:t xml:space="preserve">   (d)   The date or dates and hours during which the proposed assembly is to be conducted. </w:t>
      </w:r>
    </w:p>
    <w:p w:rsidR="00096936" w:rsidRDefault="0048763F" w:rsidP="00096936">
      <w:pPr>
        <w:pStyle w:val="ListParagraph"/>
        <w:numPr>
          <w:ilvl w:val="0"/>
          <w:numId w:val="17"/>
        </w:numPr>
        <w:spacing w:after="180"/>
        <w:rPr>
          <w:rFonts w:eastAsia="Times New Roman" w:cs="Times New Roman"/>
        </w:rPr>
      </w:pPr>
      <w:r w:rsidRPr="009C702D">
        <w:rPr>
          <w:rFonts w:eastAsia="Times New Roman" w:cs="Times New Roman"/>
        </w:rPr>
        <w:t xml:space="preserve">An estimate of the maximum number of attendants expected at the assembly for each day the activity is to be conducted and a detailed explanation of the evidence of admission which will be used and of the sequential numbering or other method which will be used for accounting purposes.   </w:t>
      </w:r>
      <w:bookmarkStart w:id="6" w:name="LPTOC5"/>
      <w:bookmarkEnd w:id="6"/>
    </w:p>
    <w:p w:rsidR="00096936" w:rsidRPr="00096936" w:rsidRDefault="00096936" w:rsidP="00096936">
      <w:pPr>
        <w:pStyle w:val="ListParagraph"/>
        <w:spacing w:after="180"/>
        <w:ind w:left="630"/>
        <w:rPr>
          <w:rFonts w:eastAsia="Times New Roman" w:cs="Times New Roman"/>
        </w:rPr>
      </w:pPr>
    </w:p>
    <w:p w:rsidR="00F77A3A" w:rsidRDefault="00F77A3A" w:rsidP="00096936">
      <w:pPr>
        <w:spacing w:after="180"/>
        <w:ind w:left="7920"/>
        <w:rPr>
          <w:rFonts w:eastAsia="Times New Roman" w:cs="Times New Roman"/>
          <w:b/>
        </w:rPr>
      </w:pPr>
    </w:p>
    <w:p w:rsidR="00F77A3A" w:rsidRDefault="00F77A3A" w:rsidP="00096936">
      <w:pPr>
        <w:spacing w:after="180"/>
        <w:ind w:left="7920"/>
        <w:rPr>
          <w:rFonts w:eastAsia="Times New Roman" w:cs="Times New Roman"/>
          <w:b/>
        </w:rPr>
      </w:pPr>
    </w:p>
    <w:p w:rsidR="00096936" w:rsidRPr="009C702D" w:rsidRDefault="00096936" w:rsidP="00096936">
      <w:pPr>
        <w:spacing w:after="180"/>
        <w:ind w:left="7920"/>
        <w:rPr>
          <w:rFonts w:eastAsia="Times New Roman" w:cs="Times New Roman"/>
          <w:b/>
        </w:rPr>
      </w:pPr>
      <w:r w:rsidRPr="009C702D">
        <w:rPr>
          <w:rFonts w:eastAsia="Times New Roman" w:cs="Times New Roman"/>
          <w:b/>
        </w:rPr>
        <w:lastRenderedPageBreak/>
        <w:t>December 8, 2016</w:t>
      </w:r>
    </w:p>
    <w:p w:rsidR="0048763F" w:rsidRPr="009C702D" w:rsidRDefault="0048763F" w:rsidP="0048763F">
      <w:pPr>
        <w:shd w:val="clear" w:color="auto" w:fill="EEEEEE"/>
        <w:spacing w:after="240"/>
        <w:outlineLvl w:val="4"/>
        <w:rPr>
          <w:rFonts w:eastAsia="Times New Roman" w:cs="Arial"/>
          <w:b/>
          <w:bCs/>
          <w:vanish/>
        </w:rPr>
      </w:pPr>
      <w:r w:rsidRPr="009C702D">
        <w:rPr>
          <w:rFonts w:eastAsia="Times New Roman" w:cs="Arial"/>
          <w:b/>
          <w:bCs/>
          <w:vanish/>
        </w:rPr>
        <w:t>848.05 PLANS; MAPS.</w:t>
      </w:r>
    </w:p>
    <w:p w:rsidR="0048763F" w:rsidRPr="009C702D" w:rsidRDefault="0048763F" w:rsidP="0048763F">
      <w:pPr>
        <w:rPr>
          <w:rFonts w:eastAsia="Times New Roman" w:cs="Times New Roman"/>
          <w:b/>
          <w:bCs/>
        </w:rPr>
      </w:pPr>
      <w:bookmarkStart w:id="7" w:name="JD_848.05"/>
      <w:bookmarkEnd w:id="7"/>
      <w:r w:rsidRPr="009C702D">
        <w:rPr>
          <w:rFonts w:eastAsia="Times New Roman" w:cs="Times New Roman"/>
          <w:b/>
          <w:bCs/>
        </w:rPr>
        <w:t>100.05 PLANS; MAPS.</w:t>
      </w:r>
    </w:p>
    <w:p w:rsidR="0048763F" w:rsidRPr="009C702D" w:rsidRDefault="0048763F" w:rsidP="0048763F">
      <w:pPr>
        <w:spacing w:after="180"/>
        <w:rPr>
          <w:rFonts w:eastAsia="Times New Roman" w:cs="Times New Roman"/>
        </w:rPr>
      </w:pPr>
      <w:r w:rsidRPr="009C702D">
        <w:rPr>
          <w:rFonts w:eastAsia="Times New Roman" w:cs="Times New Roman"/>
        </w:rPr>
        <w:t xml:space="preserve">   (a)   Each application shall be accompanied by a detailed explanation, including drawings and diagrams where applicable, of the prospective licensee's plans to provide for the following: </w:t>
      </w:r>
    </w:p>
    <w:p w:rsidR="0048763F" w:rsidRPr="009C702D" w:rsidRDefault="0048763F" w:rsidP="0048763F">
      <w:pPr>
        <w:spacing w:after="180"/>
        <w:rPr>
          <w:rFonts w:eastAsia="Times New Roman" w:cs="Times New Roman"/>
        </w:rPr>
      </w:pPr>
      <w:r w:rsidRPr="009C702D">
        <w:rPr>
          <w:rFonts w:eastAsia="Times New Roman" w:cs="Times New Roman"/>
        </w:rPr>
        <w:t xml:space="preserve">       (1)   Police and fire protection. </w:t>
      </w:r>
    </w:p>
    <w:p w:rsidR="0048763F" w:rsidRPr="009C702D" w:rsidRDefault="0048763F" w:rsidP="0048763F">
      <w:pPr>
        <w:spacing w:after="180"/>
        <w:rPr>
          <w:rFonts w:eastAsia="Times New Roman" w:cs="Times New Roman"/>
        </w:rPr>
      </w:pPr>
      <w:r w:rsidRPr="009C702D">
        <w:rPr>
          <w:rFonts w:eastAsia="Times New Roman" w:cs="Times New Roman"/>
        </w:rPr>
        <w:t xml:space="preserve">       (2)   Food and water supply and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(3)   Health and sanitation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(4)   Medical facilities and services, including emergency vehicles and equipment. </w:t>
      </w:r>
    </w:p>
    <w:p w:rsidR="0048763F" w:rsidRPr="009C702D" w:rsidRDefault="0048763F" w:rsidP="0048763F">
      <w:pPr>
        <w:spacing w:after="180"/>
        <w:rPr>
          <w:rFonts w:eastAsia="Times New Roman" w:cs="Times New Roman"/>
        </w:rPr>
      </w:pPr>
      <w:r w:rsidRPr="009C702D">
        <w:rPr>
          <w:rFonts w:eastAsia="Times New Roman" w:cs="Times New Roman"/>
        </w:rPr>
        <w:t xml:space="preserve">       (5)   Vehicle access and parking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(6)   Camping and trailer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(7)   Illumination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(8)   Communications facilities. </w:t>
      </w:r>
    </w:p>
    <w:p w:rsidR="0048763F" w:rsidRPr="009C702D" w:rsidRDefault="0048763F" w:rsidP="0048763F">
      <w:pPr>
        <w:spacing w:after="180"/>
        <w:rPr>
          <w:rFonts w:eastAsia="Times New Roman" w:cs="Times New Roman"/>
        </w:rPr>
      </w:pPr>
      <w:r w:rsidRPr="009C702D">
        <w:rPr>
          <w:rFonts w:eastAsia="Times New Roman" w:cs="Times New Roman"/>
        </w:rPr>
        <w:t xml:space="preserve">       (9)   Noise control and abatement. </w:t>
      </w:r>
    </w:p>
    <w:p w:rsidR="0048763F" w:rsidRPr="009C702D" w:rsidRDefault="0048763F" w:rsidP="0048763F">
      <w:pPr>
        <w:spacing w:after="180"/>
        <w:rPr>
          <w:rFonts w:eastAsia="Times New Roman" w:cs="Times New Roman"/>
        </w:rPr>
      </w:pPr>
      <w:r w:rsidRPr="009C702D">
        <w:rPr>
          <w:rFonts w:eastAsia="Times New Roman" w:cs="Times New Roman"/>
        </w:rPr>
        <w:t xml:space="preserve">      (10)   Facilities for clean-up and waste disposal. </w:t>
      </w:r>
    </w:p>
    <w:p w:rsidR="0048763F" w:rsidRPr="009C702D" w:rsidRDefault="0048763F" w:rsidP="0048763F">
      <w:pPr>
        <w:spacing w:after="180"/>
        <w:rPr>
          <w:rFonts w:eastAsia="Times New Roman" w:cs="Times New Roman"/>
        </w:rPr>
      </w:pPr>
      <w:r w:rsidRPr="009C702D">
        <w:rPr>
          <w:rFonts w:eastAsia="Times New Roman" w:cs="Times New Roman"/>
        </w:rPr>
        <w:t xml:space="preserve">      (11)   Insurance and bonding arrangements. </w:t>
      </w:r>
    </w:p>
    <w:p w:rsidR="0048763F" w:rsidRPr="009C702D" w:rsidRDefault="0048763F" w:rsidP="0048763F">
      <w:pPr>
        <w:spacing w:after="180"/>
        <w:rPr>
          <w:rFonts w:eastAsia="Times New Roman" w:cs="Times New Roman"/>
        </w:rPr>
      </w:pPr>
      <w:r w:rsidRPr="009C702D">
        <w:rPr>
          <w:rFonts w:eastAsia="Times New Roman" w:cs="Times New Roman"/>
        </w:rPr>
        <w:t>   (b)   In addition, the application shall be accompanied by a map or maps of the overall site of the proposed assembly and/or parade route. </w:t>
      </w:r>
    </w:p>
    <w:p w:rsidR="0048763F" w:rsidRPr="009C702D" w:rsidRDefault="0048763F" w:rsidP="0048763F">
      <w:pPr>
        <w:shd w:val="clear" w:color="auto" w:fill="EEEEEE"/>
        <w:spacing w:after="240"/>
        <w:outlineLvl w:val="4"/>
        <w:rPr>
          <w:rFonts w:eastAsia="Times New Roman" w:cs="Arial"/>
          <w:b/>
          <w:bCs/>
          <w:vanish/>
        </w:rPr>
      </w:pPr>
      <w:bookmarkStart w:id="8" w:name="LPTOC6"/>
      <w:bookmarkEnd w:id="8"/>
      <w:r w:rsidRPr="009C702D">
        <w:rPr>
          <w:rFonts w:eastAsia="Times New Roman" w:cs="Arial"/>
          <w:b/>
          <w:bCs/>
          <w:vanish/>
        </w:rPr>
        <w:t xml:space="preserve">848.06 INVESTIGATION. </w:t>
      </w:r>
    </w:p>
    <w:p w:rsidR="0048763F" w:rsidRPr="009C702D" w:rsidRDefault="0048763F" w:rsidP="0048763F">
      <w:pPr>
        <w:rPr>
          <w:rFonts w:eastAsia="Times New Roman" w:cs="Times New Roman"/>
          <w:b/>
          <w:bCs/>
          <w:noProof/>
        </w:rPr>
      </w:pPr>
      <w:bookmarkStart w:id="9" w:name="JD_848.06"/>
      <w:bookmarkEnd w:id="9"/>
      <w:r w:rsidRPr="009C702D">
        <w:rPr>
          <w:rFonts w:eastAsia="Times New Roman" w:cs="Times New Roman"/>
          <w:b/>
          <w:bCs/>
          <w:noProof/>
        </w:rPr>
        <w:t>100.06 PARADE REQUIREMENTS</w:t>
      </w:r>
    </w:p>
    <w:p w:rsidR="0048763F" w:rsidRPr="009C702D" w:rsidRDefault="0048763F" w:rsidP="0048763F">
      <w:pPr>
        <w:rPr>
          <w:rFonts w:eastAsia="Times New Roman" w:cs="Times New Roman"/>
          <w:bCs/>
          <w:noProof/>
        </w:rPr>
      </w:pPr>
      <w:r w:rsidRPr="009C702D">
        <w:rPr>
          <w:rFonts w:eastAsia="Times New Roman" w:cs="Times New Roman"/>
          <w:b/>
          <w:bCs/>
          <w:noProof/>
        </w:rPr>
        <w:t xml:space="preserve">   </w:t>
      </w:r>
      <w:r w:rsidRPr="009C702D">
        <w:rPr>
          <w:rFonts w:eastAsia="Times New Roman" w:cs="Times New Roman"/>
          <w:bCs/>
          <w:noProof/>
        </w:rPr>
        <w:t>Applications for parades will require specific additional requirements. Those include:</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Driver education. Local police should be consulted to determine a speed limit for the parade vehicles, as well as provide safety guidelines that shall be given to each vehicle hauling floats or external passengers. Guidelines for heights and devices used for railings for external passengers on floats should also be addressed.</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Licenses. All drivers shall be required to provide proof of a valid driver’s license to operate a moving vehicle in the City/State. All drivers must be at least 18 years of age and capable/certified to haul floats or chauffer passengers.</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 xml:space="preserve">Participants. Parade organizers should identify who the participants or performers are within each parade and what vehicles, bicycles, large inflated balloons, or animals will be used by participants. Chaperones shall be provided for participants under 18 years of age. </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Alcohol shall not be allowed to be consumed by parade participants or by viewers along city streets. Violators may be prosecuted under existing open container legislation.</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 xml:space="preserve">No throwing from floats/parade marchers. No candy, pamphlets, trinkets, or other items shall be tossed to viewers of parades from parade floats or participants. </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 xml:space="preserve">Weapons/firearms. No weapons or devices using gunpowder, flash powder, or open flame shall be allowed on floats or to be used by participants. </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Animals that are featured in parades shall have on file a record of applicable vaccinations and licenses. Horses and other animals will be allowed only after a certificate of insurance naming and indemnifying the Town of Maxton from any and all liability arising from their appearance is provided. The parade organizer shall arrange for the collection and proper disposal of wastes from animals within the parade.</w:t>
      </w:r>
    </w:p>
    <w:p w:rsidR="00096936" w:rsidRPr="00096936"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 xml:space="preserve">Parade organizers shall identify on maps and in written documentation the locations for assembly and disassembly of participants. If loading docks, truck routes, or highways are impacted, the organizer and </w:t>
      </w:r>
    </w:p>
    <w:p w:rsidR="00096936" w:rsidRPr="00096936" w:rsidRDefault="00096936" w:rsidP="00096936">
      <w:pPr>
        <w:spacing w:after="200"/>
        <w:ind w:left="7560" w:firstLine="360"/>
        <w:rPr>
          <w:rFonts w:eastAsia="Times New Roman" w:cs="Times New Roman"/>
          <w:b/>
          <w:bCs/>
        </w:rPr>
      </w:pPr>
      <w:r w:rsidRPr="00096936">
        <w:rPr>
          <w:rFonts w:eastAsia="Times New Roman" w:cs="Times New Roman"/>
          <w:b/>
          <w:bCs/>
        </w:rPr>
        <w:lastRenderedPageBreak/>
        <w:t>December 8, 2016</w:t>
      </w:r>
    </w:p>
    <w:p w:rsidR="00096936" w:rsidRDefault="00096936" w:rsidP="00096936">
      <w:pPr>
        <w:pStyle w:val="ListParagraph"/>
        <w:spacing w:after="200"/>
        <w:ind w:left="7920"/>
        <w:rPr>
          <w:rFonts w:eastAsia="Times New Roman" w:cs="Times New Roman"/>
          <w:bCs/>
        </w:rPr>
      </w:pPr>
    </w:p>
    <w:p w:rsidR="0048763F" w:rsidRPr="009C702D" w:rsidRDefault="0048763F" w:rsidP="00096936">
      <w:pPr>
        <w:pStyle w:val="ListParagraph"/>
        <w:spacing w:after="200"/>
        <w:rPr>
          <w:rFonts w:eastAsia="Times New Roman" w:cs="Times New Roman"/>
          <w:b/>
          <w:bCs/>
        </w:rPr>
      </w:pPr>
      <w:proofErr w:type="gramStart"/>
      <w:r w:rsidRPr="009C702D">
        <w:rPr>
          <w:rFonts w:eastAsia="Times New Roman" w:cs="Times New Roman"/>
          <w:bCs/>
        </w:rPr>
        <w:t>police</w:t>
      </w:r>
      <w:proofErr w:type="gramEnd"/>
      <w:r w:rsidRPr="009C702D">
        <w:rPr>
          <w:rFonts w:eastAsia="Times New Roman" w:cs="Times New Roman"/>
          <w:bCs/>
        </w:rPr>
        <w:t xml:space="preserve"> department shall notify affected businesses by certified mail at least sixty (60) days prior to the event. </w:t>
      </w:r>
    </w:p>
    <w:p w:rsidR="009B54C0" w:rsidRPr="00096936" w:rsidRDefault="0048763F" w:rsidP="00096936">
      <w:pPr>
        <w:pStyle w:val="ListParagraph"/>
        <w:numPr>
          <w:ilvl w:val="0"/>
          <w:numId w:val="16"/>
        </w:numPr>
        <w:spacing w:after="200"/>
        <w:rPr>
          <w:rFonts w:eastAsia="Times New Roman" w:cs="Times New Roman"/>
          <w:b/>
          <w:bCs/>
        </w:rPr>
      </w:pPr>
      <w:r w:rsidRPr="009C702D">
        <w:rPr>
          <w:rFonts w:eastAsia="Times New Roman" w:cs="Times New Roman"/>
          <w:bCs/>
        </w:rPr>
        <w:t>Viewing stands and vendors. Designated viewing areas may be provided at which acts may conduct displays. A building permit and insurance indemnification certificate shall be provided that names the Town of Maxton as an additional insured. Vendors shall comply with all other applicable city ordinances and/or health regulations. Vendors who are found in violation of city ordinances (income tax, sales tax, health) shall cease all business or face confiscation of their items for sale.</w:t>
      </w:r>
    </w:p>
    <w:p w:rsidR="0048763F" w:rsidRPr="009C702D" w:rsidRDefault="0048763F" w:rsidP="0048763F">
      <w:pPr>
        <w:pStyle w:val="ListParagraph"/>
        <w:numPr>
          <w:ilvl w:val="0"/>
          <w:numId w:val="16"/>
        </w:numPr>
        <w:spacing w:after="200"/>
        <w:rPr>
          <w:rFonts w:eastAsia="Times New Roman" w:cs="Times New Roman"/>
          <w:b/>
          <w:bCs/>
        </w:rPr>
      </w:pPr>
      <w:r w:rsidRPr="009C702D">
        <w:rPr>
          <w:rFonts w:eastAsia="Times New Roman" w:cs="Times New Roman"/>
          <w:bCs/>
        </w:rPr>
        <w:t>Debris removal. Following the conclusion of the parade, organizers shall plan or pay the Town of Maxton for a cleaning of the areas through which the parade passes. The collection shall be for pamphlets, paper items, bottles, and other debris left by observers and/or participants.</w:t>
      </w:r>
    </w:p>
    <w:p w:rsidR="0048763F" w:rsidRPr="009C702D" w:rsidRDefault="0048763F" w:rsidP="0048763F">
      <w:pPr>
        <w:pStyle w:val="ListParagraph"/>
        <w:rPr>
          <w:rFonts w:eastAsia="Times New Roman" w:cs="Times New Roman"/>
          <w:b/>
          <w:bCs/>
        </w:rPr>
      </w:pPr>
    </w:p>
    <w:p w:rsidR="0048763F" w:rsidRPr="009C702D" w:rsidRDefault="0048763F" w:rsidP="0048763F">
      <w:pPr>
        <w:rPr>
          <w:rFonts w:eastAsia="Times New Roman" w:cs="Times New Roman"/>
          <w:b/>
          <w:bCs/>
        </w:rPr>
      </w:pPr>
      <w:r w:rsidRPr="009C702D">
        <w:rPr>
          <w:rFonts w:eastAsia="Times New Roman" w:cs="Times New Roman"/>
          <w:b/>
          <w:bCs/>
        </w:rPr>
        <w:t xml:space="preserve">100.07 INVESTIGATION. </w:t>
      </w:r>
    </w:p>
    <w:p w:rsidR="009B54C0" w:rsidRPr="009C702D" w:rsidRDefault="0048763F" w:rsidP="0048763F">
      <w:pPr>
        <w:spacing w:after="180"/>
        <w:rPr>
          <w:rFonts w:eastAsia="Times New Roman" w:cs="Times New Roman"/>
        </w:rPr>
      </w:pPr>
      <w:r w:rsidRPr="009C702D">
        <w:rPr>
          <w:rFonts w:eastAsia="Times New Roman" w:cs="Times New Roman"/>
        </w:rPr>
        <w:t>   On receipt of the application by the Town Clerk, copies of such application shall be forwarded to the Town Manager.  The Town Manager shall review and investigate matters relevant to the application and, within thirty days of receipt thereof, shall report their findings and recommendations to the Board of Commissioners.</w:t>
      </w:r>
    </w:p>
    <w:p w:rsidR="009B54C0" w:rsidRPr="009C702D" w:rsidRDefault="009B54C0" w:rsidP="009B54C0">
      <w:pPr>
        <w:rPr>
          <w:b/>
        </w:rPr>
      </w:pPr>
      <w:r w:rsidRPr="009C702D">
        <w:rPr>
          <w:b/>
        </w:rPr>
        <w:t>100.08 ACTION UPON APPLICATION</w:t>
      </w:r>
    </w:p>
    <w:p w:rsidR="009B54C0" w:rsidRPr="009C702D" w:rsidRDefault="009B54C0" w:rsidP="009B54C0">
      <w:r w:rsidRPr="009C702D">
        <w:t>Within thirty (30) days of the filing of the application, the Maxton Town Manager, as duly authorized designee of the Maxton Board of Commissioners, shall make a final decision to issue, set conditions prerequisite to the issuance of, or deny, an application for a license/permit.  Alternatively, in cases of exceptional circumstances as confirmed by the Town Manager in writing, the Town Manager may submit the application to the Maxton Board of Commissioners for a final decision, accompanied by an appropriate recommendation by the Town Manager.  Any such consideration by the Maxton Board of Commissioners shall take place at a properly noticed, public meeting of the Board. There is no appeal to the Board of Commissioners from a final decision by the Town Manager pursuant to this section.  Specific types or levels of security or insurance may be required before a license/permit is issued.  Where conditions are imposed as prerequisite to the issuance of a license/permit, or where a license/permit is denied by the Town Manager or the Maxton Board of Commissioners as set forth above, within five (5) days of such action, written notice thereof must be mailed to the applicant by certified mail, including, in the case of denial, the grounds therefor.</w:t>
      </w:r>
    </w:p>
    <w:p w:rsidR="009B54C0" w:rsidRPr="009C702D" w:rsidRDefault="0048763F" w:rsidP="0048763F">
      <w:pPr>
        <w:spacing w:after="180"/>
        <w:rPr>
          <w:rFonts w:eastAsia="Times New Roman" w:cs="Times New Roman"/>
        </w:rPr>
      </w:pPr>
      <w:r w:rsidRPr="009C702D">
        <w:rPr>
          <w:rFonts w:eastAsia="Times New Roman" w:cs="Times New Roman"/>
        </w:rPr>
        <w:t xml:space="preserve">  </w:t>
      </w:r>
    </w:p>
    <w:p w:rsidR="0048763F" w:rsidRPr="009C702D" w:rsidRDefault="0048763F" w:rsidP="0048763F">
      <w:pPr>
        <w:shd w:val="clear" w:color="auto" w:fill="EEEEEE"/>
        <w:spacing w:after="240"/>
        <w:outlineLvl w:val="4"/>
        <w:rPr>
          <w:rFonts w:eastAsia="Times New Roman" w:cs="Arial"/>
          <w:b/>
          <w:bCs/>
          <w:vanish/>
        </w:rPr>
      </w:pPr>
      <w:bookmarkStart w:id="10" w:name="LPTOC8"/>
      <w:bookmarkEnd w:id="10"/>
      <w:r w:rsidRPr="009C702D">
        <w:rPr>
          <w:rFonts w:eastAsia="Times New Roman" w:cs="Arial"/>
          <w:b/>
          <w:bCs/>
          <w:vanish/>
        </w:rPr>
        <w:t xml:space="preserve">848.08 GROUNDS FOR DENIAL. </w:t>
      </w:r>
    </w:p>
    <w:p w:rsidR="0048763F" w:rsidRPr="009C702D" w:rsidRDefault="0048763F" w:rsidP="0048763F">
      <w:pPr>
        <w:rPr>
          <w:rFonts w:eastAsia="Times New Roman" w:cs="Times New Roman"/>
          <w:b/>
          <w:bCs/>
        </w:rPr>
      </w:pPr>
      <w:bookmarkStart w:id="11" w:name="JD_848.08"/>
      <w:bookmarkEnd w:id="11"/>
      <w:r w:rsidRPr="009C702D">
        <w:rPr>
          <w:rFonts w:eastAsia="Times New Roman" w:cs="Times New Roman"/>
          <w:b/>
          <w:bCs/>
        </w:rPr>
        <w:t xml:space="preserve">100.09 GROUNDS FOR DENIAL. </w:t>
      </w:r>
    </w:p>
    <w:p w:rsidR="0048763F" w:rsidRPr="009C702D" w:rsidRDefault="0048763F" w:rsidP="0048763F">
      <w:pPr>
        <w:spacing w:after="180"/>
        <w:rPr>
          <w:rFonts w:eastAsia="Times New Roman" w:cs="Times New Roman"/>
        </w:rPr>
      </w:pPr>
      <w:r w:rsidRPr="009C702D">
        <w:rPr>
          <w:rFonts w:eastAsia="Times New Roman" w:cs="Times New Roman"/>
        </w:rPr>
        <w:t xml:space="preserve">   A license or permit may be denied if: </w:t>
      </w:r>
    </w:p>
    <w:p w:rsidR="0048763F" w:rsidRPr="009C702D" w:rsidRDefault="0048763F" w:rsidP="0048763F">
      <w:pPr>
        <w:spacing w:after="180"/>
        <w:rPr>
          <w:rFonts w:eastAsia="Times New Roman" w:cs="Times New Roman"/>
        </w:rPr>
      </w:pPr>
      <w:r w:rsidRPr="009C702D">
        <w:rPr>
          <w:rFonts w:eastAsia="Times New Roman" w:cs="Times New Roman"/>
        </w:rPr>
        <w:t xml:space="preserve">   (a)   The applicant fails to comply with any or all requirements of this chapter, with any or all conditions imposed pursuant hereto or with any other applicable provision of State or local law. </w:t>
      </w:r>
    </w:p>
    <w:p w:rsidR="009B54C0" w:rsidRPr="009C702D" w:rsidRDefault="0048763F" w:rsidP="0048763F">
      <w:pPr>
        <w:spacing w:after="180"/>
        <w:rPr>
          <w:rFonts w:eastAsia="Times New Roman" w:cs="Times New Roman"/>
        </w:rPr>
      </w:pPr>
      <w:r w:rsidRPr="009C702D">
        <w:rPr>
          <w:rFonts w:eastAsia="Times New Roman" w:cs="Times New Roman"/>
        </w:rPr>
        <w:t>   (b)   The applicant has knowingly made a false, misleading or fraudulent statement in the application or in any supporting document. </w:t>
      </w:r>
    </w:p>
    <w:p w:rsidR="009B54C0" w:rsidRPr="009C702D" w:rsidRDefault="009B54C0" w:rsidP="0048763F">
      <w:pPr>
        <w:spacing w:after="180"/>
        <w:rPr>
          <w:rFonts w:eastAsia="Times New Roman" w:cs="Times New Roman"/>
        </w:rPr>
      </w:pPr>
    </w:p>
    <w:p w:rsidR="009B54C0" w:rsidRPr="009C702D" w:rsidRDefault="009B54C0" w:rsidP="0048763F">
      <w:pPr>
        <w:spacing w:after="180"/>
        <w:rPr>
          <w:rFonts w:eastAsia="Times New Roman" w:cs="Times New Roman"/>
        </w:rPr>
      </w:pPr>
    </w:p>
    <w:p w:rsidR="009B54C0" w:rsidRPr="009C702D" w:rsidRDefault="009B54C0" w:rsidP="0048763F">
      <w:pPr>
        <w:spacing w:after="180"/>
        <w:rPr>
          <w:rFonts w:eastAsia="Times New Roman" w:cs="Times New Roman"/>
        </w:rPr>
      </w:pPr>
    </w:p>
    <w:p w:rsidR="009B54C0" w:rsidRPr="009C702D" w:rsidRDefault="009B54C0" w:rsidP="0048763F">
      <w:pPr>
        <w:spacing w:after="180"/>
        <w:rPr>
          <w:rFonts w:eastAsia="Times New Roman" w:cs="Times New Roman"/>
        </w:rPr>
      </w:pPr>
    </w:p>
    <w:p w:rsidR="00096936" w:rsidRDefault="00096936" w:rsidP="009B54C0">
      <w:pPr>
        <w:spacing w:after="180"/>
        <w:ind w:left="7200" w:firstLine="720"/>
        <w:rPr>
          <w:rFonts w:eastAsia="Times New Roman" w:cs="Times New Roman"/>
          <w:b/>
        </w:rPr>
      </w:pPr>
    </w:p>
    <w:p w:rsidR="00096936" w:rsidRDefault="00096936" w:rsidP="009B54C0">
      <w:pPr>
        <w:spacing w:after="180"/>
        <w:ind w:left="7200" w:firstLine="720"/>
        <w:rPr>
          <w:rFonts w:eastAsia="Times New Roman" w:cs="Times New Roman"/>
          <w:b/>
        </w:rPr>
      </w:pPr>
    </w:p>
    <w:p w:rsidR="0048763F" w:rsidRPr="009C702D" w:rsidRDefault="0048763F" w:rsidP="009B54C0">
      <w:pPr>
        <w:spacing w:after="180"/>
        <w:ind w:left="7200" w:firstLine="720"/>
        <w:rPr>
          <w:rFonts w:eastAsia="Times New Roman" w:cs="Times New Roman"/>
          <w:b/>
        </w:rPr>
      </w:pPr>
      <w:r w:rsidRPr="009C702D">
        <w:rPr>
          <w:rFonts w:eastAsia="Times New Roman" w:cs="Times New Roman"/>
          <w:b/>
        </w:rPr>
        <w:lastRenderedPageBreak/>
        <w:t xml:space="preserve"> </w:t>
      </w:r>
      <w:r w:rsidR="009B54C0" w:rsidRPr="009C702D">
        <w:rPr>
          <w:rFonts w:eastAsia="Times New Roman" w:cs="Times New Roman"/>
          <w:b/>
        </w:rPr>
        <w:t>December 8, 2018</w:t>
      </w:r>
    </w:p>
    <w:p w:rsidR="009B54C0" w:rsidRPr="009C702D" w:rsidRDefault="009B54C0" w:rsidP="009B54C0">
      <w:pPr>
        <w:spacing w:after="180"/>
        <w:ind w:left="7200" w:firstLine="720"/>
        <w:rPr>
          <w:rFonts w:eastAsia="Times New Roman" w:cs="Times New Roman"/>
          <w:b/>
        </w:rPr>
      </w:pPr>
    </w:p>
    <w:p w:rsidR="0048763F" w:rsidRPr="009C702D" w:rsidRDefault="0048763F" w:rsidP="0048763F">
      <w:pPr>
        <w:shd w:val="clear" w:color="auto" w:fill="EEEEEE"/>
        <w:spacing w:after="240"/>
        <w:outlineLvl w:val="4"/>
        <w:rPr>
          <w:rFonts w:eastAsia="Times New Roman" w:cs="Arial"/>
          <w:b/>
          <w:bCs/>
          <w:vanish/>
        </w:rPr>
      </w:pPr>
      <w:bookmarkStart w:id="12" w:name="LPTOC9"/>
      <w:bookmarkEnd w:id="12"/>
      <w:r w:rsidRPr="009C702D">
        <w:rPr>
          <w:rFonts w:eastAsia="Times New Roman" w:cs="Arial"/>
          <w:b/>
          <w:bCs/>
          <w:vanish/>
        </w:rPr>
        <w:t xml:space="preserve">848.09 CONTENTS OF LICENSE; POSTING. </w:t>
      </w:r>
    </w:p>
    <w:p w:rsidR="0048763F" w:rsidRPr="009C702D" w:rsidRDefault="0048763F" w:rsidP="0048763F">
      <w:pPr>
        <w:rPr>
          <w:rFonts w:eastAsia="Times New Roman" w:cs="Times New Roman"/>
          <w:b/>
          <w:bCs/>
        </w:rPr>
      </w:pPr>
      <w:bookmarkStart w:id="13" w:name="JD_848.09"/>
      <w:bookmarkEnd w:id="13"/>
      <w:r w:rsidRPr="009C702D">
        <w:rPr>
          <w:rFonts w:eastAsia="Times New Roman" w:cs="Times New Roman"/>
          <w:b/>
          <w:bCs/>
        </w:rPr>
        <w:t xml:space="preserve">100.10 CONTENTS OF LICENSE/PERMIT; POSTING. </w:t>
      </w:r>
    </w:p>
    <w:p w:rsidR="009B54C0" w:rsidRPr="009C702D" w:rsidRDefault="009B54C0" w:rsidP="0048763F">
      <w:pPr>
        <w:rPr>
          <w:rFonts w:eastAsia="Times New Roman" w:cs="Times New Roman"/>
          <w:b/>
          <w:bCs/>
        </w:rPr>
      </w:pPr>
    </w:p>
    <w:p w:rsidR="0048763F" w:rsidRPr="009C702D" w:rsidRDefault="0048763F" w:rsidP="0048763F">
      <w:pPr>
        <w:spacing w:after="180"/>
        <w:rPr>
          <w:rFonts w:eastAsia="Times New Roman" w:cs="Times New Roman"/>
        </w:rPr>
      </w:pPr>
      <w:r w:rsidRPr="009C702D">
        <w:rPr>
          <w:rFonts w:eastAsia="Times New Roman" w:cs="Times New Roman"/>
        </w:rPr>
        <w:t>   A license shall specify the name and address of the licensee, the kind and location of the assembly, the maximum number of attendants permissible, the duration of the license/permit and any other conditions imposed pursuant to this chapter. The license/permit shall be posted in a conspicuous place upon the premises of the assembly and shall not be transferred to any other person or location. </w:t>
      </w:r>
    </w:p>
    <w:p w:rsidR="0048763F" w:rsidRPr="009C702D" w:rsidRDefault="0048763F" w:rsidP="0048763F">
      <w:pPr>
        <w:rPr>
          <w:rFonts w:eastAsia="Times New Roman" w:cs="Times New Roman"/>
          <w:b/>
          <w:bCs/>
        </w:rPr>
      </w:pPr>
      <w:r w:rsidRPr="009C702D">
        <w:rPr>
          <w:rFonts w:eastAsia="Times New Roman" w:cs="Times New Roman"/>
        </w:rPr>
        <w:t xml:space="preserve"> </w:t>
      </w:r>
      <w:r w:rsidRPr="009C702D">
        <w:rPr>
          <w:rFonts w:eastAsia="Times New Roman" w:cs="Times New Roman"/>
          <w:b/>
          <w:bCs/>
        </w:rPr>
        <w:t>100.11</w:t>
      </w:r>
      <w:r w:rsidRPr="009C702D">
        <w:rPr>
          <w:rFonts w:eastAsia="Times New Roman" w:cs="Times New Roman"/>
          <w:b/>
          <w:bCs/>
          <w:color w:val="C00000"/>
        </w:rPr>
        <w:t> </w:t>
      </w:r>
      <w:r w:rsidRPr="009C702D">
        <w:rPr>
          <w:rFonts w:eastAsia="Times New Roman" w:cs="Times New Roman"/>
          <w:b/>
          <w:bCs/>
        </w:rPr>
        <w:t xml:space="preserve">MINIMUM REQUIREMENTS. </w:t>
      </w:r>
    </w:p>
    <w:p w:rsidR="0048763F" w:rsidRPr="009C702D" w:rsidRDefault="0048763F" w:rsidP="0048763F">
      <w:pPr>
        <w:spacing w:after="180"/>
        <w:rPr>
          <w:rFonts w:eastAsia="Times New Roman" w:cs="Times New Roman"/>
        </w:rPr>
      </w:pPr>
      <w:r w:rsidRPr="009C702D">
        <w:rPr>
          <w:rFonts w:eastAsia="Times New Roman" w:cs="Times New Roman"/>
        </w:rPr>
        <w:t xml:space="preserve">   In processing an application, the Maxton Board of Commissioners shall, at a minimum, require the following: </w:t>
      </w:r>
    </w:p>
    <w:p w:rsidR="0048763F" w:rsidRPr="009C702D" w:rsidRDefault="0048763F" w:rsidP="0048763F">
      <w:pPr>
        <w:spacing w:after="180"/>
        <w:rPr>
          <w:rFonts w:eastAsia="Times New Roman" w:cs="Times New Roman"/>
        </w:rPr>
      </w:pPr>
      <w:r w:rsidRPr="009C702D">
        <w:rPr>
          <w:rFonts w:eastAsia="Times New Roman" w:cs="Times New Roman"/>
        </w:rPr>
        <w:t xml:space="preserve">   (a)   Security Personnel.  The licensee shall employ at his or her own expense such security personnel as are necessary and sufficient to provide for the adequate security and protection of the maximum number of attendants at the assembly and for the preservation of order and protection of property in and around the site of the assembly.  No license/permit shall be issued unless the chief law enforcement officer for the Town of Maxton, in cooperation with the Director of State Police, is satisfied that such necessary and sufficient security personnel will be provided by the licensee for the duration of the assembly. The chief law enforcement officials may also require the placement of “bike rack” fencing at key locations along parade routes, the cost of which shall be borne by the licensee. </w:t>
      </w:r>
    </w:p>
    <w:p w:rsidR="0048763F" w:rsidRPr="009C702D" w:rsidRDefault="0048763F" w:rsidP="0048763F">
      <w:pPr>
        <w:shd w:val="clear" w:color="auto" w:fill="EEEEEE"/>
        <w:spacing w:after="240"/>
        <w:outlineLvl w:val="4"/>
        <w:rPr>
          <w:rFonts w:eastAsia="Times New Roman" w:cs="Arial"/>
          <w:b/>
          <w:bCs/>
          <w:vanish/>
        </w:rPr>
      </w:pPr>
      <w:bookmarkStart w:id="14" w:name="LPTOC10"/>
      <w:bookmarkEnd w:id="14"/>
      <w:r w:rsidRPr="009C702D">
        <w:rPr>
          <w:rFonts w:eastAsia="Times New Roman" w:cs="Arial"/>
          <w:b/>
          <w:bCs/>
          <w:vanish/>
        </w:rPr>
        <w:t xml:space="preserve">848.10 MINIMUM REQUIREMENTS. </w:t>
      </w:r>
    </w:p>
    <w:p w:rsidR="0048763F" w:rsidRPr="009C702D" w:rsidRDefault="0048763F" w:rsidP="0048763F">
      <w:pPr>
        <w:shd w:val="clear" w:color="auto" w:fill="EEEEEE"/>
        <w:spacing w:after="240"/>
        <w:outlineLvl w:val="4"/>
        <w:rPr>
          <w:rFonts w:eastAsia="Times New Roman" w:cs="Arial"/>
          <w:b/>
          <w:bCs/>
          <w:vanish/>
        </w:rPr>
      </w:pPr>
      <w:bookmarkStart w:id="15" w:name="JD_848.10"/>
      <w:bookmarkStart w:id="16" w:name="LPTOC13"/>
      <w:bookmarkEnd w:id="15"/>
      <w:bookmarkEnd w:id="16"/>
      <w:r w:rsidRPr="009C702D">
        <w:rPr>
          <w:rFonts w:eastAsia="Times New Roman" w:cs="Arial"/>
          <w:b/>
          <w:bCs/>
          <w:vanish/>
        </w:rPr>
        <w:t>848.99 PENALTY.</w:t>
      </w:r>
    </w:p>
    <w:p w:rsidR="0048763F" w:rsidRPr="009C702D" w:rsidRDefault="0048763F" w:rsidP="0048763F">
      <w:pPr>
        <w:rPr>
          <w:rFonts w:eastAsia="Times New Roman" w:cs="Times New Roman"/>
          <w:b/>
          <w:bCs/>
        </w:rPr>
      </w:pPr>
      <w:bookmarkStart w:id="17" w:name="JD_848.99"/>
      <w:bookmarkEnd w:id="17"/>
      <w:r w:rsidRPr="009C702D">
        <w:rPr>
          <w:rFonts w:eastAsia="Times New Roman" w:cs="Times New Roman"/>
          <w:b/>
          <w:bCs/>
        </w:rPr>
        <w:t>100.12 PENALTY.</w:t>
      </w:r>
    </w:p>
    <w:p w:rsidR="004678CA" w:rsidRPr="009C702D" w:rsidRDefault="0048763F" w:rsidP="0048763F">
      <w:pPr>
        <w:rPr>
          <w:rFonts w:eastAsia="Times New Roman" w:cs="Times New Roman"/>
          <w:bCs/>
        </w:rPr>
      </w:pPr>
      <w:r w:rsidRPr="009C702D">
        <w:rPr>
          <w:rFonts w:eastAsia="Times New Roman" w:cs="Times New Roman"/>
          <w:bCs/>
        </w:rPr>
        <w:t xml:space="preserve">The Maxton Board of Commissioners should decide to what level of penalty is provided for any violations of this ordinance. </w:t>
      </w:r>
    </w:p>
    <w:p w:rsidR="004678CA" w:rsidRPr="009C702D" w:rsidRDefault="004678CA" w:rsidP="0048763F"/>
    <w:p w:rsidR="004678CA" w:rsidRPr="009C702D" w:rsidRDefault="004678CA" w:rsidP="0048763F"/>
    <w:p w:rsidR="0048763F" w:rsidRPr="009C702D" w:rsidRDefault="0048763F" w:rsidP="0048763F">
      <w:r w:rsidRPr="009C702D">
        <w:t xml:space="preserve">Adopted: This </w:t>
      </w:r>
      <w:r w:rsidR="001F3F6A" w:rsidRPr="009C702D">
        <w:t>8</w:t>
      </w:r>
      <w:r w:rsidR="001F3F6A" w:rsidRPr="009C702D">
        <w:rPr>
          <w:vertAlign w:val="superscript"/>
        </w:rPr>
        <w:t>th</w:t>
      </w:r>
      <w:r w:rsidR="001F3F6A" w:rsidRPr="009C702D">
        <w:t xml:space="preserve"> </w:t>
      </w:r>
      <w:r w:rsidRPr="009C702D">
        <w:t>day of</w:t>
      </w:r>
      <w:r w:rsidR="001F3F6A" w:rsidRPr="009C702D">
        <w:t xml:space="preserve"> December, </w:t>
      </w:r>
      <w:r w:rsidRPr="009C702D">
        <w:t xml:space="preserve">2016 </w:t>
      </w:r>
    </w:p>
    <w:p w:rsidR="0048763F" w:rsidRPr="009C702D" w:rsidRDefault="0048763F" w:rsidP="0048763F"/>
    <w:p w:rsidR="0048763F" w:rsidRPr="009C702D" w:rsidRDefault="0048763F" w:rsidP="0048763F">
      <w:r w:rsidRPr="009C702D">
        <w:t>Attested:</w:t>
      </w:r>
    </w:p>
    <w:p w:rsidR="0048763F" w:rsidRPr="009C702D" w:rsidRDefault="0048763F" w:rsidP="0048763F"/>
    <w:p w:rsidR="0048763F" w:rsidRPr="009C702D" w:rsidRDefault="0048763F" w:rsidP="0048763F">
      <w:pPr>
        <w:pStyle w:val="NoSpacing"/>
        <w:rPr>
          <w:rFonts w:asciiTheme="minorHAnsi" w:hAnsiTheme="minorHAnsi"/>
          <w:szCs w:val="22"/>
        </w:rPr>
      </w:pPr>
      <w:r w:rsidRPr="009C702D">
        <w:rPr>
          <w:rFonts w:asciiTheme="minorHAnsi" w:hAnsiTheme="minorHAnsi"/>
          <w:szCs w:val="22"/>
        </w:rPr>
        <w:t>____________________________</w:t>
      </w:r>
      <w:r w:rsidRPr="009C702D">
        <w:rPr>
          <w:rFonts w:asciiTheme="minorHAnsi" w:hAnsiTheme="minorHAnsi"/>
          <w:szCs w:val="22"/>
        </w:rPr>
        <w:tab/>
      </w:r>
      <w:r w:rsidRPr="009C702D">
        <w:rPr>
          <w:rFonts w:asciiTheme="minorHAnsi" w:hAnsiTheme="minorHAnsi"/>
          <w:szCs w:val="22"/>
        </w:rPr>
        <w:tab/>
      </w:r>
      <w:r w:rsidRPr="009C702D">
        <w:rPr>
          <w:rFonts w:asciiTheme="minorHAnsi" w:hAnsiTheme="minorHAnsi"/>
          <w:szCs w:val="22"/>
        </w:rPr>
        <w:tab/>
      </w:r>
      <w:r w:rsidRPr="009C702D">
        <w:rPr>
          <w:rFonts w:asciiTheme="minorHAnsi" w:hAnsiTheme="minorHAnsi"/>
          <w:szCs w:val="22"/>
        </w:rPr>
        <w:tab/>
        <w:t>__________________________</w:t>
      </w:r>
    </w:p>
    <w:p w:rsidR="0048763F" w:rsidRPr="009C702D" w:rsidRDefault="0048763F" w:rsidP="005D0D0D">
      <w:pPr>
        <w:pStyle w:val="NoSpacing"/>
        <w:rPr>
          <w:rFonts w:asciiTheme="minorHAnsi" w:hAnsiTheme="minorHAnsi"/>
          <w:szCs w:val="22"/>
        </w:rPr>
      </w:pPr>
      <w:r w:rsidRPr="009C702D">
        <w:rPr>
          <w:rFonts w:asciiTheme="minorHAnsi" w:hAnsiTheme="minorHAnsi"/>
          <w:szCs w:val="22"/>
        </w:rPr>
        <w:t>Jacqueline M Johnson, Town Clerk</w:t>
      </w:r>
      <w:r w:rsidRPr="009C702D">
        <w:rPr>
          <w:rFonts w:asciiTheme="minorHAnsi" w:hAnsiTheme="minorHAnsi"/>
          <w:szCs w:val="22"/>
        </w:rPr>
        <w:tab/>
      </w:r>
      <w:r w:rsidRPr="009C702D">
        <w:rPr>
          <w:rFonts w:asciiTheme="minorHAnsi" w:hAnsiTheme="minorHAnsi"/>
          <w:szCs w:val="22"/>
        </w:rPr>
        <w:tab/>
      </w:r>
      <w:r w:rsidRPr="009C702D">
        <w:rPr>
          <w:rFonts w:asciiTheme="minorHAnsi" w:hAnsiTheme="minorHAnsi"/>
          <w:szCs w:val="22"/>
        </w:rPr>
        <w:tab/>
      </w:r>
      <w:r w:rsidRPr="009C702D">
        <w:rPr>
          <w:rFonts w:asciiTheme="minorHAnsi" w:hAnsiTheme="minorHAnsi"/>
          <w:szCs w:val="22"/>
        </w:rPr>
        <w:tab/>
        <w:t xml:space="preserve">      Emmett Morton, Mayor</w:t>
      </w:r>
    </w:p>
    <w:p w:rsidR="00DA2BFD" w:rsidRPr="009C702D" w:rsidRDefault="00DA2BFD" w:rsidP="005D0D0D">
      <w:pPr>
        <w:pStyle w:val="NoSpacing"/>
        <w:rPr>
          <w:rFonts w:asciiTheme="minorHAnsi" w:hAnsiTheme="minorHAnsi"/>
          <w:szCs w:val="22"/>
        </w:rPr>
      </w:pPr>
    </w:p>
    <w:p w:rsidR="00DA2BFD" w:rsidRDefault="00DA2BFD" w:rsidP="005D0D0D">
      <w:pPr>
        <w:pStyle w:val="NoSpacing"/>
        <w:rPr>
          <w:rFonts w:asciiTheme="minorHAnsi" w:hAnsiTheme="minorHAnsi"/>
          <w:szCs w:val="22"/>
        </w:rPr>
      </w:pPr>
    </w:p>
    <w:p w:rsidR="00A34123" w:rsidRPr="009C702D" w:rsidRDefault="00A34123" w:rsidP="005D0D0D">
      <w:pPr>
        <w:pStyle w:val="NoSpacing"/>
        <w:rPr>
          <w:rFonts w:asciiTheme="minorHAnsi" w:hAnsiTheme="minorHAnsi"/>
          <w:szCs w:val="22"/>
        </w:rPr>
      </w:pPr>
    </w:p>
    <w:p w:rsidR="00DA2BFD" w:rsidRPr="009C702D" w:rsidRDefault="00DA2BFD" w:rsidP="005D0D0D">
      <w:pPr>
        <w:pStyle w:val="NoSpacing"/>
        <w:rPr>
          <w:rFonts w:asciiTheme="minorHAnsi" w:hAnsiTheme="minorHAnsi"/>
          <w:szCs w:val="22"/>
        </w:rPr>
      </w:pPr>
    </w:p>
    <w:p w:rsidR="00DA2BFD" w:rsidRPr="009C702D" w:rsidRDefault="00DA2BFD" w:rsidP="005D0D0D">
      <w:pPr>
        <w:pStyle w:val="NoSpacing"/>
        <w:rPr>
          <w:rFonts w:asciiTheme="minorHAnsi" w:hAnsiTheme="minorHAnsi"/>
          <w:szCs w:val="22"/>
        </w:rPr>
      </w:pPr>
    </w:p>
    <w:p w:rsidR="00DA2BFD" w:rsidRPr="009C702D" w:rsidRDefault="00DA2BFD" w:rsidP="005D0D0D">
      <w:pPr>
        <w:pStyle w:val="NoSpacing"/>
        <w:rPr>
          <w:rFonts w:asciiTheme="minorHAnsi" w:hAnsiTheme="minorHAnsi"/>
          <w:szCs w:val="22"/>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096936" w:rsidRDefault="00096936" w:rsidP="005D0D0D">
      <w:pPr>
        <w:ind w:left="7920"/>
        <w:contextualSpacing/>
        <w:rPr>
          <w:b/>
        </w:rPr>
      </w:pPr>
    </w:p>
    <w:p w:rsidR="0048763F" w:rsidRPr="009C702D" w:rsidRDefault="005D0D0D" w:rsidP="005D0D0D">
      <w:pPr>
        <w:ind w:left="7920"/>
        <w:contextualSpacing/>
        <w:rPr>
          <w:b/>
        </w:rPr>
      </w:pPr>
      <w:r w:rsidRPr="009C702D">
        <w:rPr>
          <w:b/>
        </w:rPr>
        <w:lastRenderedPageBreak/>
        <w:t>December 8, 2016</w:t>
      </w:r>
    </w:p>
    <w:p w:rsidR="0048763F" w:rsidRPr="009C702D" w:rsidRDefault="0048763F" w:rsidP="00B47DFA">
      <w:pPr>
        <w:contextualSpacing/>
        <w:rPr>
          <w:b/>
        </w:rPr>
      </w:pPr>
    </w:p>
    <w:p w:rsidR="00A6149C" w:rsidRPr="009C702D" w:rsidRDefault="00A6149C" w:rsidP="00B47DFA">
      <w:pPr>
        <w:contextualSpacing/>
        <w:rPr>
          <w:b/>
        </w:rPr>
      </w:pPr>
    </w:p>
    <w:p w:rsidR="005D0D0D" w:rsidRPr="00096936" w:rsidRDefault="005D0D0D" w:rsidP="00833E38">
      <w:pPr>
        <w:pStyle w:val="NoSpacing"/>
        <w:numPr>
          <w:ilvl w:val="0"/>
          <w:numId w:val="1"/>
        </w:numPr>
        <w:contextualSpacing/>
        <w:rPr>
          <w:rFonts w:asciiTheme="minorHAnsi" w:hAnsiTheme="minorHAnsi"/>
          <w:b/>
          <w:sz w:val="24"/>
          <w:szCs w:val="24"/>
        </w:rPr>
      </w:pPr>
      <w:r w:rsidRPr="00096936">
        <w:rPr>
          <w:rFonts w:asciiTheme="minorHAnsi" w:hAnsiTheme="minorHAnsi"/>
          <w:b/>
          <w:sz w:val="24"/>
          <w:szCs w:val="24"/>
        </w:rPr>
        <w:t>Request from Maxton Police Department for Street Closing</w:t>
      </w:r>
    </w:p>
    <w:p w:rsidR="001C51DA" w:rsidRPr="009C702D" w:rsidRDefault="001C51DA" w:rsidP="001C51DA">
      <w:pPr>
        <w:pStyle w:val="NoSpacing"/>
        <w:contextualSpacing/>
        <w:rPr>
          <w:rFonts w:asciiTheme="minorHAnsi" w:hAnsiTheme="minorHAnsi"/>
          <w:sz w:val="24"/>
          <w:szCs w:val="24"/>
        </w:rPr>
      </w:pPr>
      <w:r w:rsidRPr="009C702D">
        <w:rPr>
          <w:rFonts w:asciiTheme="minorHAnsi" w:hAnsiTheme="minorHAnsi"/>
          <w:sz w:val="24"/>
          <w:szCs w:val="24"/>
        </w:rPr>
        <w:t xml:space="preserve">Chief Deese advised the Board she has submitted the required documents to </w:t>
      </w:r>
      <w:r w:rsidR="00096936">
        <w:rPr>
          <w:rFonts w:asciiTheme="minorHAnsi" w:hAnsiTheme="minorHAnsi"/>
          <w:sz w:val="24"/>
          <w:szCs w:val="24"/>
        </w:rPr>
        <w:t xml:space="preserve">the </w:t>
      </w:r>
      <w:r w:rsidRPr="009C702D">
        <w:rPr>
          <w:rFonts w:asciiTheme="minorHAnsi" w:hAnsiTheme="minorHAnsi"/>
          <w:sz w:val="24"/>
          <w:szCs w:val="24"/>
        </w:rPr>
        <w:t>D</w:t>
      </w:r>
      <w:r w:rsidR="00A34123">
        <w:rPr>
          <w:rFonts w:asciiTheme="minorHAnsi" w:hAnsiTheme="minorHAnsi"/>
          <w:sz w:val="24"/>
          <w:szCs w:val="24"/>
        </w:rPr>
        <w:t xml:space="preserve">epartment of </w:t>
      </w:r>
      <w:r w:rsidRPr="009C702D">
        <w:rPr>
          <w:rFonts w:asciiTheme="minorHAnsi" w:hAnsiTheme="minorHAnsi"/>
          <w:sz w:val="24"/>
          <w:szCs w:val="24"/>
        </w:rPr>
        <w:t>T</w:t>
      </w:r>
      <w:r w:rsidR="00A34123">
        <w:rPr>
          <w:rFonts w:asciiTheme="minorHAnsi" w:hAnsiTheme="minorHAnsi"/>
          <w:sz w:val="24"/>
          <w:szCs w:val="24"/>
        </w:rPr>
        <w:t>ransportation</w:t>
      </w:r>
      <w:r w:rsidRPr="009C702D">
        <w:rPr>
          <w:rFonts w:asciiTheme="minorHAnsi" w:hAnsiTheme="minorHAnsi"/>
          <w:sz w:val="24"/>
          <w:szCs w:val="24"/>
        </w:rPr>
        <w:t xml:space="preserve"> </w:t>
      </w:r>
      <w:r w:rsidR="001F3F6A" w:rsidRPr="009C702D">
        <w:rPr>
          <w:rFonts w:asciiTheme="minorHAnsi" w:hAnsiTheme="minorHAnsi"/>
          <w:sz w:val="24"/>
          <w:szCs w:val="24"/>
        </w:rPr>
        <w:t>for</w:t>
      </w:r>
      <w:r w:rsidRPr="009C702D">
        <w:rPr>
          <w:rFonts w:asciiTheme="minorHAnsi" w:hAnsiTheme="minorHAnsi"/>
          <w:sz w:val="24"/>
          <w:szCs w:val="24"/>
        </w:rPr>
        <w:t xml:space="preserve"> the street closing </w:t>
      </w:r>
      <w:r w:rsidR="001F3F6A" w:rsidRPr="009C702D">
        <w:rPr>
          <w:rFonts w:asciiTheme="minorHAnsi" w:hAnsiTheme="minorHAnsi"/>
          <w:sz w:val="24"/>
          <w:szCs w:val="24"/>
        </w:rPr>
        <w:t xml:space="preserve">during </w:t>
      </w:r>
      <w:r w:rsidRPr="009C702D">
        <w:rPr>
          <w:rFonts w:asciiTheme="minorHAnsi" w:hAnsiTheme="minorHAnsi"/>
          <w:sz w:val="24"/>
          <w:szCs w:val="24"/>
        </w:rPr>
        <w:t xml:space="preserve">the parade on December 10, 2016 </w:t>
      </w:r>
      <w:r w:rsidR="001F3F6A" w:rsidRPr="009C702D">
        <w:rPr>
          <w:rFonts w:asciiTheme="minorHAnsi" w:hAnsiTheme="minorHAnsi"/>
          <w:sz w:val="24"/>
          <w:szCs w:val="24"/>
        </w:rPr>
        <w:t xml:space="preserve">and </w:t>
      </w:r>
      <w:r w:rsidRPr="009C702D">
        <w:rPr>
          <w:rFonts w:asciiTheme="minorHAnsi" w:hAnsiTheme="minorHAnsi"/>
          <w:sz w:val="24"/>
          <w:szCs w:val="24"/>
        </w:rPr>
        <w:t xml:space="preserve">has </w:t>
      </w:r>
      <w:r w:rsidR="001F3F6A" w:rsidRPr="009C702D">
        <w:rPr>
          <w:rFonts w:asciiTheme="minorHAnsi" w:hAnsiTheme="minorHAnsi"/>
          <w:sz w:val="24"/>
          <w:szCs w:val="24"/>
        </w:rPr>
        <w:t>received the letter approval back from</w:t>
      </w:r>
      <w:r w:rsidRPr="009C702D">
        <w:rPr>
          <w:rFonts w:asciiTheme="minorHAnsi" w:hAnsiTheme="minorHAnsi"/>
          <w:sz w:val="24"/>
          <w:szCs w:val="24"/>
        </w:rPr>
        <w:t xml:space="preserve"> DOT.</w:t>
      </w:r>
    </w:p>
    <w:p w:rsidR="00A34123" w:rsidRDefault="00A34123" w:rsidP="001C51DA">
      <w:pPr>
        <w:rPr>
          <w:rFonts w:eastAsia="Calibri" w:cs="Times New Roman"/>
        </w:rPr>
      </w:pPr>
    </w:p>
    <w:p w:rsidR="001C51DA" w:rsidRPr="009C702D" w:rsidRDefault="001C51DA" w:rsidP="001C51DA">
      <w:pPr>
        <w:rPr>
          <w:rFonts w:eastAsia="Calibri" w:cs="Times New Roman"/>
        </w:rPr>
      </w:pPr>
      <w:r w:rsidRPr="009C702D">
        <w:rPr>
          <w:rFonts w:eastAsia="Calibri" w:cs="Times New Roman"/>
        </w:rPr>
        <w:t xml:space="preserve">Mayor Morton requested a motion to approve the Maxton Police Department request to </w:t>
      </w:r>
      <w:r w:rsidR="00833E38" w:rsidRPr="009C702D">
        <w:rPr>
          <w:rFonts w:eastAsia="Calibri" w:cs="Times New Roman"/>
        </w:rPr>
        <w:t>closing</w:t>
      </w:r>
      <w:r w:rsidR="00A34123">
        <w:rPr>
          <w:rFonts w:eastAsia="Calibri" w:cs="Times New Roman"/>
        </w:rPr>
        <w:t xml:space="preserve"> the s</w:t>
      </w:r>
      <w:r w:rsidRPr="009C702D">
        <w:rPr>
          <w:rFonts w:eastAsia="Calibri" w:cs="Times New Roman"/>
        </w:rPr>
        <w:t xml:space="preserve">treets for the Christmas Parade on December 10, 2016. All Commissioners moved </w:t>
      </w:r>
      <w:r w:rsidR="00833E38" w:rsidRPr="009C702D">
        <w:rPr>
          <w:rFonts w:eastAsia="Calibri" w:cs="Times New Roman"/>
        </w:rPr>
        <w:t xml:space="preserve">and the Board approved </w:t>
      </w:r>
      <w:r w:rsidRPr="009C702D">
        <w:rPr>
          <w:rFonts w:eastAsia="Calibri" w:cs="Times New Roman"/>
        </w:rPr>
        <w:t xml:space="preserve">the </w:t>
      </w:r>
      <w:r w:rsidR="00A34123">
        <w:rPr>
          <w:rFonts w:eastAsia="Calibri" w:cs="Times New Roman"/>
        </w:rPr>
        <w:t>street c</w:t>
      </w:r>
      <w:r w:rsidRPr="009C702D">
        <w:rPr>
          <w:rFonts w:eastAsia="Calibri" w:cs="Times New Roman"/>
        </w:rPr>
        <w:t xml:space="preserve">losing </w:t>
      </w:r>
      <w:r w:rsidR="00A34123">
        <w:rPr>
          <w:rFonts w:eastAsia="Calibri" w:cs="Times New Roman"/>
        </w:rPr>
        <w:t>for the p</w:t>
      </w:r>
      <w:r w:rsidR="00833E38" w:rsidRPr="009C702D">
        <w:rPr>
          <w:rFonts w:eastAsia="Calibri" w:cs="Times New Roman"/>
        </w:rPr>
        <w:t xml:space="preserve">arade, </w:t>
      </w:r>
      <w:r w:rsidRPr="009C702D">
        <w:rPr>
          <w:rFonts w:eastAsia="Calibri" w:cs="Times New Roman"/>
        </w:rPr>
        <w:t>and the motion was unanimously approved</w:t>
      </w:r>
      <w:r w:rsidR="00833E38" w:rsidRPr="009C702D">
        <w:rPr>
          <w:rFonts w:eastAsia="Calibri" w:cs="Times New Roman"/>
        </w:rPr>
        <w:t xml:space="preserve"> by the Board</w:t>
      </w:r>
      <w:r w:rsidRPr="009C702D">
        <w:rPr>
          <w:rFonts w:eastAsia="Calibri" w:cs="Times New Roman"/>
        </w:rPr>
        <w:t>.</w:t>
      </w:r>
    </w:p>
    <w:p w:rsidR="00833E38" w:rsidRPr="009C702D" w:rsidRDefault="00833E38" w:rsidP="001C51DA">
      <w:pPr>
        <w:rPr>
          <w:rFonts w:eastAsia="Calibri" w:cs="Times New Roman"/>
        </w:rPr>
      </w:pPr>
    </w:p>
    <w:p w:rsidR="00833E38" w:rsidRPr="00A34123" w:rsidRDefault="00833E38" w:rsidP="001C51DA">
      <w:pPr>
        <w:pStyle w:val="ListParagraph"/>
        <w:numPr>
          <w:ilvl w:val="0"/>
          <w:numId w:val="1"/>
        </w:numPr>
        <w:rPr>
          <w:rFonts w:eastAsia="Calibri" w:cs="Times New Roman"/>
        </w:rPr>
      </w:pPr>
      <w:r w:rsidRPr="009C702D">
        <w:rPr>
          <w:rFonts w:eastAsia="Calibri" w:cs="Times New Roman"/>
          <w:b/>
          <w:sz w:val="24"/>
          <w:szCs w:val="24"/>
        </w:rPr>
        <w:t>Laurinburg/Maxton Airport Commission Lease</w:t>
      </w:r>
      <w:r w:rsidRPr="009C702D">
        <w:rPr>
          <w:rFonts w:eastAsia="Calibri" w:cs="Times New Roman"/>
          <w:sz w:val="24"/>
          <w:szCs w:val="24"/>
        </w:rPr>
        <w:t xml:space="preserve"> </w:t>
      </w:r>
      <w:r w:rsidRPr="009C702D">
        <w:rPr>
          <w:rFonts w:eastAsia="Calibri" w:cs="Times New Roman"/>
          <w:b/>
          <w:sz w:val="20"/>
          <w:szCs w:val="20"/>
        </w:rPr>
        <w:t>(Approved by Board to remove till January 2017 meeting)</w:t>
      </w:r>
    </w:p>
    <w:p w:rsidR="00A34123" w:rsidRPr="009C702D" w:rsidRDefault="00A34123" w:rsidP="00A34123">
      <w:pPr>
        <w:pStyle w:val="ListParagraph"/>
        <w:ind w:left="360"/>
        <w:rPr>
          <w:rFonts w:eastAsia="Calibri" w:cs="Times New Roman"/>
        </w:rPr>
      </w:pPr>
    </w:p>
    <w:p w:rsidR="00A6149C" w:rsidRPr="009C702D" w:rsidRDefault="00A6149C" w:rsidP="00A6149C">
      <w:pPr>
        <w:pStyle w:val="NoSpacing"/>
        <w:numPr>
          <w:ilvl w:val="0"/>
          <w:numId w:val="1"/>
        </w:numPr>
        <w:contextualSpacing/>
        <w:rPr>
          <w:rFonts w:asciiTheme="minorHAnsi" w:hAnsiTheme="minorHAnsi"/>
          <w:b/>
          <w:sz w:val="24"/>
          <w:szCs w:val="24"/>
        </w:rPr>
      </w:pPr>
      <w:r w:rsidRPr="009C702D">
        <w:rPr>
          <w:rFonts w:asciiTheme="minorHAnsi" w:hAnsiTheme="minorHAnsi"/>
          <w:b/>
          <w:sz w:val="24"/>
          <w:szCs w:val="24"/>
        </w:rPr>
        <w:t>Approval to research a Street Sweeper Grant</w:t>
      </w:r>
      <w:r w:rsidR="002B13E5">
        <w:rPr>
          <w:rFonts w:asciiTheme="minorHAnsi" w:hAnsiTheme="minorHAnsi"/>
          <w:b/>
          <w:sz w:val="24"/>
          <w:szCs w:val="24"/>
        </w:rPr>
        <w:t>/Loan</w:t>
      </w:r>
    </w:p>
    <w:p w:rsidR="00A6149C" w:rsidRPr="009C702D" w:rsidRDefault="00A6149C" w:rsidP="00A34123">
      <w:pPr>
        <w:pStyle w:val="NoSpacing"/>
        <w:contextualSpacing/>
        <w:rPr>
          <w:rFonts w:asciiTheme="minorHAnsi" w:hAnsiTheme="minorHAnsi"/>
          <w:sz w:val="24"/>
          <w:szCs w:val="24"/>
        </w:rPr>
      </w:pPr>
      <w:r w:rsidRPr="009C702D">
        <w:rPr>
          <w:rFonts w:asciiTheme="minorHAnsi" w:hAnsiTheme="minorHAnsi"/>
        </w:rPr>
        <w:t>Mayor Morton requested a motion to approve Finance Director and</w:t>
      </w:r>
      <w:r w:rsidR="0049336D" w:rsidRPr="009C702D">
        <w:rPr>
          <w:rFonts w:asciiTheme="minorHAnsi" w:hAnsiTheme="minorHAnsi"/>
        </w:rPr>
        <w:t xml:space="preserve"> the </w:t>
      </w:r>
      <w:r w:rsidRPr="009C702D">
        <w:rPr>
          <w:rFonts w:asciiTheme="minorHAnsi" w:hAnsiTheme="minorHAnsi"/>
        </w:rPr>
        <w:t>Ma</w:t>
      </w:r>
      <w:r w:rsidR="00F77A3A">
        <w:rPr>
          <w:rFonts w:asciiTheme="minorHAnsi" w:hAnsiTheme="minorHAnsi"/>
        </w:rPr>
        <w:t>nager to research and look for</w:t>
      </w:r>
      <w:r w:rsidR="002B13E5">
        <w:rPr>
          <w:rFonts w:asciiTheme="minorHAnsi" w:hAnsiTheme="minorHAnsi"/>
        </w:rPr>
        <w:t xml:space="preserve"> Grants/</w:t>
      </w:r>
      <w:bookmarkStart w:id="18" w:name="_GoBack"/>
      <w:bookmarkEnd w:id="18"/>
      <w:r w:rsidR="00F77A3A">
        <w:rPr>
          <w:rFonts w:asciiTheme="minorHAnsi" w:hAnsiTheme="minorHAnsi"/>
        </w:rPr>
        <w:t xml:space="preserve"> loans</w:t>
      </w:r>
      <w:r w:rsidRPr="009C702D">
        <w:rPr>
          <w:rFonts w:asciiTheme="minorHAnsi" w:hAnsiTheme="minorHAnsi"/>
        </w:rPr>
        <w:t xml:space="preserve"> </w:t>
      </w:r>
      <w:r w:rsidR="003B654F" w:rsidRPr="009C702D">
        <w:rPr>
          <w:rFonts w:asciiTheme="minorHAnsi" w:hAnsiTheme="minorHAnsi"/>
        </w:rPr>
        <w:t xml:space="preserve">through </w:t>
      </w:r>
      <w:r w:rsidR="00F77A3A">
        <w:rPr>
          <w:rFonts w:asciiTheme="minorHAnsi" w:hAnsiTheme="minorHAnsi"/>
        </w:rPr>
        <w:t xml:space="preserve">the </w:t>
      </w:r>
      <w:r w:rsidR="003B654F" w:rsidRPr="009C702D">
        <w:rPr>
          <w:rFonts w:asciiTheme="minorHAnsi" w:hAnsiTheme="minorHAnsi"/>
        </w:rPr>
        <w:t>U</w:t>
      </w:r>
      <w:r w:rsidR="00F77A3A">
        <w:rPr>
          <w:rFonts w:asciiTheme="minorHAnsi" w:hAnsiTheme="minorHAnsi"/>
        </w:rPr>
        <w:t xml:space="preserve">nited </w:t>
      </w:r>
      <w:r w:rsidR="003B654F" w:rsidRPr="009C702D">
        <w:rPr>
          <w:rFonts w:asciiTheme="minorHAnsi" w:hAnsiTheme="minorHAnsi"/>
        </w:rPr>
        <w:t>S</w:t>
      </w:r>
      <w:r w:rsidR="00F77A3A">
        <w:rPr>
          <w:rFonts w:asciiTheme="minorHAnsi" w:hAnsiTheme="minorHAnsi"/>
        </w:rPr>
        <w:t xml:space="preserve">tates </w:t>
      </w:r>
      <w:r w:rsidR="003B654F" w:rsidRPr="009C702D">
        <w:rPr>
          <w:rFonts w:asciiTheme="minorHAnsi" w:hAnsiTheme="minorHAnsi"/>
        </w:rPr>
        <w:t>D</w:t>
      </w:r>
      <w:r w:rsidR="00F77A3A">
        <w:rPr>
          <w:rFonts w:asciiTheme="minorHAnsi" w:hAnsiTheme="minorHAnsi"/>
        </w:rPr>
        <w:t xml:space="preserve">epartment of </w:t>
      </w:r>
      <w:r w:rsidR="003B654F" w:rsidRPr="009C702D">
        <w:rPr>
          <w:rFonts w:asciiTheme="minorHAnsi" w:hAnsiTheme="minorHAnsi"/>
        </w:rPr>
        <w:t>A</w:t>
      </w:r>
      <w:r w:rsidR="00F77A3A">
        <w:rPr>
          <w:rFonts w:asciiTheme="minorHAnsi" w:hAnsiTheme="minorHAnsi"/>
        </w:rPr>
        <w:t>gricultural</w:t>
      </w:r>
      <w:r w:rsidR="003B654F" w:rsidRPr="009C702D">
        <w:rPr>
          <w:rFonts w:asciiTheme="minorHAnsi" w:hAnsiTheme="minorHAnsi"/>
        </w:rPr>
        <w:t xml:space="preserve"> </w:t>
      </w:r>
      <w:r w:rsidRPr="009C702D">
        <w:rPr>
          <w:rFonts w:asciiTheme="minorHAnsi" w:hAnsiTheme="minorHAnsi"/>
        </w:rPr>
        <w:t>for a Street Sweeper.</w:t>
      </w:r>
      <w:r w:rsidR="0049336D" w:rsidRPr="009C702D">
        <w:rPr>
          <w:rFonts w:asciiTheme="minorHAnsi" w:hAnsiTheme="minorHAnsi"/>
        </w:rPr>
        <w:t xml:space="preserve"> Mayor Pro Tem Hutchinson</w:t>
      </w:r>
      <w:r w:rsidRPr="009C702D">
        <w:rPr>
          <w:rFonts w:asciiTheme="minorHAnsi" w:hAnsiTheme="minorHAnsi"/>
        </w:rPr>
        <w:t xml:space="preserve"> moved that the Board approve the</w:t>
      </w:r>
      <w:r w:rsidR="0049336D" w:rsidRPr="009C702D">
        <w:rPr>
          <w:rFonts w:asciiTheme="minorHAnsi" w:hAnsiTheme="minorHAnsi"/>
        </w:rPr>
        <w:t xml:space="preserve"> research for the street sweeper</w:t>
      </w:r>
      <w:r w:rsidRPr="009C702D">
        <w:rPr>
          <w:rFonts w:asciiTheme="minorHAnsi" w:hAnsiTheme="minorHAnsi"/>
        </w:rPr>
        <w:t xml:space="preserve">, Commissioner Gilmore seconded the motion, and the </w:t>
      </w:r>
      <w:r w:rsidR="00A34123">
        <w:rPr>
          <w:rFonts w:asciiTheme="minorHAnsi" w:hAnsiTheme="minorHAnsi"/>
        </w:rPr>
        <w:t>motion was unanimously approved.</w:t>
      </w:r>
      <w:r w:rsidR="00A34123">
        <w:rPr>
          <w:rFonts w:asciiTheme="minorHAnsi" w:hAnsiTheme="minorHAnsi"/>
          <w:b/>
        </w:rPr>
        <w:tab/>
      </w:r>
    </w:p>
    <w:p w:rsidR="00A6149C" w:rsidRPr="009C702D" w:rsidRDefault="00A6149C" w:rsidP="005B00C5">
      <w:pPr>
        <w:contextualSpacing/>
        <w:rPr>
          <w:rFonts w:eastAsia="Calibri" w:cs="Times New Roman"/>
          <w:b/>
          <w:u w:val="single"/>
        </w:rPr>
      </w:pPr>
    </w:p>
    <w:p w:rsidR="005B00C5" w:rsidRPr="009C702D" w:rsidRDefault="005B00C5" w:rsidP="005B00C5">
      <w:pPr>
        <w:contextualSpacing/>
        <w:rPr>
          <w:rFonts w:eastAsia="Calibri" w:cs="Times New Roman"/>
          <w:b/>
          <w:u w:val="single"/>
        </w:rPr>
      </w:pPr>
      <w:r w:rsidRPr="009C702D">
        <w:rPr>
          <w:rFonts w:eastAsia="Calibri" w:cs="Times New Roman"/>
          <w:b/>
          <w:u w:val="single"/>
        </w:rPr>
        <w:t xml:space="preserve">REPORTS   </w:t>
      </w:r>
    </w:p>
    <w:p w:rsidR="005B00C5" w:rsidRPr="009C702D" w:rsidRDefault="005B00C5" w:rsidP="005B00C5">
      <w:pPr>
        <w:contextualSpacing/>
        <w:rPr>
          <w:rFonts w:eastAsia="Calibri" w:cs="Times New Roman"/>
          <w:b/>
          <w:u w:val="single"/>
        </w:rPr>
      </w:pPr>
      <w:r w:rsidRPr="009C702D">
        <w:rPr>
          <w:rFonts w:eastAsia="Calibri" w:cs="Times New Roman"/>
          <w:b/>
          <w:u w:val="single"/>
        </w:rPr>
        <w:t xml:space="preserve">                                                 </w:t>
      </w:r>
    </w:p>
    <w:p w:rsidR="005B00C5" w:rsidRPr="009C702D" w:rsidRDefault="005B00C5" w:rsidP="005B00C5">
      <w:pPr>
        <w:contextualSpacing/>
        <w:rPr>
          <w:rFonts w:eastAsia="Calibri" w:cs="Times New Roman"/>
          <w:b/>
        </w:rPr>
      </w:pPr>
      <w:r w:rsidRPr="009C702D">
        <w:rPr>
          <w:rFonts w:eastAsia="Calibri" w:cs="Times New Roman"/>
          <w:b/>
        </w:rPr>
        <w:t>Town Police Chief</w:t>
      </w:r>
    </w:p>
    <w:p w:rsidR="005B00C5" w:rsidRPr="009C702D" w:rsidRDefault="005B00C5" w:rsidP="005B00C5">
      <w:pPr>
        <w:contextualSpacing/>
        <w:rPr>
          <w:rFonts w:eastAsia="Calibri" w:cs="Times New Roman"/>
        </w:rPr>
      </w:pPr>
    </w:p>
    <w:p w:rsidR="005B00C5" w:rsidRPr="009C702D" w:rsidRDefault="005B00C5" w:rsidP="000D32FE">
      <w:pPr>
        <w:pStyle w:val="ListParagraph"/>
        <w:numPr>
          <w:ilvl w:val="0"/>
          <w:numId w:val="8"/>
        </w:numPr>
        <w:rPr>
          <w:rFonts w:eastAsia="Calibri" w:cs="Times New Roman"/>
        </w:rPr>
      </w:pPr>
      <w:r w:rsidRPr="009C702D">
        <w:rPr>
          <w:rFonts w:eastAsia="Calibri" w:cs="Times New Roman"/>
        </w:rPr>
        <w:t xml:space="preserve">Chief Deese </w:t>
      </w:r>
      <w:r w:rsidR="00B2242E" w:rsidRPr="009C702D">
        <w:rPr>
          <w:rFonts w:eastAsia="Calibri" w:cs="Times New Roman"/>
        </w:rPr>
        <w:t xml:space="preserve">briefly </w:t>
      </w:r>
      <w:r w:rsidRPr="009C702D">
        <w:rPr>
          <w:rFonts w:eastAsia="Calibri" w:cs="Times New Roman"/>
        </w:rPr>
        <w:t xml:space="preserve">discussed </w:t>
      </w:r>
      <w:r w:rsidR="00B5102D" w:rsidRPr="009C702D">
        <w:rPr>
          <w:rFonts w:eastAsia="Calibri" w:cs="Times New Roman"/>
        </w:rPr>
        <w:t xml:space="preserve">an incident </w:t>
      </w:r>
      <w:r w:rsidR="00B2242E" w:rsidRPr="009C702D">
        <w:rPr>
          <w:rFonts w:eastAsia="Calibri" w:cs="Times New Roman"/>
        </w:rPr>
        <w:t xml:space="preserve">on </w:t>
      </w:r>
      <w:r w:rsidR="000B59B9" w:rsidRPr="009C702D">
        <w:rPr>
          <w:rFonts w:eastAsia="Calibri" w:cs="Times New Roman"/>
        </w:rPr>
        <w:t>November 29</w:t>
      </w:r>
      <w:r w:rsidR="000B59B9" w:rsidRPr="009C702D">
        <w:rPr>
          <w:rFonts w:eastAsia="Calibri" w:cs="Times New Roman"/>
          <w:vertAlign w:val="superscript"/>
        </w:rPr>
        <w:t>th</w:t>
      </w:r>
      <w:r w:rsidR="00A649FE" w:rsidRPr="009C702D">
        <w:rPr>
          <w:rFonts w:eastAsia="Calibri" w:cs="Times New Roman"/>
        </w:rPr>
        <w:t xml:space="preserve"> </w:t>
      </w:r>
      <w:r w:rsidR="00541789" w:rsidRPr="009C702D">
        <w:rPr>
          <w:rFonts w:eastAsia="Calibri" w:cs="Times New Roman"/>
        </w:rPr>
        <w:t xml:space="preserve">at the </w:t>
      </w:r>
      <w:r w:rsidR="000B59B9" w:rsidRPr="009C702D">
        <w:rPr>
          <w:rFonts w:eastAsia="Calibri" w:cs="Times New Roman"/>
        </w:rPr>
        <w:t>Dollar General Store</w:t>
      </w:r>
      <w:r w:rsidR="00A34123">
        <w:rPr>
          <w:rFonts w:eastAsia="Calibri" w:cs="Times New Roman"/>
        </w:rPr>
        <w:t xml:space="preserve"> in which</w:t>
      </w:r>
      <w:r w:rsidR="000B59B9" w:rsidRPr="009C702D">
        <w:rPr>
          <w:rFonts w:eastAsia="Calibri" w:cs="Times New Roman"/>
        </w:rPr>
        <w:t xml:space="preserve"> </w:t>
      </w:r>
      <w:r w:rsidR="00A649FE" w:rsidRPr="009C702D">
        <w:rPr>
          <w:rFonts w:eastAsia="Calibri" w:cs="Times New Roman"/>
        </w:rPr>
        <w:t xml:space="preserve">someone </w:t>
      </w:r>
      <w:r w:rsidR="000B59B9" w:rsidRPr="009C702D">
        <w:rPr>
          <w:rFonts w:eastAsia="Calibri" w:cs="Times New Roman"/>
        </w:rPr>
        <w:t xml:space="preserve">backed into the front doors and stole approximately $200 worth of detergent pods. The vehicle has been identified and </w:t>
      </w:r>
      <w:r w:rsidR="00A34123">
        <w:rPr>
          <w:rFonts w:eastAsia="Calibri" w:cs="Times New Roman"/>
        </w:rPr>
        <w:t>t</w:t>
      </w:r>
      <w:r w:rsidR="00B5102D" w:rsidRPr="009C702D">
        <w:rPr>
          <w:rFonts w:eastAsia="Calibri" w:cs="Times New Roman"/>
        </w:rPr>
        <w:t>he Police D</w:t>
      </w:r>
      <w:r w:rsidR="000D4B74" w:rsidRPr="009C702D">
        <w:rPr>
          <w:rFonts w:eastAsia="Calibri" w:cs="Times New Roman"/>
        </w:rPr>
        <w:t>epartment is investigating the case.</w:t>
      </w:r>
    </w:p>
    <w:p w:rsidR="005B00C5" w:rsidRPr="009C702D" w:rsidRDefault="005B00C5" w:rsidP="005B00C5">
      <w:pPr>
        <w:ind w:left="720"/>
        <w:contextualSpacing/>
        <w:rPr>
          <w:rFonts w:eastAsia="Calibri" w:cs="Times New Roman"/>
        </w:rPr>
      </w:pPr>
    </w:p>
    <w:p w:rsidR="005B00C5" w:rsidRPr="009C702D" w:rsidRDefault="005B00C5" w:rsidP="00B417DE">
      <w:pPr>
        <w:pStyle w:val="ListParagraph"/>
        <w:numPr>
          <w:ilvl w:val="0"/>
          <w:numId w:val="8"/>
        </w:numPr>
        <w:rPr>
          <w:rFonts w:eastAsia="Calibri" w:cs="Times New Roman"/>
        </w:rPr>
      </w:pPr>
      <w:r w:rsidRPr="009C702D">
        <w:rPr>
          <w:rFonts w:eastAsia="Calibri" w:cs="Times New Roman"/>
        </w:rPr>
        <w:t xml:space="preserve">Chief Deese </w:t>
      </w:r>
      <w:r w:rsidR="000D4B74" w:rsidRPr="009C702D">
        <w:rPr>
          <w:rFonts w:eastAsia="Calibri" w:cs="Times New Roman"/>
        </w:rPr>
        <w:t xml:space="preserve">briefly discussed that </w:t>
      </w:r>
      <w:r w:rsidR="00B417DE" w:rsidRPr="009C702D">
        <w:rPr>
          <w:rFonts w:eastAsia="Calibri" w:cs="Times New Roman"/>
        </w:rPr>
        <w:t>there have been a few vehicle break-ins the owners of the vehicles left the doors unlocked. The Police Department is encouraging all residents to lock their vehicles doors.</w:t>
      </w:r>
      <w:r w:rsidR="00541789" w:rsidRPr="009C702D">
        <w:rPr>
          <w:rFonts w:eastAsia="Calibri" w:cs="Times New Roman"/>
        </w:rPr>
        <w:t xml:space="preserve"> T</w:t>
      </w:r>
      <w:r w:rsidR="00B5102D" w:rsidRPr="009C702D">
        <w:rPr>
          <w:rFonts w:eastAsia="Calibri" w:cs="Times New Roman"/>
        </w:rPr>
        <w:t>he Police D</w:t>
      </w:r>
      <w:r w:rsidR="000D4B74" w:rsidRPr="009C702D">
        <w:rPr>
          <w:rFonts w:eastAsia="Calibri" w:cs="Times New Roman"/>
        </w:rPr>
        <w:t>epartment is currently investigating the cases.</w:t>
      </w:r>
      <w:r w:rsidRPr="009C702D">
        <w:rPr>
          <w:rFonts w:eastAsia="Calibri" w:cs="Times New Roman"/>
        </w:rPr>
        <w:t xml:space="preserve"> </w:t>
      </w:r>
    </w:p>
    <w:p w:rsidR="005B00C5" w:rsidRPr="009C702D" w:rsidRDefault="005B00C5" w:rsidP="005B00C5">
      <w:pPr>
        <w:ind w:left="720"/>
        <w:contextualSpacing/>
        <w:rPr>
          <w:rFonts w:eastAsia="Calibri" w:cs="Times New Roman"/>
        </w:rPr>
      </w:pPr>
    </w:p>
    <w:p w:rsidR="00946330" w:rsidRPr="009C702D" w:rsidRDefault="00B5102D" w:rsidP="00545C20">
      <w:pPr>
        <w:pStyle w:val="ListParagraph"/>
        <w:numPr>
          <w:ilvl w:val="0"/>
          <w:numId w:val="8"/>
        </w:numPr>
        <w:rPr>
          <w:rFonts w:eastAsia="Calibri" w:cs="Times New Roman"/>
        </w:rPr>
      </w:pPr>
      <w:r w:rsidRPr="009C702D">
        <w:rPr>
          <w:rFonts w:eastAsia="Calibri" w:cs="Times New Roman"/>
        </w:rPr>
        <w:t>She informed the</w:t>
      </w:r>
      <w:r w:rsidR="00B417DE" w:rsidRPr="009C702D">
        <w:rPr>
          <w:rFonts w:eastAsia="Calibri" w:cs="Times New Roman"/>
        </w:rPr>
        <w:t xml:space="preserve"> Board that Captain Oxendine has complete</w:t>
      </w:r>
      <w:r w:rsidR="00A34123">
        <w:rPr>
          <w:rFonts w:eastAsia="Calibri" w:cs="Times New Roman"/>
        </w:rPr>
        <w:t>d the Public Safety Management c</w:t>
      </w:r>
      <w:r w:rsidR="00B417DE" w:rsidRPr="009C702D">
        <w:rPr>
          <w:rFonts w:eastAsia="Calibri" w:cs="Times New Roman"/>
        </w:rPr>
        <w:t xml:space="preserve">ourse. It was a year course and </w:t>
      </w:r>
      <w:r w:rsidR="00C2203B" w:rsidRPr="009C702D">
        <w:rPr>
          <w:rFonts w:eastAsia="Calibri" w:cs="Times New Roman"/>
        </w:rPr>
        <w:t xml:space="preserve">he </w:t>
      </w:r>
      <w:r w:rsidR="00BC1317" w:rsidRPr="009C702D">
        <w:rPr>
          <w:rFonts w:eastAsia="Calibri" w:cs="Times New Roman"/>
        </w:rPr>
        <w:t>had attend</w:t>
      </w:r>
      <w:r w:rsidR="00B417DE" w:rsidRPr="009C702D">
        <w:rPr>
          <w:rFonts w:eastAsia="Calibri" w:cs="Times New Roman"/>
        </w:rPr>
        <w:t xml:space="preserve"> three days a month.</w:t>
      </w:r>
    </w:p>
    <w:p w:rsidR="000D32FE" w:rsidRPr="009C702D" w:rsidRDefault="000D32FE" w:rsidP="00B94DBA">
      <w:pPr>
        <w:ind w:left="720"/>
        <w:contextualSpacing/>
        <w:rPr>
          <w:rFonts w:eastAsia="Calibri" w:cs="Times New Roman"/>
        </w:rPr>
      </w:pPr>
    </w:p>
    <w:p w:rsidR="005B00C5" w:rsidRPr="009C702D" w:rsidRDefault="005B00C5" w:rsidP="005B00C5">
      <w:pPr>
        <w:contextualSpacing/>
        <w:rPr>
          <w:rFonts w:eastAsia="Calibri" w:cs="Times New Roman"/>
          <w:b/>
        </w:rPr>
      </w:pPr>
      <w:r w:rsidRPr="009C702D">
        <w:rPr>
          <w:rFonts w:eastAsia="Calibri" w:cs="Times New Roman"/>
          <w:b/>
        </w:rPr>
        <w:t>Town Manager</w:t>
      </w:r>
    </w:p>
    <w:p w:rsidR="005B00C5" w:rsidRPr="009C702D" w:rsidRDefault="005B00C5" w:rsidP="0009567E">
      <w:pPr>
        <w:rPr>
          <w:rFonts w:eastAsia="Calibri" w:cs="Times New Roman"/>
        </w:rPr>
      </w:pPr>
      <w:r w:rsidRPr="009C702D">
        <w:rPr>
          <w:rFonts w:eastAsia="Calibri" w:cs="Times New Roman"/>
        </w:rPr>
        <w:t xml:space="preserve"> </w:t>
      </w:r>
    </w:p>
    <w:p w:rsidR="003A2A75" w:rsidRPr="009C702D" w:rsidRDefault="00541789" w:rsidP="00C94B0A">
      <w:pPr>
        <w:pStyle w:val="ListParagraph"/>
        <w:numPr>
          <w:ilvl w:val="0"/>
          <w:numId w:val="8"/>
        </w:numPr>
        <w:rPr>
          <w:rFonts w:eastAsia="Calibri" w:cs="Times New Roman"/>
        </w:rPr>
      </w:pPr>
      <w:r w:rsidRPr="009C702D">
        <w:rPr>
          <w:rFonts w:eastAsia="Calibri" w:cs="Times New Roman"/>
        </w:rPr>
        <w:t>Town Manager Bordeaux</w:t>
      </w:r>
      <w:r w:rsidR="00F9550B" w:rsidRPr="009C702D">
        <w:rPr>
          <w:rFonts w:eastAsia="Calibri" w:cs="Times New Roman"/>
        </w:rPr>
        <w:t xml:space="preserve"> </w:t>
      </w:r>
      <w:r w:rsidRPr="009C702D">
        <w:rPr>
          <w:rFonts w:eastAsia="Calibri" w:cs="Times New Roman"/>
        </w:rPr>
        <w:t>shared</w:t>
      </w:r>
      <w:r w:rsidR="003E5A7D" w:rsidRPr="009C702D">
        <w:rPr>
          <w:rFonts w:eastAsia="Calibri" w:cs="Times New Roman"/>
        </w:rPr>
        <w:t xml:space="preserve"> </w:t>
      </w:r>
      <w:r w:rsidR="00BC3E4C" w:rsidRPr="009C702D">
        <w:rPr>
          <w:rFonts w:eastAsia="Calibri" w:cs="Times New Roman"/>
        </w:rPr>
        <w:t xml:space="preserve">with the Board </w:t>
      </w:r>
      <w:r w:rsidR="00E95D92" w:rsidRPr="009C702D">
        <w:rPr>
          <w:rFonts w:eastAsia="Calibri" w:cs="Times New Roman"/>
        </w:rPr>
        <w:t xml:space="preserve">that </w:t>
      </w:r>
      <w:r w:rsidR="003A2A75" w:rsidRPr="009C702D">
        <w:rPr>
          <w:rFonts w:eastAsia="Calibri" w:cs="Times New Roman"/>
        </w:rPr>
        <w:t xml:space="preserve">this month the </w:t>
      </w:r>
      <w:r w:rsidR="00BC3E4C" w:rsidRPr="009C702D">
        <w:rPr>
          <w:rFonts w:eastAsia="Calibri" w:cs="Times New Roman"/>
        </w:rPr>
        <w:t xml:space="preserve">Town is </w:t>
      </w:r>
      <w:r w:rsidR="00BC1317" w:rsidRPr="009C702D">
        <w:rPr>
          <w:rFonts w:eastAsia="Calibri" w:cs="Times New Roman"/>
        </w:rPr>
        <w:t>currently focused</w:t>
      </w:r>
      <w:r w:rsidR="003A2A75" w:rsidRPr="009C702D">
        <w:rPr>
          <w:rFonts w:eastAsia="Calibri" w:cs="Times New Roman"/>
        </w:rPr>
        <w:t xml:space="preserve"> on the Maxton’s infrastructure,</w:t>
      </w:r>
      <w:r w:rsidR="006352EB">
        <w:rPr>
          <w:rFonts w:eastAsia="Calibri" w:cs="Times New Roman"/>
        </w:rPr>
        <w:t xml:space="preserve"> specifically,</w:t>
      </w:r>
      <w:r w:rsidR="003A2A75" w:rsidRPr="009C702D">
        <w:rPr>
          <w:rFonts w:eastAsia="Calibri" w:cs="Times New Roman"/>
        </w:rPr>
        <w:t xml:space="preserve"> </w:t>
      </w:r>
      <w:r w:rsidR="006352EB">
        <w:rPr>
          <w:rFonts w:eastAsia="Calibri" w:cs="Times New Roman"/>
        </w:rPr>
        <w:t>the roads,</w:t>
      </w:r>
      <w:r w:rsidR="003A2A75" w:rsidRPr="009C702D">
        <w:rPr>
          <w:rFonts w:eastAsia="Calibri" w:cs="Times New Roman"/>
        </w:rPr>
        <w:t xml:space="preserve"> the parking lot at the police department, and the town water lines.</w:t>
      </w:r>
    </w:p>
    <w:p w:rsidR="00A649FE" w:rsidRPr="009C702D" w:rsidRDefault="003A2A75" w:rsidP="00A649FE">
      <w:pPr>
        <w:pStyle w:val="ListParagraph"/>
        <w:numPr>
          <w:ilvl w:val="0"/>
          <w:numId w:val="8"/>
        </w:numPr>
        <w:rPr>
          <w:rFonts w:eastAsia="Calibri" w:cs="Times New Roman"/>
        </w:rPr>
      </w:pPr>
      <w:r w:rsidRPr="009C702D">
        <w:rPr>
          <w:rFonts w:eastAsia="Calibri" w:cs="Times New Roman"/>
        </w:rPr>
        <w:t>At the November Board of Commissioners me</w:t>
      </w:r>
      <w:r w:rsidR="00CE22EE" w:rsidRPr="009C702D">
        <w:rPr>
          <w:rFonts w:eastAsia="Calibri" w:cs="Times New Roman"/>
        </w:rPr>
        <w:t>eting, the Commissioners voted to use</w:t>
      </w:r>
      <w:r w:rsidR="00A649FE" w:rsidRPr="009C702D">
        <w:rPr>
          <w:rFonts w:eastAsia="Calibri" w:cs="Times New Roman"/>
        </w:rPr>
        <w:t xml:space="preserve"> the</w:t>
      </w:r>
      <w:r w:rsidR="00CE22EE" w:rsidRPr="009C702D">
        <w:rPr>
          <w:rFonts w:eastAsia="Calibri" w:cs="Times New Roman"/>
        </w:rPr>
        <w:t xml:space="preserve"> Powell Bill Funds to repair much needed roads.</w:t>
      </w:r>
    </w:p>
    <w:p w:rsidR="00545C20" w:rsidRPr="006352EB" w:rsidRDefault="00CE22EE" w:rsidP="00C2203B">
      <w:pPr>
        <w:ind w:left="720"/>
        <w:rPr>
          <w:rFonts w:eastAsia="Calibri" w:cs="Times New Roman"/>
        </w:rPr>
      </w:pPr>
      <w:r w:rsidRPr="006352EB">
        <w:rPr>
          <w:rFonts w:eastAsia="Calibri" w:cs="Times New Roman"/>
        </w:rPr>
        <w:t>Hudson Paving has</w:t>
      </w:r>
      <w:r w:rsidR="00A649FE" w:rsidRPr="006352EB">
        <w:rPr>
          <w:rFonts w:eastAsia="Calibri" w:cs="Times New Roman"/>
        </w:rPr>
        <w:t xml:space="preserve"> started and</w:t>
      </w:r>
      <w:r w:rsidRPr="006352EB">
        <w:rPr>
          <w:rFonts w:eastAsia="Calibri" w:cs="Times New Roman"/>
        </w:rPr>
        <w:t xml:space="preserve"> finished</w:t>
      </w:r>
      <w:r w:rsidR="00545C20" w:rsidRPr="006352EB">
        <w:rPr>
          <w:rFonts w:eastAsia="Calibri" w:cs="Times New Roman"/>
        </w:rPr>
        <w:t xml:space="preserve"> resurfacing the following streets</w:t>
      </w:r>
    </w:p>
    <w:p w:rsidR="00545C20" w:rsidRPr="009C702D" w:rsidRDefault="00545C20" w:rsidP="00C2203B">
      <w:pPr>
        <w:pStyle w:val="ListParagraph"/>
        <w:numPr>
          <w:ilvl w:val="0"/>
          <w:numId w:val="21"/>
        </w:numPr>
        <w:rPr>
          <w:rFonts w:eastAsia="Calibri" w:cs="Times New Roman"/>
        </w:rPr>
      </w:pPr>
      <w:r w:rsidRPr="009C702D">
        <w:rPr>
          <w:rFonts w:eastAsia="Calibri" w:cs="Times New Roman"/>
        </w:rPr>
        <w:t>The cul-da-sac at Holly Court</w:t>
      </w:r>
    </w:p>
    <w:p w:rsidR="00545C20" w:rsidRPr="009C702D" w:rsidRDefault="006352EB" w:rsidP="00C2203B">
      <w:pPr>
        <w:pStyle w:val="ListParagraph"/>
        <w:numPr>
          <w:ilvl w:val="0"/>
          <w:numId w:val="21"/>
        </w:numPr>
        <w:rPr>
          <w:rFonts w:eastAsia="Calibri" w:cs="Times New Roman"/>
        </w:rPr>
      </w:pPr>
      <w:r>
        <w:rPr>
          <w:rFonts w:eastAsia="Calibri" w:cs="Times New Roman"/>
        </w:rPr>
        <w:t>Henderson Street</w:t>
      </w:r>
    </w:p>
    <w:p w:rsidR="00545C20" w:rsidRPr="009C702D" w:rsidRDefault="00545C20" w:rsidP="00C2203B">
      <w:pPr>
        <w:pStyle w:val="ListParagraph"/>
        <w:numPr>
          <w:ilvl w:val="0"/>
          <w:numId w:val="21"/>
        </w:numPr>
        <w:rPr>
          <w:rFonts w:eastAsia="Calibri" w:cs="Times New Roman"/>
        </w:rPr>
      </w:pPr>
      <w:r w:rsidRPr="009C702D">
        <w:rPr>
          <w:rFonts w:eastAsia="Calibri" w:cs="Times New Roman"/>
        </w:rPr>
        <w:t>West Baldwin Street from S</w:t>
      </w:r>
      <w:r w:rsidR="00C2203B" w:rsidRPr="009C702D">
        <w:rPr>
          <w:rFonts w:eastAsia="Calibri" w:cs="Times New Roman"/>
        </w:rPr>
        <w:t>outh Patterson to Harris Street</w:t>
      </w:r>
    </w:p>
    <w:p w:rsidR="00545C20" w:rsidRPr="009C702D" w:rsidRDefault="00545C20" w:rsidP="00C2203B">
      <w:pPr>
        <w:pStyle w:val="ListParagraph"/>
        <w:numPr>
          <w:ilvl w:val="0"/>
          <w:numId w:val="21"/>
        </w:numPr>
        <w:rPr>
          <w:rFonts w:eastAsia="Calibri" w:cs="Times New Roman"/>
        </w:rPr>
      </w:pPr>
      <w:r w:rsidRPr="009C702D">
        <w:rPr>
          <w:rFonts w:eastAsia="Calibri" w:cs="Times New Roman"/>
        </w:rPr>
        <w:t xml:space="preserve">East Baldwin Street from South Patterson to pavement joint @ </w:t>
      </w:r>
      <w:r w:rsidR="00C2203B" w:rsidRPr="009C702D">
        <w:rPr>
          <w:rFonts w:eastAsia="Calibri" w:cs="Times New Roman"/>
        </w:rPr>
        <w:t>R.B. Dean Elementary School</w:t>
      </w:r>
    </w:p>
    <w:p w:rsidR="00545C20" w:rsidRPr="009C702D" w:rsidRDefault="00545C20" w:rsidP="00C2203B">
      <w:pPr>
        <w:pStyle w:val="ListParagraph"/>
        <w:numPr>
          <w:ilvl w:val="0"/>
          <w:numId w:val="21"/>
        </w:numPr>
        <w:rPr>
          <w:rFonts w:eastAsia="Calibri" w:cs="Times New Roman"/>
        </w:rPr>
      </w:pPr>
      <w:r w:rsidRPr="009C702D">
        <w:rPr>
          <w:rFonts w:eastAsia="Calibri" w:cs="Times New Roman"/>
        </w:rPr>
        <w:t>East Cottingham Street from Ho</w:t>
      </w:r>
      <w:r w:rsidR="00C2203B" w:rsidRPr="009C702D">
        <w:rPr>
          <w:rFonts w:eastAsia="Calibri" w:cs="Times New Roman"/>
        </w:rPr>
        <w:t>oper Street to McCaskill Avenue</w:t>
      </w:r>
    </w:p>
    <w:p w:rsidR="00545C20" w:rsidRPr="009C702D" w:rsidRDefault="00545C20" w:rsidP="008D0567">
      <w:pPr>
        <w:pStyle w:val="ListParagraph"/>
        <w:numPr>
          <w:ilvl w:val="0"/>
          <w:numId w:val="21"/>
        </w:numPr>
        <w:rPr>
          <w:rFonts w:eastAsia="Calibri" w:cs="Times New Roman"/>
        </w:rPr>
      </w:pPr>
      <w:r w:rsidRPr="009C702D">
        <w:rPr>
          <w:rFonts w:eastAsia="Calibri" w:cs="Times New Roman"/>
        </w:rPr>
        <w:t>East Graham from McCaskill Avenue to pave</w:t>
      </w:r>
      <w:r w:rsidR="00C2203B" w:rsidRPr="009C702D">
        <w:rPr>
          <w:rFonts w:eastAsia="Calibri" w:cs="Times New Roman"/>
        </w:rPr>
        <w:t>ment joint East of First Street</w:t>
      </w:r>
    </w:p>
    <w:p w:rsidR="00710BDA" w:rsidRPr="009C702D" w:rsidRDefault="00710BDA" w:rsidP="008D0567">
      <w:pPr>
        <w:pStyle w:val="ListParagraph"/>
        <w:numPr>
          <w:ilvl w:val="0"/>
          <w:numId w:val="21"/>
        </w:numPr>
        <w:rPr>
          <w:rFonts w:eastAsia="Calibri" w:cs="Times New Roman"/>
        </w:rPr>
      </w:pPr>
      <w:r w:rsidRPr="009C702D">
        <w:rPr>
          <w:rFonts w:eastAsia="Calibri" w:cs="Times New Roman"/>
        </w:rPr>
        <w:t>Once the rain stops and the leaves are removed the streets will look a lot better</w:t>
      </w:r>
    </w:p>
    <w:p w:rsidR="00F77A3A" w:rsidRPr="00F77A3A" w:rsidRDefault="00F77A3A" w:rsidP="00F77A3A">
      <w:pPr>
        <w:ind w:left="7560" w:firstLine="360"/>
        <w:rPr>
          <w:rFonts w:eastAsia="Calibri" w:cs="Times New Roman"/>
          <w:b/>
        </w:rPr>
      </w:pPr>
      <w:r w:rsidRPr="00F77A3A">
        <w:rPr>
          <w:rFonts w:eastAsia="Calibri" w:cs="Times New Roman"/>
          <w:b/>
        </w:rPr>
        <w:lastRenderedPageBreak/>
        <w:t>December 8, 2016</w:t>
      </w:r>
    </w:p>
    <w:p w:rsidR="00F77A3A" w:rsidRPr="00F77A3A" w:rsidRDefault="00F77A3A" w:rsidP="00F77A3A">
      <w:pPr>
        <w:ind w:left="1080"/>
        <w:rPr>
          <w:rFonts w:eastAsia="Calibri" w:cs="Times New Roman"/>
          <w:b/>
        </w:rPr>
      </w:pPr>
    </w:p>
    <w:p w:rsidR="00F77A3A" w:rsidRDefault="00F77A3A" w:rsidP="00F77A3A">
      <w:pPr>
        <w:pStyle w:val="ListParagraph"/>
        <w:ind w:left="7920"/>
        <w:rPr>
          <w:rFonts w:eastAsia="Calibri" w:cs="Times New Roman"/>
        </w:rPr>
      </w:pPr>
    </w:p>
    <w:p w:rsidR="006352EB" w:rsidRPr="00F77A3A" w:rsidRDefault="00545C20" w:rsidP="00F77A3A">
      <w:pPr>
        <w:pStyle w:val="ListParagraph"/>
        <w:rPr>
          <w:rFonts w:eastAsia="Calibri" w:cs="Times New Roman"/>
        </w:rPr>
      </w:pPr>
      <w:r w:rsidRPr="006352EB">
        <w:rPr>
          <w:rFonts w:eastAsia="Calibri" w:cs="Times New Roman"/>
        </w:rPr>
        <w:t>Hudson Paving is also repaving the Police Department</w:t>
      </w:r>
      <w:r w:rsidR="00BC3E4C" w:rsidRPr="006352EB">
        <w:rPr>
          <w:rFonts w:eastAsia="Calibri" w:cs="Times New Roman"/>
        </w:rPr>
        <w:t xml:space="preserve"> Parking</w:t>
      </w:r>
      <w:r w:rsidR="008D0567" w:rsidRPr="006352EB">
        <w:rPr>
          <w:rFonts w:eastAsia="Calibri" w:cs="Times New Roman"/>
        </w:rPr>
        <w:t xml:space="preserve"> lot</w:t>
      </w:r>
      <w:r w:rsidR="006F0209" w:rsidRPr="006352EB">
        <w:rPr>
          <w:rFonts w:eastAsia="Calibri" w:cs="Times New Roman"/>
        </w:rPr>
        <w:t>.</w:t>
      </w:r>
    </w:p>
    <w:p w:rsidR="006352EB" w:rsidRDefault="006352EB" w:rsidP="00BC1317">
      <w:pPr>
        <w:pStyle w:val="ListParagraph"/>
        <w:ind w:left="7920"/>
        <w:rPr>
          <w:rFonts w:eastAsia="Calibri" w:cs="Times New Roman"/>
          <w:b/>
        </w:rPr>
      </w:pPr>
    </w:p>
    <w:p w:rsidR="002E569B" w:rsidRPr="006352EB" w:rsidRDefault="00BC3E4C" w:rsidP="006352EB">
      <w:pPr>
        <w:pStyle w:val="ListParagraph"/>
        <w:numPr>
          <w:ilvl w:val="0"/>
          <w:numId w:val="8"/>
        </w:numPr>
        <w:rPr>
          <w:rFonts w:eastAsia="Calibri" w:cs="Times New Roman"/>
        </w:rPr>
      </w:pPr>
      <w:r w:rsidRPr="009C702D">
        <w:rPr>
          <w:rFonts w:eastAsia="Calibri" w:cs="Times New Roman"/>
        </w:rPr>
        <w:t>She reported</w:t>
      </w:r>
      <w:r w:rsidR="006352EB">
        <w:rPr>
          <w:rFonts w:eastAsia="Calibri" w:cs="Times New Roman"/>
        </w:rPr>
        <w:t xml:space="preserve"> that</w:t>
      </w:r>
      <w:r w:rsidRPr="009C702D">
        <w:rPr>
          <w:rFonts w:eastAsia="Calibri" w:cs="Times New Roman"/>
        </w:rPr>
        <w:t xml:space="preserve"> she has meet </w:t>
      </w:r>
      <w:r w:rsidR="008D0567" w:rsidRPr="009C702D">
        <w:rPr>
          <w:rFonts w:eastAsia="Calibri" w:cs="Times New Roman"/>
        </w:rPr>
        <w:t>with the engineers at McGill and Associates for the Community Development Block Grant</w:t>
      </w:r>
      <w:r w:rsidR="006F3653" w:rsidRPr="009C702D">
        <w:rPr>
          <w:rFonts w:eastAsia="Calibri" w:cs="Times New Roman"/>
        </w:rPr>
        <w:t xml:space="preserve"> for the Town</w:t>
      </w:r>
      <w:r w:rsidR="00F77A3A">
        <w:rPr>
          <w:rFonts w:eastAsia="Calibri" w:cs="Times New Roman"/>
        </w:rPr>
        <w:t>’s</w:t>
      </w:r>
      <w:r w:rsidR="006F3653" w:rsidRPr="009C702D">
        <w:rPr>
          <w:rFonts w:eastAsia="Calibri" w:cs="Times New Roman"/>
        </w:rPr>
        <w:t xml:space="preserve"> water lines. The grant will replace 15,000 linear footage of water lines and multiple water valves.</w:t>
      </w:r>
      <w:r w:rsidR="00CE22EE" w:rsidRPr="009C702D">
        <w:rPr>
          <w:rFonts w:eastAsia="Calibri" w:cs="Times New Roman"/>
        </w:rPr>
        <w:t xml:space="preserve"> </w:t>
      </w:r>
      <w:r w:rsidR="00760768" w:rsidRPr="006352EB">
        <w:rPr>
          <w:rFonts w:eastAsia="Calibri" w:cs="Times New Roman"/>
        </w:rPr>
        <w:t>She</w:t>
      </w:r>
      <w:r w:rsidR="00541789" w:rsidRPr="006352EB">
        <w:rPr>
          <w:rFonts w:eastAsia="Calibri" w:cs="Times New Roman"/>
        </w:rPr>
        <w:t xml:space="preserve"> reported that she has</w:t>
      </w:r>
      <w:r w:rsidR="006F3653" w:rsidRPr="006352EB">
        <w:rPr>
          <w:rFonts w:eastAsia="Calibri" w:cs="Times New Roman"/>
        </w:rPr>
        <w:t xml:space="preserve"> signed off on the following permits: Transportation, Erosion Control, and the NC Water Supply. The process of repair will start in the spring.</w:t>
      </w:r>
    </w:p>
    <w:p w:rsidR="00D60A5B" w:rsidRPr="009C702D" w:rsidRDefault="00D60A5B" w:rsidP="00E95D92">
      <w:pPr>
        <w:rPr>
          <w:rFonts w:eastAsia="Calibri" w:cs="Times New Roman"/>
        </w:rPr>
      </w:pPr>
    </w:p>
    <w:p w:rsidR="00CA347E" w:rsidRPr="009C702D" w:rsidRDefault="00F77A3A" w:rsidP="0009567E">
      <w:pPr>
        <w:pStyle w:val="ListParagraph"/>
        <w:numPr>
          <w:ilvl w:val="0"/>
          <w:numId w:val="8"/>
        </w:numPr>
        <w:rPr>
          <w:rFonts w:eastAsia="Calibri" w:cs="Times New Roman"/>
        </w:rPr>
      </w:pPr>
      <w:r>
        <w:rPr>
          <w:rFonts w:eastAsia="Calibri" w:cs="Times New Roman"/>
        </w:rPr>
        <w:t>The Town</w:t>
      </w:r>
      <w:r w:rsidR="00CA347E" w:rsidRPr="009C702D">
        <w:rPr>
          <w:rFonts w:eastAsia="Calibri" w:cs="Times New Roman"/>
        </w:rPr>
        <w:t xml:space="preserve"> received </w:t>
      </w:r>
      <w:r w:rsidR="006352EB">
        <w:rPr>
          <w:rFonts w:eastAsia="Calibri" w:cs="Times New Roman"/>
        </w:rPr>
        <w:t>one bid on the Burch Property that</w:t>
      </w:r>
      <w:r w:rsidR="00CA347E" w:rsidRPr="009C702D">
        <w:rPr>
          <w:rFonts w:eastAsia="Calibri" w:cs="Times New Roman"/>
        </w:rPr>
        <w:t xml:space="preserve"> was not a satisfactory bid </w:t>
      </w:r>
      <w:r w:rsidR="00BC3E4C" w:rsidRPr="009C702D">
        <w:rPr>
          <w:rFonts w:eastAsia="Calibri" w:cs="Times New Roman"/>
        </w:rPr>
        <w:t>and</w:t>
      </w:r>
      <w:r w:rsidR="00CA347E" w:rsidRPr="009C702D">
        <w:rPr>
          <w:rFonts w:eastAsia="Calibri" w:cs="Times New Roman"/>
        </w:rPr>
        <w:t xml:space="preserve"> </w:t>
      </w:r>
      <w:r w:rsidR="00E95D92" w:rsidRPr="009C702D">
        <w:rPr>
          <w:rFonts w:eastAsia="Calibri" w:cs="Times New Roman"/>
        </w:rPr>
        <w:t xml:space="preserve">the </w:t>
      </w:r>
      <w:r w:rsidR="00CA347E" w:rsidRPr="009C702D">
        <w:rPr>
          <w:rFonts w:eastAsia="Calibri" w:cs="Times New Roman"/>
        </w:rPr>
        <w:t xml:space="preserve">Town will </w:t>
      </w:r>
    </w:p>
    <w:p w:rsidR="00070DC8" w:rsidRPr="009C702D" w:rsidRDefault="00F77A3A" w:rsidP="00CA347E">
      <w:pPr>
        <w:pStyle w:val="ListParagraph"/>
        <w:rPr>
          <w:rFonts w:eastAsia="Calibri" w:cs="Times New Roman"/>
        </w:rPr>
      </w:pPr>
      <w:proofErr w:type="gramStart"/>
      <w:r>
        <w:rPr>
          <w:rFonts w:eastAsia="Calibri" w:cs="Times New Roman"/>
        </w:rPr>
        <w:t>seek</w:t>
      </w:r>
      <w:proofErr w:type="gramEnd"/>
      <w:r w:rsidR="00CA347E" w:rsidRPr="009C702D">
        <w:rPr>
          <w:rFonts w:eastAsia="Calibri" w:cs="Times New Roman"/>
        </w:rPr>
        <w:t xml:space="preserve"> more bids.</w:t>
      </w:r>
    </w:p>
    <w:p w:rsidR="00C01887" w:rsidRPr="009C702D" w:rsidRDefault="00C01887" w:rsidP="00C01887">
      <w:pPr>
        <w:pStyle w:val="ListParagraph"/>
        <w:rPr>
          <w:rFonts w:eastAsia="Calibri" w:cs="Times New Roman"/>
        </w:rPr>
      </w:pPr>
    </w:p>
    <w:p w:rsidR="004678CA" w:rsidRPr="006352EB" w:rsidRDefault="00841E78" w:rsidP="006352EB">
      <w:pPr>
        <w:pStyle w:val="ListParagraph"/>
        <w:numPr>
          <w:ilvl w:val="0"/>
          <w:numId w:val="8"/>
        </w:numPr>
        <w:rPr>
          <w:rFonts w:eastAsia="Calibri" w:cs="Times New Roman"/>
        </w:rPr>
      </w:pPr>
      <w:r>
        <w:rPr>
          <w:rFonts w:eastAsia="Calibri" w:cs="Times New Roman"/>
        </w:rPr>
        <w:t>She me</w:t>
      </w:r>
      <w:r w:rsidR="00CA347E" w:rsidRPr="009C702D">
        <w:rPr>
          <w:rFonts w:eastAsia="Calibri" w:cs="Times New Roman"/>
        </w:rPr>
        <w:t xml:space="preserve">t with </w:t>
      </w:r>
      <w:r w:rsidR="006352EB">
        <w:rPr>
          <w:rFonts w:eastAsia="Calibri" w:cs="Times New Roman"/>
        </w:rPr>
        <w:t>Rob</w:t>
      </w:r>
      <w:r>
        <w:rPr>
          <w:rFonts w:eastAsia="Calibri" w:cs="Times New Roman"/>
        </w:rPr>
        <w:t>e</w:t>
      </w:r>
      <w:r w:rsidR="006352EB">
        <w:rPr>
          <w:rFonts w:eastAsia="Calibri" w:cs="Times New Roman"/>
        </w:rPr>
        <w:t xml:space="preserve">son Community College (RCC) </w:t>
      </w:r>
      <w:r w:rsidR="006352EB" w:rsidRPr="009C702D">
        <w:rPr>
          <w:rFonts w:eastAsia="Calibri" w:cs="Times New Roman"/>
        </w:rPr>
        <w:t>Assistant Vice President of education and the Career Readiness program</w:t>
      </w:r>
      <w:r w:rsidR="00CA347E" w:rsidRPr="009C702D">
        <w:rPr>
          <w:rFonts w:eastAsia="Calibri" w:cs="Times New Roman"/>
        </w:rPr>
        <w:t xml:space="preserve"> Rockey Peterkin</w:t>
      </w:r>
      <w:r w:rsidR="006352EB">
        <w:rPr>
          <w:rFonts w:eastAsia="Calibri" w:cs="Times New Roman"/>
        </w:rPr>
        <w:t xml:space="preserve">. </w:t>
      </w:r>
      <w:r w:rsidR="00E33568" w:rsidRPr="009C702D">
        <w:rPr>
          <w:rFonts w:eastAsia="Calibri" w:cs="Times New Roman"/>
        </w:rPr>
        <w:t>Currently</w:t>
      </w:r>
      <w:r w:rsidR="006352EB">
        <w:rPr>
          <w:rFonts w:eastAsia="Calibri" w:cs="Times New Roman"/>
        </w:rPr>
        <w:t>,</w:t>
      </w:r>
      <w:r w:rsidR="00E33568" w:rsidRPr="009C702D">
        <w:rPr>
          <w:rFonts w:eastAsia="Calibri" w:cs="Times New Roman"/>
        </w:rPr>
        <w:t xml:space="preserve"> RCC is offering a program for adults with disabilities </w:t>
      </w:r>
      <w:r w:rsidR="00C32D68" w:rsidRPr="009C702D">
        <w:rPr>
          <w:rFonts w:eastAsia="Calibri" w:cs="Times New Roman"/>
        </w:rPr>
        <w:t xml:space="preserve">and </w:t>
      </w:r>
      <w:r w:rsidR="00E33568" w:rsidRPr="009C702D">
        <w:rPr>
          <w:rFonts w:eastAsia="Calibri" w:cs="Times New Roman"/>
        </w:rPr>
        <w:t>the classes are held at the Maxton Learning Academy on Tuesday, Wednesday, and Thursday from 8 a.m. to 2:30 p.m.</w:t>
      </w:r>
      <w:r w:rsidR="00F77A3A">
        <w:rPr>
          <w:rFonts w:eastAsia="Calibri" w:cs="Times New Roman"/>
        </w:rPr>
        <w:t xml:space="preserve"> weekly.</w:t>
      </w:r>
      <w:r w:rsidR="00E33568" w:rsidRPr="009C702D">
        <w:rPr>
          <w:rFonts w:eastAsia="Calibri" w:cs="Times New Roman"/>
        </w:rPr>
        <w:t xml:space="preserve"> </w:t>
      </w:r>
      <w:r w:rsidR="00760768" w:rsidRPr="006352EB">
        <w:rPr>
          <w:rFonts w:eastAsia="Calibri" w:cs="Times New Roman"/>
        </w:rPr>
        <w:t xml:space="preserve">She </w:t>
      </w:r>
      <w:r w:rsidR="00E33568" w:rsidRPr="006352EB">
        <w:rPr>
          <w:rFonts w:eastAsia="Calibri" w:cs="Times New Roman"/>
        </w:rPr>
        <w:t>also mention</w:t>
      </w:r>
      <w:r w:rsidR="00C32D68" w:rsidRPr="006352EB">
        <w:rPr>
          <w:rFonts w:eastAsia="Calibri" w:cs="Times New Roman"/>
        </w:rPr>
        <w:t>ed to</w:t>
      </w:r>
      <w:r w:rsidR="00E33568" w:rsidRPr="006352EB">
        <w:rPr>
          <w:rFonts w:eastAsia="Calibri" w:cs="Times New Roman"/>
        </w:rPr>
        <w:t xml:space="preserve"> RCC</w:t>
      </w:r>
      <w:r w:rsidR="00C32D68" w:rsidRPr="006352EB">
        <w:rPr>
          <w:rFonts w:eastAsia="Calibri" w:cs="Times New Roman"/>
        </w:rPr>
        <w:t xml:space="preserve"> if they </w:t>
      </w:r>
      <w:r w:rsidR="00E33568" w:rsidRPr="006352EB">
        <w:rPr>
          <w:rFonts w:eastAsia="Calibri" w:cs="Times New Roman"/>
        </w:rPr>
        <w:t>can</w:t>
      </w:r>
      <w:r w:rsidR="00C32D68" w:rsidRPr="006352EB">
        <w:rPr>
          <w:rFonts w:eastAsia="Calibri" w:cs="Times New Roman"/>
        </w:rPr>
        <w:t xml:space="preserve"> offer a High School Equivalency</w:t>
      </w:r>
      <w:r w:rsidR="00E33568" w:rsidRPr="006352EB">
        <w:rPr>
          <w:rFonts w:eastAsia="Calibri" w:cs="Times New Roman"/>
        </w:rPr>
        <w:t xml:space="preserve"> </w:t>
      </w:r>
      <w:r w:rsidR="00C32D68" w:rsidRPr="006352EB">
        <w:rPr>
          <w:rFonts w:eastAsia="Calibri" w:cs="Times New Roman"/>
        </w:rPr>
        <w:t>Class</w:t>
      </w:r>
      <w:r w:rsidR="00BC3E4C" w:rsidRPr="006352EB">
        <w:rPr>
          <w:rFonts w:eastAsia="Calibri" w:cs="Times New Roman"/>
        </w:rPr>
        <w:t xml:space="preserve"> in the Town of Maxton</w:t>
      </w:r>
      <w:r w:rsidR="00C32D68" w:rsidRPr="006352EB">
        <w:rPr>
          <w:rFonts w:eastAsia="Calibri" w:cs="Times New Roman"/>
        </w:rPr>
        <w:t xml:space="preserve">, and </w:t>
      </w:r>
      <w:r w:rsidR="00BC1317" w:rsidRPr="006352EB">
        <w:rPr>
          <w:rFonts w:eastAsia="Calibri" w:cs="Times New Roman"/>
        </w:rPr>
        <w:t>if</w:t>
      </w:r>
      <w:r w:rsidR="005F60D9" w:rsidRPr="006352EB">
        <w:rPr>
          <w:rFonts w:eastAsia="Calibri" w:cs="Times New Roman"/>
        </w:rPr>
        <w:t xml:space="preserve"> anyone is interested or know someone</w:t>
      </w:r>
      <w:r w:rsidR="00BC3E4C" w:rsidRPr="006352EB">
        <w:rPr>
          <w:rFonts w:eastAsia="Calibri" w:cs="Times New Roman"/>
        </w:rPr>
        <w:t xml:space="preserve"> interested in the class</w:t>
      </w:r>
      <w:r w:rsidR="005F60D9" w:rsidRPr="006352EB">
        <w:rPr>
          <w:rFonts w:eastAsia="Calibri" w:cs="Times New Roman"/>
        </w:rPr>
        <w:t xml:space="preserve"> have them contact </w:t>
      </w:r>
      <w:r w:rsidR="006352EB">
        <w:rPr>
          <w:rFonts w:eastAsia="Calibri" w:cs="Times New Roman"/>
        </w:rPr>
        <w:t>her</w:t>
      </w:r>
      <w:r w:rsidR="005F60D9" w:rsidRPr="006352EB">
        <w:rPr>
          <w:rFonts w:eastAsia="Calibri" w:cs="Times New Roman"/>
        </w:rPr>
        <w:t xml:space="preserve"> at the Town Office. </w:t>
      </w:r>
    </w:p>
    <w:p w:rsidR="00C32D68" w:rsidRPr="009C702D" w:rsidRDefault="00C32D68" w:rsidP="00C32D68">
      <w:pPr>
        <w:pStyle w:val="ListParagraph"/>
        <w:rPr>
          <w:rFonts w:eastAsia="Calibri" w:cs="Times New Roman"/>
        </w:rPr>
      </w:pPr>
    </w:p>
    <w:p w:rsidR="001B2560" w:rsidRPr="006352EB" w:rsidRDefault="00710BDA" w:rsidP="006352EB">
      <w:pPr>
        <w:pStyle w:val="ListParagraph"/>
        <w:numPr>
          <w:ilvl w:val="0"/>
          <w:numId w:val="8"/>
        </w:numPr>
        <w:rPr>
          <w:rFonts w:eastAsia="Calibri" w:cs="Times New Roman"/>
        </w:rPr>
      </w:pPr>
      <w:r w:rsidRPr="009C702D">
        <w:rPr>
          <w:rFonts w:eastAsia="Calibri" w:cs="Times New Roman"/>
        </w:rPr>
        <w:t>Public Works update</w:t>
      </w:r>
      <w:r w:rsidR="006352EB">
        <w:rPr>
          <w:rFonts w:eastAsia="Calibri" w:cs="Times New Roman"/>
        </w:rPr>
        <w:t>-</w:t>
      </w:r>
      <w:r w:rsidRPr="009C702D">
        <w:rPr>
          <w:rFonts w:eastAsia="Calibri" w:cs="Times New Roman"/>
        </w:rPr>
        <w:t xml:space="preserve"> </w:t>
      </w:r>
      <w:r w:rsidR="00C32D68" w:rsidRPr="009C702D">
        <w:rPr>
          <w:rFonts w:eastAsia="Calibri" w:cs="Times New Roman"/>
        </w:rPr>
        <w:t>Th</w:t>
      </w:r>
      <w:r w:rsidR="00BC3E4C" w:rsidRPr="009C702D">
        <w:rPr>
          <w:rFonts w:eastAsia="Calibri" w:cs="Times New Roman"/>
        </w:rPr>
        <w:t>e Town trash pick-up beginning in</w:t>
      </w:r>
      <w:r w:rsidR="00C32D68" w:rsidRPr="009C702D">
        <w:rPr>
          <w:rFonts w:eastAsia="Calibri" w:cs="Times New Roman"/>
        </w:rPr>
        <w:t xml:space="preserve"> January </w:t>
      </w:r>
      <w:r w:rsidR="00BC3E4C" w:rsidRPr="009C702D">
        <w:rPr>
          <w:rFonts w:eastAsia="Calibri" w:cs="Times New Roman"/>
        </w:rPr>
        <w:t xml:space="preserve">2017 </w:t>
      </w:r>
      <w:r w:rsidR="001B2560" w:rsidRPr="009C702D">
        <w:rPr>
          <w:rFonts w:eastAsia="Calibri" w:cs="Times New Roman"/>
        </w:rPr>
        <w:t>will go back to the Wednesday and Thursday pick-up days. The notice will be printed on the December Water Bills.</w:t>
      </w:r>
      <w:r w:rsidR="006352EB">
        <w:rPr>
          <w:rFonts w:eastAsia="Calibri" w:cs="Times New Roman"/>
        </w:rPr>
        <w:t xml:space="preserve"> </w:t>
      </w:r>
      <w:r w:rsidR="006352EB" w:rsidRPr="006352EB">
        <w:rPr>
          <w:rFonts w:eastAsia="Calibri" w:cs="Times New Roman"/>
        </w:rPr>
        <w:t xml:space="preserve">The </w:t>
      </w:r>
      <w:r w:rsidR="00F77A3A" w:rsidRPr="006352EB">
        <w:rPr>
          <w:rFonts w:eastAsia="Calibri" w:cs="Times New Roman"/>
        </w:rPr>
        <w:t>Town’s system</w:t>
      </w:r>
      <w:r w:rsidR="001412E0" w:rsidRPr="006352EB">
        <w:rPr>
          <w:rFonts w:eastAsia="Calibri" w:cs="Times New Roman"/>
        </w:rPr>
        <w:t xml:space="preserve"> is clogging more by</w:t>
      </w:r>
      <w:r w:rsidR="00BC1317" w:rsidRPr="006352EB">
        <w:rPr>
          <w:rFonts w:eastAsia="Calibri" w:cs="Times New Roman"/>
        </w:rPr>
        <w:t xml:space="preserve"> the</w:t>
      </w:r>
      <w:r w:rsidR="00230D92" w:rsidRPr="006352EB">
        <w:rPr>
          <w:rFonts w:eastAsia="Calibri" w:cs="Times New Roman"/>
        </w:rPr>
        <w:t xml:space="preserve"> residents pouring </w:t>
      </w:r>
      <w:r w:rsidR="00BC1317" w:rsidRPr="006352EB">
        <w:rPr>
          <w:rFonts w:eastAsia="Calibri" w:cs="Times New Roman"/>
        </w:rPr>
        <w:t>use</w:t>
      </w:r>
      <w:r w:rsidR="00230D92" w:rsidRPr="006352EB">
        <w:rPr>
          <w:rFonts w:eastAsia="Calibri" w:cs="Times New Roman"/>
        </w:rPr>
        <w:t>d</w:t>
      </w:r>
      <w:r w:rsidR="00BC1317" w:rsidRPr="006352EB">
        <w:rPr>
          <w:rFonts w:eastAsia="Calibri" w:cs="Times New Roman"/>
        </w:rPr>
        <w:t xml:space="preserve"> </w:t>
      </w:r>
      <w:r w:rsidR="001412E0" w:rsidRPr="006352EB">
        <w:rPr>
          <w:rFonts w:eastAsia="Calibri" w:cs="Times New Roman"/>
        </w:rPr>
        <w:t xml:space="preserve">cooking oil and fats </w:t>
      </w:r>
      <w:r w:rsidR="00BC1317" w:rsidRPr="006352EB">
        <w:rPr>
          <w:rFonts w:eastAsia="Calibri" w:cs="Times New Roman"/>
        </w:rPr>
        <w:t xml:space="preserve">in the lines </w:t>
      </w:r>
      <w:r w:rsidR="001412E0" w:rsidRPr="006352EB">
        <w:rPr>
          <w:rFonts w:eastAsia="Calibri" w:cs="Times New Roman"/>
        </w:rPr>
        <w:t xml:space="preserve">next month the Town will have information </w:t>
      </w:r>
      <w:r w:rsidR="00853709" w:rsidRPr="006352EB">
        <w:rPr>
          <w:rFonts w:eastAsia="Calibri" w:cs="Times New Roman"/>
        </w:rPr>
        <w:t xml:space="preserve">on fats, oil, </w:t>
      </w:r>
      <w:r w:rsidR="00F77A3A" w:rsidRPr="006352EB">
        <w:rPr>
          <w:rFonts w:eastAsia="Calibri" w:cs="Times New Roman"/>
        </w:rPr>
        <w:t>and grease</w:t>
      </w:r>
      <w:r w:rsidR="00853709" w:rsidRPr="006352EB">
        <w:rPr>
          <w:rFonts w:eastAsia="Calibri" w:cs="Times New Roman"/>
        </w:rPr>
        <w:t xml:space="preserve"> and try to </w:t>
      </w:r>
      <w:r w:rsidR="00230D92" w:rsidRPr="006352EB">
        <w:rPr>
          <w:rFonts w:eastAsia="Calibri" w:cs="Times New Roman"/>
        </w:rPr>
        <w:t xml:space="preserve">find </w:t>
      </w:r>
      <w:r w:rsidR="001412E0" w:rsidRPr="006352EB">
        <w:rPr>
          <w:rFonts w:eastAsia="Calibri" w:cs="Times New Roman"/>
        </w:rPr>
        <w:t xml:space="preserve">a solution </w:t>
      </w:r>
      <w:r w:rsidR="00BC1317" w:rsidRPr="006352EB">
        <w:rPr>
          <w:rFonts w:eastAsia="Calibri" w:cs="Times New Roman"/>
        </w:rPr>
        <w:t>to help solve this issue hopeful with</w:t>
      </w:r>
      <w:r w:rsidR="00F77A3A">
        <w:rPr>
          <w:rFonts w:eastAsia="Calibri" w:cs="Times New Roman"/>
        </w:rPr>
        <w:t xml:space="preserve"> little or no cost to the Town. T</w:t>
      </w:r>
      <w:r w:rsidR="006F0209" w:rsidRPr="006352EB">
        <w:rPr>
          <w:rFonts w:eastAsia="Calibri" w:cs="Times New Roman"/>
        </w:rPr>
        <w:t>he grease site will be located where the recycling bins are.</w:t>
      </w:r>
    </w:p>
    <w:p w:rsidR="00BC1317" w:rsidRPr="009C702D" w:rsidRDefault="00BC1317" w:rsidP="00BC1317">
      <w:pPr>
        <w:pStyle w:val="ListParagraph"/>
        <w:rPr>
          <w:rFonts w:eastAsia="Calibri" w:cs="Times New Roman"/>
        </w:rPr>
      </w:pPr>
    </w:p>
    <w:p w:rsidR="00BC1317" w:rsidRPr="009C702D" w:rsidRDefault="00BC1317" w:rsidP="00E56D0C">
      <w:pPr>
        <w:pStyle w:val="ListParagraph"/>
        <w:numPr>
          <w:ilvl w:val="0"/>
          <w:numId w:val="8"/>
        </w:numPr>
        <w:rPr>
          <w:rFonts w:eastAsia="Calibri" w:cs="Times New Roman"/>
        </w:rPr>
      </w:pPr>
      <w:r w:rsidRPr="009C702D">
        <w:rPr>
          <w:rFonts w:eastAsia="Calibri" w:cs="Times New Roman"/>
        </w:rPr>
        <w:t xml:space="preserve">Lastly, she wished the Board and everyone a Merry Christmas and hope 2017 will be a </w:t>
      </w:r>
      <w:r w:rsidR="006F0209" w:rsidRPr="009C702D">
        <w:rPr>
          <w:rFonts w:eastAsia="Calibri" w:cs="Times New Roman"/>
        </w:rPr>
        <w:t xml:space="preserve">great </w:t>
      </w:r>
      <w:r w:rsidRPr="009C702D">
        <w:rPr>
          <w:rFonts w:eastAsia="Calibri" w:cs="Times New Roman"/>
        </w:rPr>
        <w:t>year</w:t>
      </w:r>
      <w:r w:rsidR="006F0209" w:rsidRPr="009C702D">
        <w:rPr>
          <w:rFonts w:eastAsia="Calibri" w:cs="Times New Roman"/>
        </w:rPr>
        <w:t xml:space="preserve"> for Maxton</w:t>
      </w:r>
      <w:r w:rsidRPr="009C702D">
        <w:rPr>
          <w:rFonts w:eastAsia="Calibri" w:cs="Times New Roman"/>
        </w:rPr>
        <w:t>.</w:t>
      </w:r>
    </w:p>
    <w:p w:rsidR="00B94DBA" w:rsidRPr="009C702D" w:rsidRDefault="00B94DBA" w:rsidP="00D60A5B">
      <w:pPr>
        <w:rPr>
          <w:rFonts w:eastAsia="Calibri" w:cs="Times New Roman"/>
        </w:rPr>
      </w:pPr>
    </w:p>
    <w:p w:rsidR="00203476" w:rsidRPr="009C702D" w:rsidRDefault="00203476" w:rsidP="00203476">
      <w:pPr>
        <w:rPr>
          <w:rFonts w:eastAsia="Calibri" w:cs="Times New Roman"/>
          <w:b/>
        </w:rPr>
      </w:pPr>
      <w:r w:rsidRPr="009C702D">
        <w:rPr>
          <w:rFonts w:eastAsia="Calibri" w:cs="Times New Roman"/>
          <w:b/>
        </w:rPr>
        <w:t>Commissioners</w:t>
      </w:r>
    </w:p>
    <w:p w:rsidR="004D17D5" w:rsidRPr="009C702D" w:rsidRDefault="004D17D5" w:rsidP="00203476">
      <w:pPr>
        <w:rPr>
          <w:rFonts w:eastAsia="Calibri" w:cs="Times New Roman"/>
          <w:b/>
        </w:rPr>
      </w:pPr>
    </w:p>
    <w:p w:rsidR="00B94DBA" w:rsidRPr="009C702D" w:rsidRDefault="00914ACB" w:rsidP="006F0209">
      <w:pPr>
        <w:pStyle w:val="ListParagraph"/>
        <w:numPr>
          <w:ilvl w:val="0"/>
          <w:numId w:val="9"/>
        </w:numPr>
        <w:rPr>
          <w:rFonts w:eastAsia="Calibri" w:cs="Times New Roman"/>
        </w:rPr>
      </w:pPr>
      <w:r w:rsidRPr="009C702D">
        <w:rPr>
          <w:rFonts w:eastAsia="Calibri" w:cs="Times New Roman"/>
        </w:rPr>
        <w:t xml:space="preserve">Commissioner Gilmore questioned why the Christmas lights </w:t>
      </w:r>
      <w:r w:rsidR="006352EB">
        <w:rPr>
          <w:rFonts w:eastAsia="Calibri" w:cs="Times New Roman"/>
        </w:rPr>
        <w:t>on Wilmington Street were not functioning.</w:t>
      </w:r>
      <w:r w:rsidRPr="009C702D">
        <w:rPr>
          <w:rFonts w:eastAsia="Calibri" w:cs="Times New Roman"/>
        </w:rPr>
        <w:t xml:space="preserve"> Manager Bordeaux </w:t>
      </w:r>
      <w:r w:rsidR="00447850" w:rsidRPr="009C702D">
        <w:rPr>
          <w:rFonts w:eastAsia="Calibri" w:cs="Times New Roman"/>
        </w:rPr>
        <w:t>briefly explained that the electricity was disconnected several years ago in several areas throughout the town</w:t>
      </w:r>
      <w:r w:rsidR="003B4144" w:rsidRPr="009C702D">
        <w:rPr>
          <w:rFonts w:eastAsia="Calibri" w:cs="Times New Roman"/>
        </w:rPr>
        <w:t>.</w:t>
      </w:r>
      <w:r w:rsidR="009C6E48" w:rsidRPr="009C702D">
        <w:rPr>
          <w:rFonts w:eastAsia="Calibri" w:cs="Times New Roman"/>
        </w:rPr>
        <w:t xml:space="preserve"> </w:t>
      </w:r>
    </w:p>
    <w:p w:rsidR="000D7492" w:rsidRPr="009C702D" w:rsidRDefault="00447850" w:rsidP="006F0209">
      <w:pPr>
        <w:pStyle w:val="ListParagraph"/>
        <w:numPr>
          <w:ilvl w:val="0"/>
          <w:numId w:val="9"/>
        </w:numPr>
        <w:rPr>
          <w:rFonts w:eastAsia="Calibri" w:cs="Times New Roman"/>
          <w:b/>
        </w:rPr>
      </w:pPr>
      <w:r w:rsidRPr="009C702D">
        <w:rPr>
          <w:rFonts w:eastAsia="Calibri" w:cs="Times New Roman"/>
        </w:rPr>
        <w:t>Mayor Morton briefly mentioned several events taking place in the month of December</w:t>
      </w:r>
      <w:r w:rsidR="007F593C" w:rsidRPr="009C702D">
        <w:rPr>
          <w:rFonts w:eastAsia="Calibri" w:cs="Times New Roman"/>
        </w:rPr>
        <w:t>.</w:t>
      </w:r>
    </w:p>
    <w:p w:rsidR="000D7492" w:rsidRPr="009C702D" w:rsidRDefault="000D7492" w:rsidP="000D7492">
      <w:pPr>
        <w:pStyle w:val="ListParagraph"/>
        <w:numPr>
          <w:ilvl w:val="0"/>
          <w:numId w:val="22"/>
        </w:numPr>
        <w:rPr>
          <w:rFonts w:eastAsia="Calibri" w:cs="Times New Roman"/>
          <w:b/>
        </w:rPr>
      </w:pPr>
      <w:r w:rsidRPr="009C702D">
        <w:rPr>
          <w:rFonts w:eastAsia="Calibri" w:cs="Times New Roman"/>
        </w:rPr>
        <w:t>The Maxton Annual Christmas Parade December 10, 2016</w:t>
      </w:r>
      <w:r w:rsidR="00F77A3A">
        <w:rPr>
          <w:rFonts w:eastAsia="Calibri" w:cs="Times New Roman"/>
        </w:rPr>
        <w:t>.</w:t>
      </w:r>
    </w:p>
    <w:p w:rsidR="000D7492" w:rsidRPr="009C702D" w:rsidRDefault="000D7492" w:rsidP="000D7492">
      <w:pPr>
        <w:pStyle w:val="ListParagraph"/>
        <w:numPr>
          <w:ilvl w:val="0"/>
          <w:numId w:val="22"/>
        </w:numPr>
        <w:rPr>
          <w:rFonts w:eastAsia="Calibri" w:cs="Times New Roman"/>
          <w:b/>
        </w:rPr>
      </w:pPr>
      <w:r w:rsidRPr="009C702D">
        <w:rPr>
          <w:rFonts w:eastAsia="Calibri" w:cs="Times New Roman"/>
        </w:rPr>
        <w:t xml:space="preserve">The Maxton Annual Senior Dinner </w:t>
      </w:r>
      <w:r w:rsidR="00F77A3A">
        <w:rPr>
          <w:rFonts w:eastAsia="Calibri" w:cs="Times New Roman"/>
        </w:rPr>
        <w:t xml:space="preserve">will be </w:t>
      </w:r>
      <w:r w:rsidRPr="009C702D">
        <w:rPr>
          <w:rFonts w:eastAsia="Calibri" w:cs="Times New Roman"/>
        </w:rPr>
        <w:t>December 17, 2016 at the</w:t>
      </w:r>
      <w:r w:rsidR="00F77A3A">
        <w:rPr>
          <w:rFonts w:eastAsia="Calibri" w:cs="Times New Roman"/>
        </w:rPr>
        <w:t xml:space="preserve"> Que Hill Fire Station at 2:00 p.m.</w:t>
      </w:r>
    </w:p>
    <w:p w:rsidR="00F77A3A" w:rsidRPr="00F77A3A" w:rsidRDefault="000D7492" w:rsidP="00F77A3A">
      <w:pPr>
        <w:pStyle w:val="ListParagraph"/>
        <w:numPr>
          <w:ilvl w:val="0"/>
          <w:numId w:val="22"/>
        </w:numPr>
        <w:rPr>
          <w:rFonts w:eastAsia="Calibri" w:cs="Times New Roman"/>
          <w:b/>
        </w:rPr>
      </w:pPr>
      <w:r w:rsidRPr="00F77A3A">
        <w:rPr>
          <w:rFonts w:eastAsia="Calibri" w:cs="Times New Roman"/>
        </w:rPr>
        <w:t>Commissioner Dr. Paul McDowell will have a Book Signing at the Gilbert Patterson Memorial Library on January 14, 2017 from 11:00</w:t>
      </w:r>
      <w:r w:rsidR="00F77A3A" w:rsidRPr="00F77A3A">
        <w:rPr>
          <w:rFonts w:eastAsia="Calibri" w:cs="Times New Roman"/>
        </w:rPr>
        <w:t xml:space="preserve"> </w:t>
      </w:r>
      <w:r w:rsidRPr="00F77A3A">
        <w:rPr>
          <w:rFonts w:eastAsia="Calibri" w:cs="Times New Roman"/>
        </w:rPr>
        <w:t>a</w:t>
      </w:r>
      <w:r w:rsidR="00F77A3A" w:rsidRPr="00F77A3A">
        <w:rPr>
          <w:rFonts w:eastAsia="Calibri" w:cs="Times New Roman"/>
        </w:rPr>
        <w:t>.</w:t>
      </w:r>
      <w:r w:rsidRPr="00F77A3A">
        <w:rPr>
          <w:rFonts w:eastAsia="Calibri" w:cs="Times New Roman"/>
        </w:rPr>
        <w:t>m</w:t>
      </w:r>
      <w:r w:rsidR="00F77A3A" w:rsidRPr="00F77A3A">
        <w:rPr>
          <w:rFonts w:eastAsia="Calibri" w:cs="Times New Roman"/>
        </w:rPr>
        <w:t>.</w:t>
      </w:r>
      <w:r w:rsidRPr="00F77A3A">
        <w:rPr>
          <w:rFonts w:eastAsia="Calibri" w:cs="Times New Roman"/>
        </w:rPr>
        <w:t>-1:00</w:t>
      </w:r>
      <w:r w:rsidR="00F77A3A" w:rsidRPr="00F77A3A">
        <w:rPr>
          <w:rFonts w:eastAsia="Calibri" w:cs="Times New Roman"/>
        </w:rPr>
        <w:t xml:space="preserve"> </w:t>
      </w:r>
      <w:r w:rsidRPr="00F77A3A">
        <w:rPr>
          <w:rFonts w:eastAsia="Calibri" w:cs="Times New Roman"/>
        </w:rPr>
        <w:t>p</w:t>
      </w:r>
      <w:r w:rsidR="00F77A3A" w:rsidRPr="00F77A3A">
        <w:rPr>
          <w:rFonts w:eastAsia="Calibri" w:cs="Times New Roman"/>
        </w:rPr>
        <w:t>.</w:t>
      </w:r>
      <w:r w:rsidRPr="00F77A3A">
        <w:rPr>
          <w:rFonts w:eastAsia="Calibri" w:cs="Times New Roman"/>
        </w:rPr>
        <w:t>m</w:t>
      </w:r>
      <w:r w:rsidR="003B4144" w:rsidRPr="00F77A3A">
        <w:rPr>
          <w:rFonts w:eastAsia="Calibri" w:cs="Times New Roman"/>
        </w:rPr>
        <w:t>.</w:t>
      </w:r>
      <w:r w:rsidR="00F77A3A" w:rsidRPr="00F77A3A">
        <w:rPr>
          <w:rFonts w:eastAsia="Calibri" w:cs="Times New Roman"/>
        </w:rPr>
        <w:t xml:space="preserve"> </w:t>
      </w:r>
      <w:r w:rsidRPr="00F77A3A">
        <w:rPr>
          <w:rFonts w:eastAsia="Calibri" w:cs="Times New Roman"/>
        </w:rPr>
        <w:t>He also thanked the Public</w:t>
      </w:r>
      <w:r w:rsidR="00F92C38" w:rsidRPr="00F77A3A">
        <w:rPr>
          <w:rFonts w:eastAsia="Calibri" w:cs="Times New Roman"/>
        </w:rPr>
        <w:t xml:space="preserve"> Works for placing the Christmas Decoration up throughout the town</w:t>
      </w:r>
      <w:r w:rsidR="007F593C" w:rsidRPr="00F77A3A">
        <w:rPr>
          <w:rFonts w:eastAsia="Calibri" w:cs="Times New Roman"/>
        </w:rPr>
        <w:t>.</w:t>
      </w:r>
    </w:p>
    <w:p w:rsidR="00F77A3A" w:rsidRPr="00F77A3A" w:rsidRDefault="00F92C38" w:rsidP="00F77A3A">
      <w:pPr>
        <w:pStyle w:val="ListParagraph"/>
        <w:numPr>
          <w:ilvl w:val="0"/>
          <w:numId w:val="22"/>
        </w:numPr>
        <w:rPr>
          <w:rFonts w:eastAsia="Calibri" w:cs="Times New Roman"/>
          <w:b/>
        </w:rPr>
      </w:pPr>
      <w:r w:rsidRPr="00F77A3A">
        <w:rPr>
          <w:rFonts w:eastAsia="Calibri" w:cs="Times New Roman"/>
        </w:rPr>
        <w:t xml:space="preserve">Hudson Paving has </w:t>
      </w:r>
      <w:r w:rsidR="009D283F" w:rsidRPr="00F77A3A">
        <w:rPr>
          <w:rFonts w:eastAsia="Calibri" w:cs="Times New Roman"/>
        </w:rPr>
        <w:t>begun</w:t>
      </w:r>
      <w:r w:rsidRPr="00F77A3A">
        <w:rPr>
          <w:rFonts w:eastAsia="Calibri" w:cs="Times New Roman"/>
        </w:rPr>
        <w:t xml:space="preserve"> the street paving project throughout the town</w:t>
      </w:r>
      <w:r w:rsidR="007F593C" w:rsidRPr="00F77A3A">
        <w:rPr>
          <w:rFonts w:eastAsia="Calibri" w:cs="Times New Roman"/>
        </w:rPr>
        <w:t>.</w:t>
      </w:r>
      <w:r w:rsidRPr="00F77A3A">
        <w:rPr>
          <w:rFonts w:eastAsia="Calibri" w:cs="Times New Roman"/>
        </w:rPr>
        <w:t xml:space="preserve"> </w:t>
      </w:r>
    </w:p>
    <w:p w:rsidR="00F77A3A" w:rsidRPr="00F77A3A" w:rsidRDefault="00F92C38" w:rsidP="00F77A3A">
      <w:pPr>
        <w:pStyle w:val="ListParagraph"/>
        <w:numPr>
          <w:ilvl w:val="0"/>
          <w:numId w:val="22"/>
        </w:numPr>
        <w:rPr>
          <w:rFonts w:eastAsia="Calibri" w:cs="Times New Roman"/>
          <w:b/>
        </w:rPr>
      </w:pPr>
      <w:r w:rsidRPr="00F77A3A">
        <w:rPr>
          <w:rFonts w:eastAsia="Calibri" w:cs="Times New Roman"/>
        </w:rPr>
        <w:t>The Contractors has removed</w:t>
      </w:r>
      <w:r w:rsidR="009D283F" w:rsidRPr="00F77A3A">
        <w:rPr>
          <w:rFonts w:eastAsia="Calibri" w:cs="Times New Roman"/>
        </w:rPr>
        <w:t xml:space="preserve"> the houses</w:t>
      </w:r>
      <w:r w:rsidRPr="00F77A3A">
        <w:rPr>
          <w:rFonts w:eastAsia="Calibri" w:cs="Times New Roman"/>
        </w:rPr>
        <w:t xml:space="preserve"> and cleared the </w:t>
      </w:r>
      <w:r w:rsidR="009D283F" w:rsidRPr="00F77A3A">
        <w:rPr>
          <w:rFonts w:eastAsia="Calibri" w:cs="Times New Roman"/>
        </w:rPr>
        <w:t>property located on Martin Luther King Dr. where the DaVita Dialysis Center will began construction early next year</w:t>
      </w:r>
      <w:r w:rsidR="007F593C" w:rsidRPr="00F77A3A">
        <w:rPr>
          <w:rFonts w:eastAsia="Calibri" w:cs="Times New Roman"/>
        </w:rPr>
        <w:t>.</w:t>
      </w:r>
    </w:p>
    <w:p w:rsidR="00E95D92" w:rsidRPr="00F77A3A" w:rsidRDefault="00E95D92" w:rsidP="00F77A3A">
      <w:pPr>
        <w:pStyle w:val="ListParagraph"/>
        <w:numPr>
          <w:ilvl w:val="0"/>
          <w:numId w:val="22"/>
        </w:numPr>
        <w:rPr>
          <w:rFonts w:eastAsia="Calibri" w:cs="Times New Roman"/>
          <w:b/>
        </w:rPr>
      </w:pPr>
      <w:r w:rsidRPr="00F77A3A">
        <w:rPr>
          <w:rFonts w:eastAsia="Calibri" w:cs="Times New Roman"/>
        </w:rPr>
        <w:t>Lastly</w:t>
      </w:r>
      <w:r w:rsidR="00F77A3A">
        <w:rPr>
          <w:rFonts w:eastAsia="Calibri" w:cs="Times New Roman"/>
        </w:rPr>
        <w:t>,</w:t>
      </w:r>
      <w:r w:rsidRPr="00F77A3A">
        <w:rPr>
          <w:rFonts w:eastAsia="Calibri" w:cs="Times New Roman"/>
        </w:rPr>
        <w:t xml:space="preserve"> Mayor Morton wished everyone a Safe </w:t>
      </w:r>
      <w:r w:rsidR="007F593C" w:rsidRPr="00F77A3A">
        <w:rPr>
          <w:rFonts w:eastAsia="Calibri" w:cs="Times New Roman"/>
        </w:rPr>
        <w:t>Holiday.</w:t>
      </w:r>
    </w:p>
    <w:p w:rsidR="006352EB" w:rsidRDefault="007F593C" w:rsidP="005B00C5">
      <w:pPr>
        <w:contextualSpacing/>
        <w:rPr>
          <w:rFonts w:eastAsia="Calibri" w:cs="Times New Roman"/>
          <w:b/>
        </w:rPr>
      </w:pPr>
      <w:r w:rsidRPr="009C702D">
        <w:rPr>
          <w:rFonts w:eastAsia="Calibri" w:cs="Times New Roman"/>
          <w:b/>
        </w:rPr>
        <w:t xml:space="preserve">                                                                                                                                                    </w:t>
      </w:r>
    </w:p>
    <w:p w:rsidR="006352EB" w:rsidRDefault="006352EB" w:rsidP="005B00C5">
      <w:pPr>
        <w:contextualSpacing/>
        <w:rPr>
          <w:rFonts w:eastAsia="Calibri" w:cs="Times New Roman"/>
          <w:b/>
        </w:rPr>
      </w:pPr>
    </w:p>
    <w:p w:rsidR="006352EB" w:rsidRDefault="006352EB" w:rsidP="005B00C5">
      <w:pPr>
        <w:contextualSpacing/>
        <w:rPr>
          <w:rFonts w:eastAsia="Calibri" w:cs="Times New Roman"/>
          <w:b/>
        </w:rPr>
      </w:pPr>
    </w:p>
    <w:p w:rsidR="00F77A3A" w:rsidRDefault="00F77A3A" w:rsidP="00F77A3A">
      <w:pPr>
        <w:ind w:left="7200" w:firstLine="720"/>
        <w:contextualSpacing/>
        <w:rPr>
          <w:rFonts w:eastAsia="Calibri" w:cs="Times New Roman"/>
          <w:b/>
        </w:rPr>
      </w:pPr>
    </w:p>
    <w:p w:rsidR="00F77A3A" w:rsidRDefault="00F77A3A" w:rsidP="00F77A3A">
      <w:pPr>
        <w:ind w:left="7200" w:firstLine="720"/>
        <w:contextualSpacing/>
        <w:rPr>
          <w:rFonts w:eastAsia="Calibri" w:cs="Times New Roman"/>
          <w:b/>
        </w:rPr>
      </w:pPr>
    </w:p>
    <w:p w:rsidR="007F593C" w:rsidRPr="009C702D" w:rsidRDefault="007F593C" w:rsidP="00F77A3A">
      <w:pPr>
        <w:ind w:left="7200" w:firstLine="720"/>
        <w:contextualSpacing/>
        <w:rPr>
          <w:rFonts w:eastAsia="Calibri" w:cs="Times New Roman"/>
          <w:b/>
        </w:rPr>
      </w:pPr>
      <w:r w:rsidRPr="009C702D">
        <w:rPr>
          <w:rFonts w:eastAsia="Calibri" w:cs="Times New Roman"/>
          <w:b/>
        </w:rPr>
        <w:lastRenderedPageBreak/>
        <w:t>December 8, 2016</w:t>
      </w:r>
    </w:p>
    <w:p w:rsidR="007F593C" w:rsidRPr="009C702D" w:rsidRDefault="007F593C" w:rsidP="005B00C5">
      <w:pPr>
        <w:contextualSpacing/>
        <w:rPr>
          <w:rFonts w:eastAsia="Calibri" w:cs="Times New Roman"/>
          <w:b/>
        </w:rPr>
      </w:pPr>
    </w:p>
    <w:p w:rsidR="007F593C" w:rsidRPr="009C702D" w:rsidRDefault="007F593C" w:rsidP="005B00C5">
      <w:pPr>
        <w:contextualSpacing/>
        <w:rPr>
          <w:rFonts w:eastAsia="Calibri" w:cs="Times New Roman"/>
          <w:b/>
        </w:rPr>
      </w:pPr>
    </w:p>
    <w:p w:rsidR="00E81A3E" w:rsidRPr="009C702D" w:rsidRDefault="00E81A3E" w:rsidP="005B00C5">
      <w:pPr>
        <w:contextualSpacing/>
        <w:rPr>
          <w:rFonts w:eastAsia="Calibri" w:cs="Times New Roman"/>
          <w:b/>
        </w:rPr>
      </w:pPr>
    </w:p>
    <w:p w:rsidR="00E81A3E" w:rsidRPr="009C702D" w:rsidRDefault="00E81A3E" w:rsidP="005B00C5">
      <w:pPr>
        <w:contextualSpacing/>
        <w:rPr>
          <w:rFonts w:eastAsia="Calibri" w:cs="Times New Roman"/>
          <w:b/>
        </w:rPr>
      </w:pPr>
    </w:p>
    <w:p w:rsidR="005B00C5" w:rsidRPr="009C702D" w:rsidRDefault="005B00C5" w:rsidP="005B00C5">
      <w:pPr>
        <w:contextualSpacing/>
        <w:rPr>
          <w:rFonts w:eastAsia="Calibri" w:cs="Times New Roman"/>
          <w:b/>
        </w:rPr>
      </w:pPr>
      <w:r w:rsidRPr="009C702D">
        <w:rPr>
          <w:rFonts w:eastAsia="Calibri" w:cs="Times New Roman"/>
          <w:b/>
        </w:rPr>
        <w:t>Adjourn</w:t>
      </w: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r w:rsidRPr="009C702D">
        <w:rPr>
          <w:rFonts w:eastAsia="Calibri" w:cs="Times New Roman"/>
        </w:rPr>
        <w:t>Mayor Morton requested a motion to adjourn the meeting. Commissioner McDo</w:t>
      </w:r>
      <w:r w:rsidR="00B94DBA" w:rsidRPr="009C702D">
        <w:rPr>
          <w:rFonts w:eastAsia="Calibri" w:cs="Times New Roman"/>
        </w:rPr>
        <w:t>ugald</w:t>
      </w:r>
      <w:r w:rsidRPr="009C702D">
        <w:rPr>
          <w:rFonts w:eastAsia="Calibri" w:cs="Times New Roman"/>
        </w:rPr>
        <w:t xml:space="preserve"> moved to adjourn, Commissioner </w:t>
      </w:r>
      <w:r w:rsidR="00E95D92" w:rsidRPr="009C702D">
        <w:rPr>
          <w:rFonts w:eastAsia="Calibri" w:cs="Times New Roman"/>
        </w:rPr>
        <w:t>McDowell</w:t>
      </w:r>
      <w:r w:rsidRPr="009C702D">
        <w:rPr>
          <w:rFonts w:eastAsia="Calibri" w:cs="Times New Roman"/>
        </w:rPr>
        <w:t xml:space="preserve"> seconded the motion, and the motion was unanimous approved.</w:t>
      </w: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p>
    <w:p w:rsidR="005B00C5" w:rsidRPr="009C702D" w:rsidRDefault="005B00C5" w:rsidP="005B00C5">
      <w:pPr>
        <w:contextualSpacing/>
        <w:rPr>
          <w:rFonts w:eastAsia="Calibri" w:cs="Times New Roman"/>
        </w:rPr>
      </w:pPr>
      <w:r w:rsidRPr="009C702D">
        <w:rPr>
          <w:rFonts w:eastAsia="Calibri" w:cs="Times New Roman"/>
        </w:rPr>
        <w:t xml:space="preserve">___________________________                                   </w:t>
      </w:r>
      <w:r w:rsidR="008E7BBF" w:rsidRPr="009C702D">
        <w:rPr>
          <w:rFonts w:eastAsia="Calibri" w:cs="Times New Roman"/>
        </w:rPr>
        <w:t xml:space="preserve">                  </w:t>
      </w:r>
      <w:r w:rsidRPr="009C702D">
        <w:rPr>
          <w:rFonts w:eastAsia="Calibri" w:cs="Times New Roman"/>
        </w:rPr>
        <w:t xml:space="preserve"> _____________________________</w:t>
      </w:r>
    </w:p>
    <w:p w:rsidR="005B00C5" w:rsidRPr="009C702D" w:rsidRDefault="005B00C5" w:rsidP="005B00C5">
      <w:pPr>
        <w:contextualSpacing/>
        <w:rPr>
          <w:rFonts w:eastAsia="Calibri" w:cs="Times New Roman"/>
        </w:rPr>
      </w:pPr>
      <w:r w:rsidRPr="009C702D">
        <w:rPr>
          <w:rFonts w:eastAsia="Calibri" w:cs="Times New Roman"/>
        </w:rPr>
        <w:t xml:space="preserve">   Emmett Morton, Mayor                                                   </w:t>
      </w:r>
      <w:r w:rsidR="008E7BBF" w:rsidRPr="009C702D">
        <w:rPr>
          <w:rFonts w:eastAsia="Calibri" w:cs="Times New Roman"/>
        </w:rPr>
        <w:t xml:space="preserve">                 </w:t>
      </w:r>
      <w:r w:rsidRPr="009C702D">
        <w:rPr>
          <w:rFonts w:eastAsia="Calibri" w:cs="Times New Roman"/>
        </w:rPr>
        <w:t xml:space="preserve">  Jacqueline Johnson, Town Clerk </w:t>
      </w:r>
    </w:p>
    <w:p w:rsidR="00D0071E" w:rsidRPr="009C702D" w:rsidRDefault="00D0071E"/>
    <w:sectPr w:rsidR="00D0071E" w:rsidRPr="009C702D" w:rsidSect="00EB3BF3">
      <w:footerReference w:type="default" r:id="rId8"/>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99" w:rsidRDefault="005A1C99" w:rsidP="00BD5F4E">
      <w:r>
        <w:separator/>
      </w:r>
    </w:p>
  </w:endnote>
  <w:endnote w:type="continuationSeparator" w:id="0">
    <w:p w:rsidR="005A1C99" w:rsidRDefault="005A1C99"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1D" w:rsidRDefault="00176D1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99" w:rsidRDefault="005A1C99" w:rsidP="00BD5F4E">
      <w:r>
        <w:separator/>
      </w:r>
    </w:p>
  </w:footnote>
  <w:footnote w:type="continuationSeparator" w:id="0">
    <w:p w:rsidR="005A1C99" w:rsidRDefault="005A1C99" w:rsidP="00BD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10EED"/>
    <w:multiLevelType w:val="hybridMultilevel"/>
    <w:tmpl w:val="69B4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B5D77"/>
    <w:multiLevelType w:val="hybridMultilevel"/>
    <w:tmpl w:val="11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13037"/>
    <w:multiLevelType w:val="hybridMultilevel"/>
    <w:tmpl w:val="B3985D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395CB0"/>
    <w:multiLevelType w:val="hybridMultilevel"/>
    <w:tmpl w:val="85BE505E"/>
    <w:lvl w:ilvl="0" w:tplc="C2585788">
      <w:start w:val="1"/>
      <w:numFmt w:val="low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B0B0E39"/>
    <w:multiLevelType w:val="hybridMultilevel"/>
    <w:tmpl w:val="A2787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7665DA"/>
    <w:multiLevelType w:val="hybridMultilevel"/>
    <w:tmpl w:val="BD04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F3EA3"/>
    <w:multiLevelType w:val="hybridMultilevel"/>
    <w:tmpl w:val="83C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25F12"/>
    <w:multiLevelType w:val="hybridMultilevel"/>
    <w:tmpl w:val="246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7"/>
  </w:num>
  <w:num w:numId="3">
    <w:abstractNumId w:val="0"/>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3"/>
  </w:num>
  <w:num w:numId="9">
    <w:abstractNumId w:val="3"/>
  </w:num>
  <w:num w:numId="10">
    <w:abstractNumId w:val="5"/>
  </w:num>
  <w:num w:numId="11">
    <w:abstractNumId w:val="15"/>
  </w:num>
  <w:num w:numId="12">
    <w:abstractNumId w:val="2"/>
  </w:num>
  <w:num w:numId="13">
    <w:abstractNumId w:val="6"/>
  </w:num>
  <w:num w:numId="14">
    <w:abstractNumId w:val="14"/>
  </w:num>
  <w:num w:numId="15">
    <w:abstractNumId w:val="18"/>
  </w:num>
  <w:num w:numId="16">
    <w:abstractNumId w:val="1"/>
  </w:num>
  <w:num w:numId="17">
    <w:abstractNumId w:val="10"/>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32ECE"/>
    <w:rsid w:val="000627A3"/>
    <w:rsid w:val="00067E42"/>
    <w:rsid w:val="00070DC8"/>
    <w:rsid w:val="0009567E"/>
    <w:rsid w:val="00096936"/>
    <w:rsid w:val="000B59B9"/>
    <w:rsid w:val="000C2FB3"/>
    <w:rsid w:val="000D32FE"/>
    <w:rsid w:val="000D4B74"/>
    <w:rsid w:val="000D7492"/>
    <w:rsid w:val="00101878"/>
    <w:rsid w:val="00124D23"/>
    <w:rsid w:val="001331D6"/>
    <w:rsid w:val="001412E0"/>
    <w:rsid w:val="00160715"/>
    <w:rsid w:val="00176D1D"/>
    <w:rsid w:val="00191CE6"/>
    <w:rsid w:val="001B2560"/>
    <w:rsid w:val="001C51DA"/>
    <w:rsid w:val="001D7D6C"/>
    <w:rsid w:val="001F3F6A"/>
    <w:rsid w:val="00203476"/>
    <w:rsid w:val="00230D92"/>
    <w:rsid w:val="002452D4"/>
    <w:rsid w:val="00270968"/>
    <w:rsid w:val="002746FC"/>
    <w:rsid w:val="002B13E5"/>
    <w:rsid w:val="002D050A"/>
    <w:rsid w:val="002E569B"/>
    <w:rsid w:val="003059B3"/>
    <w:rsid w:val="00344E57"/>
    <w:rsid w:val="00377855"/>
    <w:rsid w:val="003931A9"/>
    <w:rsid w:val="003A2A75"/>
    <w:rsid w:val="003B4144"/>
    <w:rsid w:val="003B654F"/>
    <w:rsid w:val="003D0491"/>
    <w:rsid w:val="003E5A7D"/>
    <w:rsid w:val="004161F4"/>
    <w:rsid w:val="00446243"/>
    <w:rsid w:val="00447850"/>
    <w:rsid w:val="004561FB"/>
    <w:rsid w:val="004678CA"/>
    <w:rsid w:val="0048763F"/>
    <w:rsid w:val="0049336D"/>
    <w:rsid w:val="004B65F7"/>
    <w:rsid w:val="004D17D5"/>
    <w:rsid w:val="004D7A05"/>
    <w:rsid w:val="004F2F88"/>
    <w:rsid w:val="005347D1"/>
    <w:rsid w:val="00541789"/>
    <w:rsid w:val="00545C20"/>
    <w:rsid w:val="00551F6C"/>
    <w:rsid w:val="00557767"/>
    <w:rsid w:val="005A1C99"/>
    <w:rsid w:val="005B00C5"/>
    <w:rsid w:val="005B2029"/>
    <w:rsid w:val="005D0D0D"/>
    <w:rsid w:val="005F60D9"/>
    <w:rsid w:val="00614DAC"/>
    <w:rsid w:val="006163DA"/>
    <w:rsid w:val="00617DAA"/>
    <w:rsid w:val="00623647"/>
    <w:rsid w:val="006352EB"/>
    <w:rsid w:val="006C274C"/>
    <w:rsid w:val="006C546E"/>
    <w:rsid w:val="006D40D6"/>
    <w:rsid w:val="006E520A"/>
    <w:rsid w:val="006F0209"/>
    <w:rsid w:val="006F3653"/>
    <w:rsid w:val="007037C0"/>
    <w:rsid w:val="00710BDA"/>
    <w:rsid w:val="00735F4D"/>
    <w:rsid w:val="00737F6A"/>
    <w:rsid w:val="00747C11"/>
    <w:rsid w:val="00754C52"/>
    <w:rsid w:val="00760768"/>
    <w:rsid w:val="00772A0C"/>
    <w:rsid w:val="007C5A24"/>
    <w:rsid w:val="007F593C"/>
    <w:rsid w:val="00824804"/>
    <w:rsid w:val="00833E38"/>
    <w:rsid w:val="00841E78"/>
    <w:rsid w:val="00853709"/>
    <w:rsid w:val="00870B1E"/>
    <w:rsid w:val="00892327"/>
    <w:rsid w:val="008D0567"/>
    <w:rsid w:val="008E5B90"/>
    <w:rsid w:val="008E7BBF"/>
    <w:rsid w:val="00904313"/>
    <w:rsid w:val="00914ACB"/>
    <w:rsid w:val="00946330"/>
    <w:rsid w:val="00960D23"/>
    <w:rsid w:val="00966CDA"/>
    <w:rsid w:val="00983F2C"/>
    <w:rsid w:val="009A3A51"/>
    <w:rsid w:val="009B54C0"/>
    <w:rsid w:val="009C6E48"/>
    <w:rsid w:val="009C702D"/>
    <w:rsid w:val="009D283F"/>
    <w:rsid w:val="00A14EEC"/>
    <w:rsid w:val="00A34123"/>
    <w:rsid w:val="00A571C1"/>
    <w:rsid w:val="00A6149C"/>
    <w:rsid w:val="00A649FE"/>
    <w:rsid w:val="00A83B3D"/>
    <w:rsid w:val="00B2242E"/>
    <w:rsid w:val="00B417DE"/>
    <w:rsid w:val="00B47DFA"/>
    <w:rsid w:val="00B5102D"/>
    <w:rsid w:val="00B94DBA"/>
    <w:rsid w:val="00BC1317"/>
    <w:rsid w:val="00BC3E4C"/>
    <w:rsid w:val="00BD5F4E"/>
    <w:rsid w:val="00C01887"/>
    <w:rsid w:val="00C07DD6"/>
    <w:rsid w:val="00C2203B"/>
    <w:rsid w:val="00C32D68"/>
    <w:rsid w:val="00C549E2"/>
    <w:rsid w:val="00C94B0A"/>
    <w:rsid w:val="00CA347E"/>
    <w:rsid w:val="00CD614E"/>
    <w:rsid w:val="00CE19B2"/>
    <w:rsid w:val="00CE22EE"/>
    <w:rsid w:val="00D0071E"/>
    <w:rsid w:val="00D02AFC"/>
    <w:rsid w:val="00D3470C"/>
    <w:rsid w:val="00D60A5B"/>
    <w:rsid w:val="00DA2BFD"/>
    <w:rsid w:val="00DB145F"/>
    <w:rsid w:val="00DC1D69"/>
    <w:rsid w:val="00DC1F24"/>
    <w:rsid w:val="00E33568"/>
    <w:rsid w:val="00E520E4"/>
    <w:rsid w:val="00E81A3E"/>
    <w:rsid w:val="00E95D92"/>
    <w:rsid w:val="00E97C5D"/>
    <w:rsid w:val="00EB4BD2"/>
    <w:rsid w:val="00F01677"/>
    <w:rsid w:val="00F30D3F"/>
    <w:rsid w:val="00F43822"/>
    <w:rsid w:val="00F77A3A"/>
    <w:rsid w:val="00F92C38"/>
    <w:rsid w:val="00F9550B"/>
    <w:rsid w:val="00FC1C9D"/>
    <w:rsid w:val="00FC2E42"/>
    <w:rsid w:val="00FE1374"/>
    <w:rsid w:val="00FE3E6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 w:type="paragraph" w:styleId="NoSpacing">
    <w:name w:val="No Spacing"/>
    <w:basedOn w:val="Normal"/>
    <w:uiPriority w:val="1"/>
    <w:qFormat/>
    <w:rsid w:val="009A3A51"/>
    <w:rPr>
      <w:rFonts w:ascii="Calibri" w:eastAsia="Calibri" w:hAnsi="Calibri" w:cs="Times New Roman"/>
      <w:szCs w:val="32"/>
    </w:rPr>
  </w:style>
  <w:style w:type="paragraph" w:styleId="Title">
    <w:name w:val="Title"/>
    <w:basedOn w:val="Normal"/>
    <w:link w:val="TitleChar"/>
    <w:qFormat/>
    <w:rsid w:val="00176D1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Times New Roman" w:hAnsi="Arial" w:cs="Times New Roman"/>
      <w:b/>
      <w:szCs w:val="20"/>
    </w:rPr>
  </w:style>
  <w:style w:type="character" w:customStyle="1" w:styleId="TitleChar">
    <w:name w:val="Title Char"/>
    <w:basedOn w:val="DefaultParagraphFont"/>
    <w:link w:val="Title"/>
    <w:rsid w:val="00176D1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6">
      <w:bodyDiv w:val="1"/>
      <w:marLeft w:val="0"/>
      <w:marRight w:val="0"/>
      <w:marTop w:val="0"/>
      <w:marBottom w:val="0"/>
      <w:divBdr>
        <w:top w:val="none" w:sz="0" w:space="0" w:color="auto"/>
        <w:left w:val="none" w:sz="0" w:space="0" w:color="auto"/>
        <w:bottom w:val="none" w:sz="0" w:space="0" w:color="auto"/>
        <w:right w:val="none" w:sz="0" w:space="0" w:color="auto"/>
      </w:divBdr>
    </w:div>
    <w:div w:id="1581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2D8E-F593-4821-A89F-F65F696B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2017-02-02T15:48:00Z</cp:lastPrinted>
  <dcterms:created xsi:type="dcterms:W3CDTF">2017-01-23T17:34:00Z</dcterms:created>
  <dcterms:modified xsi:type="dcterms:W3CDTF">2017-02-02T15:49:00Z</dcterms:modified>
</cp:coreProperties>
</file>