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0C5" w:rsidRPr="005C73D8" w:rsidRDefault="005B00C5" w:rsidP="00647866">
      <w:pPr>
        <w:pStyle w:val="Heading1"/>
        <w:rPr>
          <w:rFonts w:asciiTheme="minorHAnsi" w:hAnsiTheme="minorHAnsi"/>
        </w:rPr>
      </w:pPr>
    </w:p>
    <w:p w:rsidR="005B00C5" w:rsidRPr="005C73D8" w:rsidRDefault="005B00C5" w:rsidP="005B00C5">
      <w:pPr>
        <w:jc w:val="center"/>
        <w:rPr>
          <w:rFonts w:eastAsia="Calibri" w:cs="Times New Roman"/>
          <w:b/>
        </w:rPr>
      </w:pPr>
      <w:r w:rsidRPr="005C73D8">
        <w:rPr>
          <w:rFonts w:eastAsia="Calibri" w:cs="Times New Roman"/>
          <w:b/>
        </w:rPr>
        <w:t xml:space="preserve">MINUTES OF TOWN OF MAXTON, NORTH CAROLINA </w:t>
      </w:r>
    </w:p>
    <w:p w:rsidR="005B00C5" w:rsidRPr="005C73D8" w:rsidRDefault="005B00C5" w:rsidP="005B00C5">
      <w:pPr>
        <w:jc w:val="center"/>
        <w:rPr>
          <w:rFonts w:eastAsia="Calibri" w:cs="Times New Roman"/>
          <w:b/>
        </w:rPr>
      </w:pPr>
      <w:r w:rsidRPr="005C73D8">
        <w:rPr>
          <w:rFonts w:eastAsia="Calibri" w:cs="Times New Roman"/>
          <w:b/>
        </w:rPr>
        <w:t>BOARD OF COMMISSIONERS</w:t>
      </w:r>
    </w:p>
    <w:p w:rsidR="005B00C5" w:rsidRPr="005C73D8" w:rsidRDefault="005B00C5" w:rsidP="005B00C5">
      <w:pPr>
        <w:jc w:val="center"/>
        <w:rPr>
          <w:rFonts w:eastAsia="Calibri" w:cs="Times New Roman"/>
          <w:b/>
        </w:rPr>
      </w:pPr>
    </w:p>
    <w:p w:rsidR="005B00C5" w:rsidRPr="005C73D8" w:rsidRDefault="005B00C5" w:rsidP="005B00C5">
      <w:pPr>
        <w:rPr>
          <w:rFonts w:eastAsia="Calibri" w:cs="Times New Roman"/>
        </w:rPr>
      </w:pPr>
      <w:r w:rsidRPr="005C73D8">
        <w:rPr>
          <w:rFonts w:eastAsia="Calibri" w:cs="Times New Roman"/>
        </w:rPr>
        <w:t xml:space="preserve">The Board of Commissioners of Maxton, North Carolina met in Formal Session in the Meeting </w:t>
      </w:r>
      <w:r w:rsidR="00737F6A" w:rsidRPr="005C73D8">
        <w:rPr>
          <w:rFonts w:eastAsia="Calibri" w:cs="Times New Roman"/>
        </w:rPr>
        <w:t>Chambers</w:t>
      </w:r>
      <w:r w:rsidRPr="005C73D8">
        <w:rPr>
          <w:rFonts w:eastAsia="Calibri" w:cs="Times New Roman"/>
        </w:rPr>
        <w:t xml:space="preserve"> of the Town of Maxton Town Hall located at 201 McCaskill Avenue Maxton, North Carolina at 7:00 p.m.  </w:t>
      </w:r>
    </w:p>
    <w:p w:rsidR="005B00C5" w:rsidRPr="005C73D8" w:rsidRDefault="005B00C5" w:rsidP="005B00C5">
      <w:pPr>
        <w:rPr>
          <w:rFonts w:eastAsia="Calibri" w:cs="Times New Roman"/>
        </w:rPr>
      </w:pPr>
    </w:p>
    <w:p w:rsidR="005B00C5" w:rsidRPr="005C73D8" w:rsidRDefault="005B00C5" w:rsidP="005B00C5">
      <w:pPr>
        <w:rPr>
          <w:rFonts w:eastAsia="Calibri" w:cs="Times New Roman"/>
          <w:u w:val="single"/>
        </w:rPr>
      </w:pPr>
      <w:r w:rsidRPr="005C73D8">
        <w:rPr>
          <w:rFonts w:eastAsia="Calibri" w:cs="Times New Roman"/>
          <w:b/>
          <w:u w:val="single"/>
        </w:rPr>
        <w:t>ATTENDANCE</w:t>
      </w:r>
    </w:p>
    <w:p w:rsidR="005B00C5" w:rsidRPr="005C73D8" w:rsidRDefault="005B00C5" w:rsidP="005B00C5">
      <w:pPr>
        <w:rPr>
          <w:rFonts w:eastAsia="Calibri" w:cs="Times New Roman"/>
        </w:rPr>
      </w:pPr>
    </w:p>
    <w:p w:rsidR="005B00C5" w:rsidRPr="005C73D8" w:rsidRDefault="005B00C5" w:rsidP="005B00C5">
      <w:pPr>
        <w:rPr>
          <w:rFonts w:eastAsia="Calibri" w:cs="Times New Roman"/>
          <w:b/>
        </w:rPr>
      </w:pPr>
      <w:r w:rsidRPr="005C73D8">
        <w:rPr>
          <w:rFonts w:eastAsia="Calibri" w:cs="Times New Roman"/>
          <w:b/>
        </w:rPr>
        <w:t xml:space="preserve">Present: </w:t>
      </w:r>
    </w:p>
    <w:p w:rsidR="005B00C5" w:rsidRPr="005C73D8" w:rsidRDefault="005B00C5" w:rsidP="005B00C5">
      <w:pPr>
        <w:rPr>
          <w:rFonts w:eastAsia="Calibri" w:cs="Times New Roman"/>
        </w:rPr>
      </w:pPr>
      <w:r w:rsidRPr="005C73D8">
        <w:rPr>
          <w:rFonts w:eastAsia="Calibri" w:cs="Times New Roman"/>
        </w:rPr>
        <w:t>Mayor Emmett</w:t>
      </w:r>
      <w:r w:rsidR="00096936" w:rsidRPr="005C73D8">
        <w:rPr>
          <w:rFonts w:eastAsia="Calibri" w:cs="Times New Roman"/>
        </w:rPr>
        <w:t xml:space="preserve"> “Chip”</w:t>
      </w:r>
      <w:r w:rsidRPr="005C73D8">
        <w:rPr>
          <w:rFonts w:eastAsia="Calibri" w:cs="Times New Roman"/>
        </w:rPr>
        <w:t xml:space="preserve"> Morton, Mayor Pro Tem Virgil Hutchinson, Commissioner Elizabeth Gilmore, Commissioner James McDougald, Commissioner Paul McDowel</w:t>
      </w:r>
      <w:r w:rsidR="005C73D8" w:rsidRPr="005C73D8">
        <w:rPr>
          <w:rFonts w:eastAsia="Calibri" w:cs="Times New Roman"/>
        </w:rPr>
        <w:t>l, Town Manager Kate Bordeaux,</w:t>
      </w:r>
      <w:r w:rsidRPr="005C73D8">
        <w:rPr>
          <w:rFonts w:eastAsia="Calibri" w:cs="Times New Roman"/>
        </w:rPr>
        <w:t xml:space="preserve"> Town Clerk Jacqueline Johnson, </w:t>
      </w:r>
      <w:r w:rsidR="001F09A6" w:rsidRPr="005C73D8">
        <w:rPr>
          <w:rFonts w:eastAsia="Calibri" w:cs="Times New Roman"/>
        </w:rPr>
        <w:t>T</w:t>
      </w:r>
      <w:r w:rsidRPr="005C73D8">
        <w:rPr>
          <w:rFonts w:eastAsia="Calibri" w:cs="Times New Roman"/>
        </w:rPr>
        <w:t>own Police Chief Tammy Deese</w:t>
      </w:r>
      <w:r w:rsidR="001F09A6" w:rsidRPr="005C73D8">
        <w:rPr>
          <w:rFonts w:eastAsia="Calibri" w:cs="Times New Roman"/>
        </w:rPr>
        <w:t>, Tax Collector Angela Pitchford</w:t>
      </w:r>
      <w:r w:rsidR="005C73D8" w:rsidRPr="005C73D8">
        <w:rPr>
          <w:rFonts w:eastAsia="Calibri" w:cs="Times New Roman"/>
        </w:rPr>
        <w:t>, and Finance Director Myra Tyndall</w:t>
      </w:r>
      <w:r w:rsidRPr="005C73D8">
        <w:rPr>
          <w:rFonts w:eastAsia="Calibri" w:cs="Times New Roman"/>
        </w:rPr>
        <w:t>.</w:t>
      </w:r>
    </w:p>
    <w:p w:rsidR="005B00C5" w:rsidRPr="005C73D8" w:rsidRDefault="005B00C5" w:rsidP="005B00C5">
      <w:pPr>
        <w:rPr>
          <w:rFonts w:eastAsia="Calibri" w:cs="Times New Roman"/>
        </w:rPr>
      </w:pPr>
    </w:p>
    <w:p w:rsidR="005B00C5" w:rsidRPr="005C73D8" w:rsidRDefault="005B00C5" w:rsidP="005B00C5">
      <w:pPr>
        <w:rPr>
          <w:rFonts w:eastAsia="Calibri" w:cs="Times New Roman"/>
        </w:rPr>
      </w:pPr>
      <w:r w:rsidRPr="005C73D8">
        <w:rPr>
          <w:rFonts w:eastAsia="Calibri" w:cs="Times New Roman"/>
          <w:b/>
        </w:rPr>
        <w:t>Absent:</w:t>
      </w:r>
      <w:r w:rsidRPr="005C73D8">
        <w:rPr>
          <w:rFonts w:eastAsia="Calibri" w:cs="Times New Roman"/>
        </w:rPr>
        <w:t xml:space="preserve"> </w:t>
      </w:r>
    </w:p>
    <w:p w:rsidR="005B00C5" w:rsidRPr="005C73D8" w:rsidRDefault="007B6FF1" w:rsidP="005B00C5">
      <w:pPr>
        <w:rPr>
          <w:rFonts w:eastAsia="Calibri" w:cs="Times New Roman"/>
          <w:b/>
        </w:rPr>
      </w:pPr>
      <w:r w:rsidRPr="005C73D8">
        <w:rPr>
          <w:rFonts w:eastAsia="Calibri" w:cs="Times New Roman"/>
        </w:rPr>
        <w:t>Town Attorney Nick Sojka</w:t>
      </w:r>
      <w:r w:rsidR="005B00C5" w:rsidRPr="005C73D8">
        <w:rPr>
          <w:rFonts w:eastAsia="Calibri" w:cs="Times New Roman"/>
          <w:b/>
        </w:rPr>
        <w:t xml:space="preserve">                                                          </w:t>
      </w:r>
    </w:p>
    <w:p w:rsidR="005B00C5" w:rsidRPr="005C73D8" w:rsidRDefault="005B00C5" w:rsidP="005B00C5">
      <w:pPr>
        <w:rPr>
          <w:rFonts w:eastAsia="Calibri" w:cs="Times New Roman"/>
        </w:rPr>
      </w:pPr>
    </w:p>
    <w:p w:rsidR="005B00C5" w:rsidRPr="005C73D8" w:rsidRDefault="005B00C5" w:rsidP="005B00C5">
      <w:pPr>
        <w:rPr>
          <w:rFonts w:eastAsia="Calibri" w:cs="Times New Roman"/>
          <w:b/>
          <w:u w:val="single"/>
        </w:rPr>
      </w:pPr>
      <w:r w:rsidRPr="005C73D8">
        <w:rPr>
          <w:rFonts w:eastAsia="Calibri" w:cs="Times New Roman"/>
          <w:b/>
          <w:u w:val="single"/>
        </w:rPr>
        <w:t>FORMAL SESSION</w:t>
      </w:r>
    </w:p>
    <w:p w:rsidR="005B00C5" w:rsidRPr="005C73D8" w:rsidRDefault="005B00C5" w:rsidP="005B00C5">
      <w:pPr>
        <w:rPr>
          <w:rFonts w:eastAsia="Calibri" w:cs="Times New Roman"/>
          <w:b/>
        </w:rPr>
      </w:pPr>
      <w:r w:rsidRPr="005C73D8">
        <w:rPr>
          <w:rFonts w:eastAsia="Calibri" w:cs="Times New Roman"/>
        </w:rPr>
        <w:br/>
        <w:t>Mayor Morton called the meeting to order, welcomed everyone, and the matters below were addressed.</w:t>
      </w:r>
    </w:p>
    <w:p w:rsidR="005B00C5" w:rsidRPr="005C73D8" w:rsidRDefault="005B00C5" w:rsidP="005B00C5">
      <w:pPr>
        <w:rPr>
          <w:rFonts w:eastAsia="Calibri" w:cs="Times New Roman"/>
        </w:rPr>
      </w:pPr>
    </w:p>
    <w:p w:rsidR="005B00C5" w:rsidRPr="005C73D8" w:rsidRDefault="005B00C5" w:rsidP="005B00C5">
      <w:pPr>
        <w:rPr>
          <w:rFonts w:eastAsia="Calibri" w:cs="Times New Roman"/>
        </w:rPr>
      </w:pPr>
      <w:r w:rsidRPr="005C73D8">
        <w:rPr>
          <w:rFonts w:eastAsia="Calibri" w:cs="Times New Roman"/>
        </w:rPr>
        <w:t xml:space="preserve">The invocation was given by </w:t>
      </w:r>
      <w:r w:rsidR="0045691C" w:rsidRPr="005C73D8">
        <w:rPr>
          <w:rFonts w:eastAsia="Calibri" w:cs="Times New Roman"/>
        </w:rPr>
        <w:t xml:space="preserve">Mayor Pro Tem Virgil </w:t>
      </w:r>
      <w:r w:rsidR="00647866" w:rsidRPr="005C73D8">
        <w:rPr>
          <w:rFonts w:eastAsia="Calibri" w:cs="Times New Roman"/>
        </w:rPr>
        <w:t>Hutchinson.</w:t>
      </w:r>
    </w:p>
    <w:p w:rsidR="005B00C5" w:rsidRPr="005C73D8" w:rsidRDefault="005B00C5" w:rsidP="005B00C5">
      <w:pPr>
        <w:rPr>
          <w:rFonts w:eastAsia="Calibri" w:cs="Times New Roman"/>
        </w:rPr>
      </w:pPr>
    </w:p>
    <w:p w:rsidR="005B00C5" w:rsidRPr="005C73D8" w:rsidRDefault="005B00C5" w:rsidP="005B00C5">
      <w:pPr>
        <w:rPr>
          <w:rFonts w:eastAsia="Calibri" w:cs="Times New Roman"/>
          <w:b/>
        </w:rPr>
      </w:pPr>
      <w:r w:rsidRPr="005C73D8">
        <w:rPr>
          <w:rFonts w:eastAsia="Calibri" w:cs="Times New Roman"/>
          <w:b/>
        </w:rPr>
        <w:t>Adoption of Proposed Agenda</w:t>
      </w:r>
    </w:p>
    <w:p w:rsidR="005B00C5" w:rsidRPr="005C73D8" w:rsidRDefault="005B00C5" w:rsidP="005B00C5">
      <w:pPr>
        <w:rPr>
          <w:rFonts w:eastAsia="Calibri" w:cs="Times New Roman"/>
          <w:b/>
        </w:rPr>
      </w:pPr>
    </w:p>
    <w:p w:rsidR="00FB4C22" w:rsidRPr="005C73D8" w:rsidRDefault="00FB4C22" w:rsidP="005B00C5">
      <w:pPr>
        <w:rPr>
          <w:rFonts w:eastAsia="Calibri" w:cs="Times New Roman"/>
        </w:rPr>
      </w:pPr>
      <w:r w:rsidRPr="005C73D8">
        <w:rPr>
          <w:rFonts w:eastAsia="Calibri" w:cs="Times New Roman"/>
        </w:rPr>
        <w:t>Mayor Morton requested a motion to adopt the proposed agenda.</w:t>
      </w:r>
      <w:r w:rsidR="001F09A6" w:rsidRPr="005C73D8">
        <w:rPr>
          <w:rFonts w:eastAsia="Calibri" w:cs="Times New Roman"/>
        </w:rPr>
        <w:t xml:space="preserve"> </w:t>
      </w:r>
      <w:r w:rsidR="0045691C" w:rsidRPr="005C73D8">
        <w:rPr>
          <w:rFonts w:eastAsia="Calibri" w:cs="Times New Roman"/>
        </w:rPr>
        <w:t xml:space="preserve">Commissioner McDougald </w:t>
      </w:r>
      <w:r w:rsidRPr="005C73D8">
        <w:rPr>
          <w:rFonts w:eastAsia="Calibri" w:cs="Times New Roman"/>
        </w:rPr>
        <w:t xml:space="preserve">moved that the Board approve the proposed agenda, </w:t>
      </w:r>
      <w:r w:rsidR="0045691C" w:rsidRPr="005C73D8">
        <w:rPr>
          <w:rFonts w:eastAsia="Calibri" w:cs="Times New Roman"/>
        </w:rPr>
        <w:t>Commissioner McDowell</w:t>
      </w:r>
      <w:r w:rsidRPr="005C73D8">
        <w:rPr>
          <w:rFonts w:eastAsia="Calibri" w:cs="Times New Roman"/>
        </w:rPr>
        <w:t xml:space="preserve"> seconded the motion, and the motion was unanimously approved</w:t>
      </w:r>
      <w:r w:rsidR="00A12810" w:rsidRPr="005C73D8">
        <w:rPr>
          <w:rFonts w:eastAsia="Calibri" w:cs="Times New Roman"/>
        </w:rPr>
        <w:t>.</w:t>
      </w:r>
    </w:p>
    <w:p w:rsidR="00FB4C22" w:rsidRPr="005C73D8" w:rsidRDefault="00FB4C22" w:rsidP="005B00C5">
      <w:pPr>
        <w:rPr>
          <w:rFonts w:eastAsia="Calibri" w:cs="Times New Roman"/>
          <w:b/>
        </w:rPr>
      </w:pPr>
    </w:p>
    <w:p w:rsidR="005B00C5" w:rsidRPr="005C73D8" w:rsidRDefault="005B00C5" w:rsidP="005B00C5">
      <w:pPr>
        <w:rPr>
          <w:rFonts w:eastAsia="Calibri" w:cs="Times New Roman"/>
          <w:b/>
        </w:rPr>
      </w:pPr>
      <w:r w:rsidRPr="005C73D8">
        <w:rPr>
          <w:rFonts w:eastAsia="Calibri" w:cs="Times New Roman"/>
          <w:b/>
        </w:rPr>
        <w:t xml:space="preserve">Approval of Consent Agenda </w:t>
      </w:r>
    </w:p>
    <w:p w:rsidR="005B00C5" w:rsidRPr="005C73D8" w:rsidRDefault="005B00C5" w:rsidP="005B00C5">
      <w:pPr>
        <w:numPr>
          <w:ilvl w:val="0"/>
          <w:numId w:val="3"/>
        </w:numPr>
        <w:contextualSpacing/>
        <w:rPr>
          <w:rFonts w:eastAsia="Calibri" w:cs="Times New Roman"/>
        </w:rPr>
      </w:pPr>
      <w:r w:rsidRPr="005C73D8">
        <w:rPr>
          <w:rFonts w:eastAsia="Calibri" w:cs="Times New Roman"/>
        </w:rPr>
        <w:t xml:space="preserve">Minutes from Board Meeting </w:t>
      </w:r>
      <w:r w:rsidR="00BC7E04" w:rsidRPr="005C73D8">
        <w:rPr>
          <w:rFonts w:eastAsia="Calibri" w:cs="Times New Roman"/>
        </w:rPr>
        <w:t>June 20</w:t>
      </w:r>
      <w:r w:rsidR="00630A43" w:rsidRPr="005C73D8">
        <w:rPr>
          <w:rFonts w:eastAsia="Calibri" w:cs="Times New Roman"/>
        </w:rPr>
        <w:t>, 2017</w:t>
      </w:r>
    </w:p>
    <w:p w:rsidR="005B00C5" w:rsidRPr="005C73D8" w:rsidRDefault="003F7CFE" w:rsidP="005B00C5">
      <w:pPr>
        <w:numPr>
          <w:ilvl w:val="0"/>
          <w:numId w:val="3"/>
        </w:numPr>
        <w:contextualSpacing/>
        <w:rPr>
          <w:rFonts w:eastAsia="Calibri" w:cs="Times New Roman"/>
        </w:rPr>
      </w:pPr>
      <w:r w:rsidRPr="005C73D8">
        <w:rPr>
          <w:rFonts w:eastAsia="Calibri" w:cs="Times New Roman"/>
        </w:rPr>
        <w:t xml:space="preserve">Tax adjustments </w:t>
      </w:r>
      <w:r w:rsidR="00DC1F24" w:rsidRPr="005C73D8">
        <w:rPr>
          <w:rFonts w:eastAsia="Calibri" w:cs="Times New Roman"/>
        </w:rPr>
        <w:t xml:space="preserve"> </w:t>
      </w:r>
    </w:p>
    <w:p w:rsidR="005B00C5" w:rsidRPr="005C73D8" w:rsidRDefault="005B00C5" w:rsidP="005B00C5">
      <w:pPr>
        <w:ind w:left="1080"/>
        <w:contextualSpacing/>
        <w:rPr>
          <w:rFonts w:eastAsia="Calibri" w:cs="Times New Roman"/>
        </w:rPr>
      </w:pPr>
    </w:p>
    <w:p w:rsidR="005B00C5" w:rsidRPr="005C73D8" w:rsidRDefault="005B00C5" w:rsidP="005B00C5">
      <w:pPr>
        <w:rPr>
          <w:rFonts w:eastAsia="Calibri" w:cs="Times New Roman"/>
        </w:rPr>
      </w:pPr>
      <w:r w:rsidRPr="005C73D8">
        <w:rPr>
          <w:rFonts w:eastAsia="Calibri" w:cs="Times New Roman"/>
        </w:rPr>
        <w:t xml:space="preserve">Mayor Morton requested a motion to approve the consent agenda. </w:t>
      </w:r>
      <w:r w:rsidR="00C07DD6" w:rsidRPr="005C73D8">
        <w:rPr>
          <w:rFonts w:eastAsia="Calibri" w:cs="Times New Roman"/>
        </w:rPr>
        <w:t xml:space="preserve">Commissioner </w:t>
      </w:r>
      <w:r w:rsidR="0045691C" w:rsidRPr="005C73D8">
        <w:rPr>
          <w:rFonts w:eastAsia="Calibri" w:cs="Times New Roman"/>
        </w:rPr>
        <w:t>McDougaid</w:t>
      </w:r>
      <w:r w:rsidRPr="005C73D8">
        <w:rPr>
          <w:rFonts w:eastAsia="Calibri" w:cs="Times New Roman"/>
        </w:rPr>
        <w:t xml:space="preserve"> moved that the Board approve the proposed agenda, </w:t>
      </w:r>
      <w:r w:rsidR="001F09A6" w:rsidRPr="005C73D8">
        <w:rPr>
          <w:rFonts w:eastAsia="Calibri" w:cs="Times New Roman"/>
        </w:rPr>
        <w:t>Mayor Pro Tem Hutchinson</w:t>
      </w:r>
      <w:r w:rsidR="005E1FEC" w:rsidRPr="005C73D8">
        <w:rPr>
          <w:rFonts w:eastAsia="Calibri" w:cs="Times New Roman"/>
        </w:rPr>
        <w:t xml:space="preserve"> seconded moti</w:t>
      </w:r>
      <w:r w:rsidRPr="005C73D8">
        <w:rPr>
          <w:rFonts w:eastAsia="Calibri" w:cs="Times New Roman"/>
        </w:rPr>
        <w:t>on, and the motion was unanimous</w:t>
      </w:r>
      <w:r w:rsidR="002D050A" w:rsidRPr="005C73D8">
        <w:rPr>
          <w:rFonts w:eastAsia="Calibri" w:cs="Times New Roman"/>
        </w:rPr>
        <w:t>ly</w:t>
      </w:r>
      <w:r w:rsidRPr="005C73D8">
        <w:rPr>
          <w:rFonts w:eastAsia="Calibri" w:cs="Times New Roman"/>
        </w:rPr>
        <w:t xml:space="preserve"> approved.</w:t>
      </w:r>
    </w:p>
    <w:p w:rsidR="005B00C5" w:rsidRPr="005C73D8" w:rsidRDefault="005B00C5" w:rsidP="005B00C5">
      <w:pPr>
        <w:rPr>
          <w:rFonts w:eastAsia="Calibri" w:cs="Times New Roman"/>
          <w:b/>
          <w:u w:val="single"/>
        </w:rPr>
      </w:pPr>
      <w:r w:rsidRPr="005C73D8">
        <w:rPr>
          <w:rFonts w:eastAsia="Calibri" w:cs="Times New Roman"/>
          <w:b/>
        </w:rPr>
        <w:tab/>
      </w:r>
      <w:r w:rsidRPr="005C73D8">
        <w:rPr>
          <w:rFonts w:eastAsia="Calibri" w:cs="Times New Roman"/>
          <w:b/>
        </w:rPr>
        <w:tab/>
      </w:r>
      <w:r w:rsidRPr="005C73D8">
        <w:rPr>
          <w:rFonts w:eastAsia="Calibri" w:cs="Times New Roman"/>
          <w:b/>
        </w:rPr>
        <w:tab/>
      </w:r>
      <w:r w:rsidRPr="005C73D8">
        <w:rPr>
          <w:rFonts w:eastAsia="Calibri" w:cs="Times New Roman"/>
          <w:b/>
        </w:rPr>
        <w:tab/>
      </w:r>
      <w:r w:rsidRPr="005C73D8">
        <w:rPr>
          <w:rFonts w:eastAsia="Calibri" w:cs="Times New Roman"/>
          <w:b/>
        </w:rPr>
        <w:tab/>
      </w:r>
      <w:r w:rsidRPr="005C73D8">
        <w:rPr>
          <w:rFonts w:eastAsia="Calibri" w:cs="Times New Roman"/>
          <w:b/>
        </w:rPr>
        <w:tab/>
      </w:r>
      <w:r w:rsidRPr="005C73D8">
        <w:rPr>
          <w:rFonts w:eastAsia="Calibri" w:cs="Times New Roman"/>
          <w:b/>
        </w:rPr>
        <w:tab/>
      </w:r>
      <w:r w:rsidRPr="005C73D8">
        <w:rPr>
          <w:rFonts w:eastAsia="Calibri" w:cs="Times New Roman"/>
          <w:b/>
        </w:rPr>
        <w:tab/>
      </w:r>
      <w:r w:rsidRPr="005C73D8">
        <w:rPr>
          <w:rFonts w:eastAsia="Calibri" w:cs="Times New Roman"/>
          <w:b/>
        </w:rPr>
        <w:tab/>
      </w:r>
      <w:r w:rsidRPr="005C73D8">
        <w:rPr>
          <w:rFonts w:eastAsia="Calibri" w:cs="Times New Roman"/>
          <w:b/>
        </w:rPr>
        <w:tab/>
      </w:r>
      <w:r w:rsidRPr="005C73D8">
        <w:rPr>
          <w:rFonts w:eastAsia="Calibri" w:cs="Times New Roman"/>
          <w:b/>
        </w:rPr>
        <w:tab/>
      </w:r>
    </w:p>
    <w:p w:rsidR="005B00C5" w:rsidRPr="005C73D8" w:rsidRDefault="005B00C5" w:rsidP="005B00C5">
      <w:pPr>
        <w:rPr>
          <w:rFonts w:eastAsia="Calibri" w:cs="Times New Roman"/>
          <w:b/>
          <w:u w:val="single"/>
        </w:rPr>
      </w:pPr>
      <w:r w:rsidRPr="005C73D8">
        <w:rPr>
          <w:rFonts w:eastAsia="Calibri" w:cs="Times New Roman"/>
          <w:b/>
          <w:u w:val="single"/>
        </w:rPr>
        <w:t>RECOGNIZATIONS</w:t>
      </w:r>
    </w:p>
    <w:p w:rsidR="00551879" w:rsidRPr="005C73D8" w:rsidRDefault="00551879" w:rsidP="005B00C5">
      <w:pPr>
        <w:rPr>
          <w:rFonts w:eastAsia="Calibri" w:cs="Times New Roman"/>
          <w:b/>
        </w:rPr>
      </w:pPr>
    </w:p>
    <w:p w:rsidR="00557767" w:rsidRPr="005C73D8" w:rsidRDefault="005B00C5" w:rsidP="005B00C5">
      <w:pPr>
        <w:rPr>
          <w:rFonts w:eastAsia="Calibri" w:cs="Times New Roman"/>
        </w:rPr>
      </w:pPr>
      <w:r w:rsidRPr="005C73D8">
        <w:rPr>
          <w:rFonts w:eastAsia="Calibri" w:cs="Times New Roman"/>
          <w:b/>
        </w:rPr>
        <w:t xml:space="preserve">Employee of the month </w:t>
      </w:r>
      <w:r w:rsidRPr="005C73D8">
        <w:rPr>
          <w:rFonts w:eastAsia="Calibri" w:cs="Times New Roman"/>
        </w:rPr>
        <w:tab/>
      </w:r>
    </w:p>
    <w:p w:rsidR="00E81A3E" w:rsidRPr="005C73D8" w:rsidRDefault="001F09A6" w:rsidP="005B00C5">
      <w:pPr>
        <w:rPr>
          <w:rFonts w:eastAsia="Calibri" w:cs="Times New Roman"/>
        </w:rPr>
      </w:pPr>
      <w:r w:rsidRPr="005C73D8">
        <w:rPr>
          <w:rFonts w:eastAsia="Calibri" w:cs="Times New Roman"/>
        </w:rPr>
        <w:t>None</w:t>
      </w:r>
    </w:p>
    <w:p w:rsidR="00E0506B" w:rsidRPr="005C73D8" w:rsidRDefault="00E0506B" w:rsidP="005B00C5">
      <w:pPr>
        <w:rPr>
          <w:rFonts w:eastAsia="Calibri" w:cs="Times New Roman"/>
        </w:rPr>
      </w:pPr>
    </w:p>
    <w:p w:rsidR="005B00C5" w:rsidRPr="005C73D8" w:rsidRDefault="005B00C5" w:rsidP="005B00C5">
      <w:pPr>
        <w:rPr>
          <w:rFonts w:eastAsia="Calibri" w:cs="Times New Roman"/>
          <w:b/>
        </w:rPr>
      </w:pPr>
      <w:r w:rsidRPr="005C73D8">
        <w:rPr>
          <w:rFonts w:eastAsia="Calibri" w:cs="Times New Roman"/>
          <w:b/>
        </w:rPr>
        <w:t>Schools</w:t>
      </w:r>
    </w:p>
    <w:p w:rsidR="005B00C5" w:rsidRPr="005C73D8" w:rsidRDefault="005B00C5" w:rsidP="005B00C5">
      <w:pPr>
        <w:rPr>
          <w:rFonts w:eastAsia="Calibri" w:cs="Times New Roman"/>
        </w:rPr>
      </w:pPr>
      <w:r w:rsidRPr="005C73D8">
        <w:rPr>
          <w:rFonts w:eastAsia="Calibri" w:cs="Times New Roman"/>
        </w:rPr>
        <w:t>No speaker was present.</w:t>
      </w:r>
    </w:p>
    <w:p w:rsidR="007543AA" w:rsidRPr="005C73D8" w:rsidRDefault="007543AA" w:rsidP="00D60A5B">
      <w:pPr>
        <w:spacing w:after="240"/>
        <w:rPr>
          <w:rFonts w:eastAsia="Calibri" w:cs="Times New Roman"/>
          <w:b/>
        </w:rPr>
      </w:pPr>
    </w:p>
    <w:p w:rsidR="00D60A5B" w:rsidRPr="005C73D8" w:rsidRDefault="00D60A5B" w:rsidP="00D60A5B">
      <w:pPr>
        <w:spacing w:after="240"/>
        <w:rPr>
          <w:rFonts w:eastAsia="Calibri" w:cs="Times New Roman"/>
          <w:b/>
        </w:rPr>
      </w:pPr>
      <w:r w:rsidRPr="005C73D8">
        <w:rPr>
          <w:rFonts w:eastAsia="Calibri" w:cs="Times New Roman"/>
          <w:b/>
        </w:rPr>
        <w:tab/>
      </w:r>
      <w:r w:rsidRPr="005C73D8">
        <w:rPr>
          <w:rFonts w:eastAsia="Calibri" w:cs="Times New Roman"/>
          <w:b/>
        </w:rPr>
        <w:tab/>
      </w:r>
      <w:r w:rsidRPr="005C73D8">
        <w:rPr>
          <w:rFonts w:eastAsia="Calibri" w:cs="Times New Roman"/>
          <w:b/>
        </w:rPr>
        <w:tab/>
      </w:r>
      <w:r w:rsidRPr="005C73D8">
        <w:rPr>
          <w:rFonts w:eastAsia="Calibri" w:cs="Times New Roman"/>
          <w:b/>
        </w:rPr>
        <w:tab/>
      </w:r>
      <w:r w:rsidRPr="005C73D8">
        <w:rPr>
          <w:rFonts w:eastAsia="Calibri" w:cs="Times New Roman"/>
          <w:b/>
        </w:rPr>
        <w:tab/>
      </w:r>
      <w:r w:rsidRPr="005C73D8">
        <w:rPr>
          <w:rFonts w:eastAsia="Calibri" w:cs="Times New Roman"/>
          <w:b/>
        </w:rPr>
        <w:tab/>
      </w:r>
      <w:r w:rsidRPr="005C73D8">
        <w:rPr>
          <w:rFonts w:eastAsia="Calibri" w:cs="Times New Roman"/>
          <w:b/>
        </w:rPr>
        <w:tab/>
      </w:r>
      <w:r w:rsidRPr="005C73D8">
        <w:rPr>
          <w:rFonts w:eastAsia="Calibri" w:cs="Times New Roman"/>
          <w:b/>
        </w:rPr>
        <w:tab/>
      </w:r>
      <w:r w:rsidRPr="005C73D8">
        <w:rPr>
          <w:rFonts w:eastAsia="Calibri" w:cs="Times New Roman"/>
          <w:b/>
        </w:rPr>
        <w:tab/>
      </w:r>
      <w:r w:rsidRPr="005C73D8">
        <w:rPr>
          <w:rFonts w:eastAsia="Calibri" w:cs="Times New Roman"/>
          <w:b/>
        </w:rPr>
        <w:tab/>
      </w:r>
      <w:r w:rsidRPr="005C73D8">
        <w:rPr>
          <w:rFonts w:eastAsia="Calibri" w:cs="Times New Roman"/>
          <w:b/>
        </w:rPr>
        <w:tab/>
      </w:r>
    </w:p>
    <w:p w:rsidR="002D050A" w:rsidRPr="005C73D8" w:rsidRDefault="005B00C5" w:rsidP="00D60A5B">
      <w:pPr>
        <w:rPr>
          <w:rFonts w:eastAsia="Calibri" w:cs="Times New Roman"/>
          <w:b/>
        </w:rPr>
      </w:pPr>
      <w:r w:rsidRPr="005C73D8">
        <w:rPr>
          <w:rFonts w:eastAsia="Calibri" w:cs="Times New Roman"/>
          <w:b/>
          <w:u w:val="single"/>
        </w:rPr>
        <w:lastRenderedPageBreak/>
        <w:t>PUBLIC FORUM</w:t>
      </w:r>
      <w:r w:rsidR="00BD5F4E" w:rsidRPr="005C73D8">
        <w:rPr>
          <w:rFonts w:eastAsia="Calibri" w:cs="Times New Roman"/>
          <w:b/>
        </w:rPr>
        <w:t xml:space="preserve"> </w:t>
      </w:r>
    </w:p>
    <w:p w:rsidR="00D60A5B" w:rsidRPr="005C73D8" w:rsidRDefault="00D60A5B" w:rsidP="00D60A5B">
      <w:pPr>
        <w:rPr>
          <w:rFonts w:eastAsia="Calibri" w:cs="Times New Roman"/>
          <w:b/>
        </w:rPr>
      </w:pPr>
    </w:p>
    <w:p w:rsidR="0042477F" w:rsidRPr="005C73D8" w:rsidRDefault="000F0C4E" w:rsidP="00261721">
      <w:pPr>
        <w:pStyle w:val="ListParagraph"/>
        <w:numPr>
          <w:ilvl w:val="0"/>
          <w:numId w:val="4"/>
        </w:numPr>
        <w:spacing w:after="240"/>
        <w:rPr>
          <w:rFonts w:eastAsia="Calibri" w:cs="Times New Roman"/>
        </w:rPr>
      </w:pPr>
      <w:r w:rsidRPr="005C73D8">
        <w:rPr>
          <w:rFonts w:eastAsia="Calibri" w:cs="Times New Roman"/>
          <w:b/>
        </w:rPr>
        <w:t xml:space="preserve">Lillye </w:t>
      </w:r>
      <w:r w:rsidR="007543AA" w:rsidRPr="005C73D8">
        <w:rPr>
          <w:rFonts w:eastAsia="Calibri" w:cs="Times New Roman"/>
          <w:b/>
        </w:rPr>
        <w:t>Dumas Wells</w:t>
      </w:r>
      <w:r w:rsidR="007543AA" w:rsidRPr="005C73D8">
        <w:rPr>
          <w:rFonts w:eastAsia="Calibri" w:cs="Times New Roman"/>
        </w:rPr>
        <w:t>- A resident at 720</w:t>
      </w:r>
      <w:r w:rsidRPr="005C73D8">
        <w:rPr>
          <w:rFonts w:eastAsia="Calibri" w:cs="Times New Roman"/>
        </w:rPr>
        <w:t xml:space="preserve"> W. Cottingham Street</w:t>
      </w:r>
      <w:r w:rsidR="00554D21" w:rsidRPr="005C73D8">
        <w:rPr>
          <w:rFonts w:eastAsia="Calibri" w:cs="Times New Roman"/>
        </w:rPr>
        <w:t xml:space="preserve"> </w:t>
      </w:r>
      <w:r w:rsidR="005C73D8" w:rsidRPr="005C73D8">
        <w:rPr>
          <w:rFonts w:eastAsia="Calibri" w:cs="Times New Roman"/>
        </w:rPr>
        <w:t xml:space="preserve">expressed </w:t>
      </w:r>
      <w:r w:rsidR="00B80D4F" w:rsidRPr="005C73D8">
        <w:rPr>
          <w:rFonts w:eastAsia="Calibri" w:cs="Times New Roman"/>
        </w:rPr>
        <w:t xml:space="preserve">concerns of the </w:t>
      </w:r>
      <w:r w:rsidR="007543AA" w:rsidRPr="005C73D8">
        <w:rPr>
          <w:rFonts w:eastAsia="Calibri" w:cs="Times New Roman"/>
        </w:rPr>
        <w:t xml:space="preserve">Brooklyn Community </w:t>
      </w:r>
      <w:r w:rsidR="00B80D4F" w:rsidRPr="005C73D8">
        <w:rPr>
          <w:rFonts w:eastAsia="Calibri" w:cs="Times New Roman"/>
        </w:rPr>
        <w:t xml:space="preserve">residents. One of the concerns was </w:t>
      </w:r>
      <w:r w:rsidR="007543AA" w:rsidRPr="005C73D8">
        <w:rPr>
          <w:rFonts w:eastAsia="Calibri" w:cs="Times New Roman"/>
        </w:rPr>
        <w:t xml:space="preserve">the road </w:t>
      </w:r>
      <w:r w:rsidR="00B80D4F" w:rsidRPr="005C73D8">
        <w:rPr>
          <w:rFonts w:eastAsia="Calibri" w:cs="Times New Roman"/>
        </w:rPr>
        <w:t xml:space="preserve">being </w:t>
      </w:r>
      <w:r w:rsidR="007543AA" w:rsidRPr="005C73D8">
        <w:rPr>
          <w:rFonts w:eastAsia="Calibri" w:cs="Times New Roman"/>
        </w:rPr>
        <w:t>closed at Malloy Street</w:t>
      </w:r>
      <w:r w:rsidR="00B80D4F" w:rsidRPr="005C73D8">
        <w:rPr>
          <w:rFonts w:eastAsia="Calibri" w:cs="Times New Roman"/>
        </w:rPr>
        <w:t xml:space="preserve"> at the end of the dirt road</w:t>
      </w:r>
      <w:r w:rsidR="005C73D8" w:rsidRPr="005C73D8">
        <w:rPr>
          <w:rFonts w:eastAsia="Calibri" w:cs="Times New Roman"/>
        </w:rPr>
        <w:t xml:space="preserve">. </w:t>
      </w:r>
      <w:r w:rsidR="00B80D4F" w:rsidRPr="005C73D8">
        <w:rPr>
          <w:rFonts w:eastAsia="Calibri" w:cs="Times New Roman"/>
        </w:rPr>
        <w:t>Ms. Dumas has been</w:t>
      </w:r>
      <w:r w:rsidR="007543AA" w:rsidRPr="005C73D8">
        <w:rPr>
          <w:rFonts w:eastAsia="Calibri" w:cs="Times New Roman"/>
        </w:rPr>
        <w:t xml:space="preserve"> advised that </w:t>
      </w:r>
      <w:r w:rsidR="00B80D4F" w:rsidRPr="005C73D8">
        <w:rPr>
          <w:rFonts w:eastAsia="Calibri" w:cs="Times New Roman"/>
        </w:rPr>
        <w:t>is</w:t>
      </w:r>
      <w:r w:rsidR="007543AA" w:rsidRPr="005C73D8">
        <w:rPr>
          <w:rFonts w:eastAsia="Calibri" w:cs="Times New Roman"/>
        </w:rPr>
        <w:t xml:space="preserve"> not a town owned road</w:t>
      </w:r>
      <w:r w:rsidR="005C73D8" w:rsidRPr="005C73D8">
        <w:rPr>
          <w:rFonts w:eastAsia="Calibri" w:cs="Times New Roman"/>
        </w:rPr>
        <w:t xml:space="preserve">. It </w:t>
      </w:r>
      <w:r w:rsidR="007543AA" w:rsidRPr="005C73D8">
        <w:rPr>
          <w:rFonts w:eastAsia="Calibri" w:cs="Times New Roman"/>
        </w:rPr>
        <w:t>is privately owned</w:t>
      </w:r>
      <w:r w:rsidR="00B80D4F" w:rsidRPr="005C73D8">
        <w:rPr>
          <w:rFonts w:eastAsia="Calibri" w:cs="Times New Roman"/>
        </w:rPr>
        <w:t xml:space="preserve"> and the owners are allowed to close the road</w:t>
      </w:r>
      <w:r w:rsidR="007543AA" w:rsidRPr="005C73D8">
        <w:rPr>
          <w:rFonts w:eastAsia="Calibri" w:cs="Times New Roman"/>
        </w:rPr>
        <w:t xml:space="preserve">. </w:t>
      </w:r>
      <w:r w:rsidR="00B80D4F" w:rsidRPr="005C73D8">
        <w:rPr>
          <w:rFonts w:eastAsia="Calibri" w:cs="Times New Roman"/>
        </w:rPr>
        <w:t>Another concern is the timing of the signals and arms being placed at the Malloy Street Crossing.</w:t>
      </w:r>
      <w:r w:rsidR="007543AA" w:rsidRPr="005C73D8">
        <w:rPr>
          <w:rFonts w:eastAsia="Calibri" w:cs="Times New Roman"/>
        </w:rPr>
        <w:t xml:space="preserve"> Town Manager </w:t>
      </w:r>
      <w:r w:rsidR="005C73D8" w:rsidRPr="005C73D8">
        <w:rPr>
          <w:rFonts w:eastAsia="Calibri" w:cs="Times New Roman"/>
        </w:rPr>
        <w:t xml:space="preserve">Bordeaux </w:t>
      </w:r>
      <w:r w:rsidR="007543AA" w:rsidRPr="005C73D8">
        <w:rPr>
          <w:rFonts w:eastAsia="Calibri" w:cs="Times New Roman"/>
        </w:rPr>
        <w:t xml:space="preserve">advised </w:t>
      </w:r>
      <w:r w:rsidR="00B80D4F" w:rsidRPr="005C73D8">
        <w:rPr>
          <w:rFonts w:eastAsia="Calibri" w:cs="Times New Roman"/>
        </w:rPr>
        <w:t>Ms. Dumas that</w:t>
      </w:r>
      <w:r w:rsidR="007543AA" w:rsidRPr="005C73D8">
        <w:rPr>
          <w:rFonts w:eastAsia="Calibri" w:cs="Times New Roman"/>
        </w:rPr>
        <w:t xml:space="preserve"> she will be following up with CSX </w:t>
      </w:r>
      <w:r w:rsidR="00B80D4F" w:rsidRPr="005C73D8">
        <w:rPr>
          <w:rFonts w:eastAsia="Calibri" w:cs="Times New Roman"/>
        </w:rPr>
        <w:t>to get more details on when this project will begin</w:t>
      </w:r>
      <w:r w:rsidR="007543AA" w:rsidRPr="005C73D8">
        <w:rPr>
          <w:rFonts w:eastAsia="Calibri" w:cs="Times New Roman"/>
        </w:rPr>
        <w:t>.</w:t>
      </w:r>
      <w:r w:rsidR="00FF55B7" w:rsidRPr="005C73D8">
        <w:rPr>
          <w:rFonts w:eastAsia="Calibri" w:cs="Times New Roman"/>
        </w:rPr>
        <w:t xml:space="preserve"> </w:t>
      </w:r>
    </w:p>
    <w:p w:rsidR="00BD0E78" w:rsidRPr="005C73D8" w:rsidRDefault="00BD0E78" w:rsidP="00BD0E78">
      <w:pPr>
        <w:pStyle w:val="ListParagraph"/>
        <w:rPr>
          <w:rFonts w:eastAsia="Calibri" w:cs="Times New Roman"/>
        </w:rPr>
      </w:pPr>
    </w:p>
    <w:p w:rsidR="005B00C5" w:rsidRPr="005C73D8" w:rsidRDefault="005B00C5" w:rsidP="0042477F">
      <w:pPr>
        <w:spacing w:after="240"/>
        <w:rPr>
          <w:rFonts w:eastAsia="Calibri" w:cs="Times New Roman"/>
        </w:rPr>
      </w:pPr>
      <w:r w:rsidRPr="005C73D8">
        <w:rPr>
          <w:rFonts w:eastAsia="Calibri" w:cs="Times New Roman"/>
        </w:rPr>
        <w:t>Mayor</w:t>
      </w:r>
      <w:r w:rsidR="009A6B75" w:rsidRPr="005C73D8">
        <w:rPr>
          <w:rFonts w:eastAsia="Calibri" w:cs="Times New Roman"/>
        </w:rPr>
        <w:t xml:space="preserve"> Morton closed the public forum after no others came forward</w:t>
      </w:r>
      <w:r w:rsidR="00085076" w:rsidRPr="005C73D8">
        <w:rPr>
          <w:rFonts w:eastAsia="Calibri" w:cs="Times New Roman"/>
        </w:rPr>
        <w:t>.</w:t>
      </w:r>
    </w:p>
    <w:p w:rsidR="00647866" w:rsidRPr="005C73D8" w:rsidRDefault="00647866" w:rsidP="00647866">
      <w:pPr>
        <w:ind w:left="720" w:hanging="720"/>
        <w:rPr>
          <w:rFonts w:eastAsia="Calibri" w:cs="Times New Roman"/>
          <w:b/>
          <w:sz w:val="24"/>
          <w:szCs w:val="24"/>
          <w:u w:val="single"/>
        </w:rPr>
      </w:pPr>
      <w:r w:rsidRPr="005C73D8">
        <w:rPr>
          <w:rFonts w:eastAsia="Calibri" w:cs="Times New Roman"/>
          <w:b/>
          <w:sz w:val="24"/>
          <w:szCs w:val="24"/>
          <w:u w:val="single"/>
        </w:rPr>
        <w:t>OLD BUSINESS</w:t>
      </w:r>
    </w:p>
    <w:p w:rsidR="00647866" w:rsidRPr="005C73D8" w:rsidRDefault="00647866" w:rsidP="00647866">
      <w:pPr>
        <w:rPr>
          <w:rFonts w:eastAsia="Calibri" w:cs="Times New Roman"/>
        </w:rPr>
      </w:pPr>
    </w:p>
    <w:p w:rsidR="00647866" w:rsidRPr="005C73D8" w:rsidRDefault="00647866" w:rsidP="00647866">
      <w:pPr>
        <w:numPr>
          <w:ilvl w:val="0"/>
          <w:numId w:val="47"/>
        </w:numPr>
        <w:contextualSpacing/>
        <w:rPr>
          <w:rFonts w:eastAsia="Calibri" w:cs="Times New Roman"/>
          <w:b/>
        </w:rPr>
      </w:pPr>
      <w:r w:rsidRPr="005C73D8">
        <w:rPr>
          <w:rFonts w:eastAsia="Calibri" w:cs="Times New Roman"/>
          <w:b/>
        </w:rPr>
        <w:t xml:space="preserve">Adjustment to 2017-2018 Budget for contingency and training </w:t>
      </w:r>
    </w:p>
    <w:p w:rsidR="00B1756E" w:rsidRPr="005C73D8" w:rsidRDefault="00B1756E" w:rsidP="00B1756E">
      <w:pPr>
        <w:ind w:left="720"/>
        <w:contextualSpacing/>
        <w:rPr>
          <w:rFonts w:eastAsia="Calibri" w:cs="Times New Roman"/>
        </w:rPr>
      </w:pPr>
    </w:p>
    <w:p w:rsidR="00C46037" w:rsidRPr="005C73D8" w:rsidRDefault="00C46037" w:rsidP="00C46037">
      <w:pPr>
        <w:ind w:left="360"/>
        <w:contextualSpacing/>
        <w:rPr>
          <w:rFonts w:eastAsia="Calibri" w:cs="Times New Roman"/>
        </w:rPr>
      </w:pPr>
      <w:r w:rsidRPr="005C73D8">
        <w:t xml:space="preserve">Mayor Morton requested a motion to </w:t>
      </w:r>
      <w:r w:rsidRPr="005C73D8">
        <w:rPr>
          <w:rFonts w:eastAsia="Calibri" w:cs="Times New Roman"/>
        </w:rPr>
        <w:t xml:space="preserve">Adjustment to 2017-2018 Budget for contingency and </w:t>
      </w:r>
      <w:r w:rsidR="005C73D8" w:rsidRPr="005C73D8">
        <w:rPr>
          <w:rFonts w:eastAsia="Calibri" w:cs="Times New Roman"/>
        </w:rPr>
        <w:t xml:space="preserve">training. </w:t>
      </w:r>
      <w:r w:rsidR="00014095" w:rsidRPr="005C73D8">
        <w:t>Commissioner McDougald</w:t>
      </w:r>
      <w:r w:rsidRPr="005C73D8">
        <w:t xml:space="preserve"> made the motion, Commissioner Gilmore second the motion. The vote was unanimous</w:t>
      </w:r>
      <w:r w:rsidR="00511957" w:rsidRPr="005C73D8">
        <w:t>, the motion was carried</w:t>
      </w:r>
      <w:r w:rsidRPr="005C73D8">
        <w:t xml:space="preserve"> to adjust the 2017-2018 budget.  </w:t>
      </w:r>
    </w:p>
    <w:p w:rsidR="00C46037" w:rsidRPr="005C73D8" w:rsidRDefault="00C46037" w:rsidP="00C46037">
      <w:pPr>
        <w:ind w:left="360"/>
        <w:contextualSpacing/>
        <w:rPr>
          <w:rFonts w:eastAsia="Calibri" w:cs="Times New Roman"/>
        </w:rPr>
      </w:pPr>
    </w:p>
    <w:p w:rsidR="00647866" w:rsidRPr="005C73D8" w:rsidRDefault="00B1756E" w:rsidP="00647866">
      <w:pPr>
        <w:numPr>
          <w:ilvl w:val="0"/>
          <w:numId w:val="47"/>
        </w:numPr>
        <w:contextualSpacing/>
        <w:rPr>
          <w:rFonts w:eastAsia="Calibri" w:cs="Times New Roman"/>
          <w:b/>
        </w:rPr>
      </w:pPr>
      <w:r w:rsidRPr="005C73D8">
        <w:rPr>
          <w:rFonts w:eastAsia="Calibri" w:cs="Times New Roman"/>
          <w:b/>
        </w:rPr>
        <w:t>2016-2017 Audit Preparation -</w:t>
      </w:r>
      <w:r w:rsidR="00C46037" w:rsidRPr="005C73D8">
        <w:rPr>
          <w:rFonts w:eastAsia="Calibri" w:cs="Times New Roman"/>
          <w:b/>
        </w:rPr>
        <w:t xml:space="preserve">Allow the Finance Director to make necessary amendments and adjustments to prepare final documentation </w:t>
      </w:r>
      <w:r w:rsidRPr="005C73D8">
        <w:rPr>
          <w:rFonts w:eastAsia="Calibri" w:cs="Times New Roman"/>
          <w:b/>
        </w:rPr>
        <w:t>Auditor</w:t>
      </w:r>
      <w:r w:rsidR="00647866" w:rsidRPr="005C73D8">
        <w:rPr>
          <w:rFonts w:eastAsia="Calibri" w:cs="Times New Roman"/>
          <w:b/>
        </w:rPr>
        <w:t xml:space="preserve"> </w:t>
      </w:r>
    </w:p>
    <w:p w:rsidR="00B1756E" w:rsidRPr="005C73D8" w:rsidRDefault="00B1756E" w:rsidP="00B1756E">
      <w:pPr>
        <w:ind w:left="720"/>
        <w:contextualSpacing/>
        <w:rPr>
          <w:rFonts w:eastAsia="Calibri" w:cs="Times New Roman"/>
          <w:b/>
        </w:rPr>
      </w:pPr>
    </w:p>
    <w:p w:rsidR="00C46037" w:rsidRPr="005C73D8" w:rsidRDefault="00C46037" w:rsidP="00C46037">
      <w:pPr>
        <w:ind w:left="360"/>
        <w:contextualSpacing/>
      </w:pPr>
      <w:r w:rsidRPr="005C73D8">
        <w:t>Mayor Morton requested a motion to</w:t>
      </w:r>
      <w:r w:rsidRPr="005C73D8">
        <w:rPr>
          <w:rFonts w:eastAsia="Calibri" w:cs="Times New Roman"/>
        </w:rPr>
        <w:t xml:space="preserve"> </w:t>
      </w:r>
      <w:r w:rsidR="0049211D" w:rsidRPr="005C73D8">
        <w:rPr>
          <w:rFonts w:eastAsia="Calibri" w:cs="Times New Roman"/>
        </w:rPr>
        <w:t>a</w:t>
      </w:r>
      <w:r w:rsidR="00B1756E" w:rsidRPr="005C73D8">
        <w:rPr>
          <w:rFonts w:eastAsia="Calibri" w:cs="Times New Roman"/>
        </w:rPr>
        <w:t xml:space="preserve">llow </w:t>
      </w:r>
      <w:r w:rsidRPr="005C73D8">
        <w:rPr>
          <w:rFonts w:eastAsia="Calibri" w:cs="Times New Roman"/>
        </w:rPr>
        <w:t>the Finance Director to make necessary amendments and adjustments to prepare final documentation</w:t>
      </w:r>
      <w:r w:rsidR="00B1756E" w:rsidRPr="005C73D8">
        <w:rPr>
          <w:rFonts w:eastAsia="Calibri" w:cs="Times New Roman"/>
        </w:rPr>
        <w:t xml:space="preserve"> for the Audit</w:t>
      </w:r>
      <w:r w:rsidR="0049211D" w:rsidRPr="005C73D8">
        <w:rPr>
          <w:rFonts w:eastAsia="Calibri" w:cs="Times New Roman"/>
        </w:rPr>
        <w:t>or</w:t>
      </w:r>
      <w:r w:rsidRPr="005C73D8">
        <w:rPr>
          <w:rFonts w:eastAsia="Calibri" w:cs="Times New Roman"/>
        </w:rPr>
        <w:t xml:space="preserve">. </w:t>
      </w:r>
      <w:r w:rsidRPr="005C73D8">
        <w:t>Commissioner McDowell made the motion, Commissioner McDougald second the motion. The vote was unanimous</w:t>
      </w:r>
      <w:r w:rsidR="005C73D8">
        <w:t>ly approved</w:t>
      </w:r>
      <w:r w:rsidR="00975078" w:rsidRPr="005C73D8">
        <w:t xml:space="preserve"> for</w:t>
      </w:r>
      <w:r w:rsidR="0049211D" w:rsidRPr="005C73D8">
        <w:t xml:space="preserve"> the</w:t>
      </w:r>
      <w:r w:rsidR="00975078" w:rsidRPr="005C73D8">
        <w:t xml:space="preserve"> </w:t>
      </w:r>
      <w:r w:rsidR="0049211D" w:rsidRPr="005C73D8">
        <w:t>finance director</w:t>
      </w:r>
      <w:r w:rsidRPr="005C73D8">
        <w:t xml:space="preserve"> to </w:t>
      </w:r>
      <w:r w:rsidR="00014095" w:rsidRPr="005C73D8">
        <w:t xml:space="preserve">make necessary amendments and adjustments to prepare final documentation for the </w:t>
      </w:r>
      <w:r w:rsidR="005C73D8">
        <w:t xml:space="preserve">Fiscal Year </w:t>
      </w:r>
      <w:r w:rsidR="00B1756E" w:rsidRPr="005C73D8">
        <w:t>2016-2017</w:t>
      </w:r>
      <w:r w:rsidR="005C73D8">
        <w:t xml:space="preserve"> </w:t>
      </w:r>
      <w:r w:rsidR="00B1756E" w:rsidRPr="005C73D8">
        <w:t>Audit</w:t>
      </w:r>
      <w:r w:rsidRPr="005C73D8">
        <w:t xml:space="preserve">.  </w:t>
      </w:r>
    </w:p>
    <w:p w:rsidR="00014095" w:rsidRPr="005C73D8" w:rsidRDefault="00014095" w:rsidP="00C46037">
      <w:pPr>
        <w:ind w:left="360"/>
        <w:contextualSpacing/>
        <w:rPr>
          <w:rFonts w:eastAsia="Calibri" w:cs="Times New Roman"/>
        </w:rPr>
      </w:pPr>
    </w:p>
    <w:p w:rsidR="00647866" w:rsidRPr="005C73D8" w:rsidRDefault="00647866" w:rsidP="00014095">
      <w:pPr>
        <w:pStyle w:val="ListParagraph"/>
        <w:numPr>
          <w:ilvl w:val="0"/>
          <w:numId w:val="47"/>
        </w:numPr>
        <w:rPr>
          <w:rFonts w:eastAsia="Calibri" w:cs="Times New Roman"/>
          <w:b/>
        </w:rPr>
      </w:pPr>
      <w:r w:rsidRPr="005C73D8">
        <w:rPr>
          <w:rFonts w:eastAsia="Calibri" w:cs="Times New Roman"/>
          <w:b/>
        </w:rPr>
        <w:t xml:space="preserve">Resolution Asset Inventory Assessment </w:t>
      </w:r>
      <w:r w:rsidR="005C73D8">
        <w:rPr>
          <w:rFonts w:eastAsia="Calibri" w:cs="Times New Roman"/>
          <w:b/>
        </w:rPr>
        <w:t>(AIA)</w:t>
      </w:r>
    </w:p>
    <w:p w:rsidR="00014095" w:rsidRPr="005C73D8" w:rsidRDefault="00014095" w:rsidP="00014095">
      <w:pPr>
        <w:ind w:left="360"/>
        <w:rPr>
          <w:rFonts w:eastAsia="Calibri" w:cs="Times New Roman"/>
          <w:b/>
        </w:rPr>
      </w:pPr>
    </w:p>
    <w:p w:rsidR="00743787" w:rsidRPr="005C73D8" w:rsidRDefault="00D7239D" w:rsidP="00B1756E">
      <w:r w:rsidRPr="005C73D8">
        <w:t>Manager Bordeaux mention</w:t>
      </w:r>
      <w:r w:rsidR="002D19EB" w:rsidRPr="005C73D8">
        <w:t>ed</w:t>
      </w:r>
      <w:r w:rsidRPr="005C73D8">
        <w:t xml:space="preserve"> that in</w:t>
      </w:r>
      <w:r w:rsidR="002D19EB" w:rsidRPr="005C73D8">
        <w:t xml:space="preserve"> the</w:t>
      </w:r>
      <w:r w:rsidRPr="005C73D8">
        <w:t xml:space="preserve"> </w:t>
      </w:r>
      <w:r w:rsidR="002D19EB" w:rsidRPr="005C73D8">
        <w:t xml:space="preserve">meeting </w:t>
      </w:r>
      <w:r w:rsidR="005C73D8">
        <w:t>last month the B</w:t>
      </w:r>
      <w:r w:rsidRPr="005C73D8">
        <w:t>oard app</w:t>
      </w:r>
      <w:r w:rsidR="005C73D8">
        <w:t>roved the contract for the AIA P</w:t>
      </w:r>
      <w:r w:rsidRPr="005C73D8">
        <w:t xml:space="preserve">roject </w:t>
      </w:r>
      <w:r w:rsidR="0049211D" w:rsidRPr="005C73D8">
        <w:t>Grant in the amount of $ 112,000.00 to perform wastewater</w:t>
      </w:r>
      <w:r w:rsidR="00FF77BD" w:rsidRPr="005C73D8">
        <w:t xml:space="preserve"> inventory</w:t>
      </w:r>
      <w:r w:rsidR="005C73D8">
        <w:t xml:space="preserve"> with </w:t>
      </w:r>
      <w:r w:rsidR="0049211D" w:rsidRPr="005C73D8">
        <w:t>$</w:t>
      </w:r>
      <w:r w:rsidR="00FF77BD" w:rsidRPr="005C73D8">
        <w:t xml:space="preserve"> 96,000</w:t>
      </w:r>
      <w:r w:rsidR="0049211D" w:rsidRPr="005C73D8">
        <w:t>.00</w:t>
      </w:r>
      <w:r w:rsidR="00743787" w:rsidRPr="005C73D8">
        <w:t xml:space="preserve"> of </w:t>
      </w:r>
    </w:p>
    <w:p w:rsidR="00014095" w:rsidRDefault="00743787" w:rsidP="00B1756E">
      <w:r w:rsidRPr="005C73D8">
        <w:t>$ 208,000.00</w:t>
      </w:r>
      <w:r w:rsidR="00FF77BD" w:rsidRPr="005C73D8">
        <w:t xml:space="preserve"> </w:t>
      </w:r>
      <w:r w:rsidR="0049211D" w:rsidRPr="005C73D8">
        <w:t xml:space="preserve">to perform water </w:t>
      </w:r>
      <w:r w:rsidR="00FF77BD" w:rsidRPr="005C73D8">
        <w:t>asset inventory.</w:t>
      </w:r>
      <w:r w:rsidRPr="005C73D8">
        <w:t xml:space="preserve"> Commissioner McDougald asked</w:t>
      </w:r>
      <w:r w:rsidR="00E84D48" w:rsidRPr="005C73D8">
        <w:t xml:space="preserve"> would the </w:t>
      </w:r>
      <w:r w:rsidR="00837177" w:rsidRPr="005C73D8">
        <w:t xml:space="preserve">fire </w:t>
      </w:r>
      <w:r w:rsidR="00E84D48" w:rsidRPr="005C73D8">
        <w:t xml:space="preserve">hydrants be covered </w:t>
      </w:r>
      <w:r w:rsidR="00837177" w:rsidRPr="005C73D8">
        <w:t xml:space="preserve">by the grant. </w:t>
      </w:r>
      <w:r w:rsidRPr="005C73D8">
        <w:t xml:space="preserve">Mike Apke </w:t>
      </w:r>
      <w:r w:rsidR="005C73D8">
        <w:t xml:space="preserve">with McGill and Associates </w:t>
      </w:r>
      <w:r w:rsidR="00E84D48" w:rsidRPr="005C73D8">
        <w:t>explained that the</w:t>
      </w:r>
      <w:r w:rsidR="00837177" w:rsidRPr="005C73D8">
        <w:t xml:space="preserve"> fire hydrants, valv</w:t>
      </w:r>
      <w:r w:rsidR="00E84D48" w:rsidRPr="005C73D8">
        <w:t>es, manholes,</w:t>
      </w:r>
      <w:r w:rsidR="00837177" w:rsidRPr="005C73D8">
        <w:t xml:space="preserve"> and</w:t>
      </w:r>
      <w:r w:rsidR="005C73D8">
        <w:t xml:space="preserve"> lift stations</w:t>
      </w:r>
      <w:r w:rsidR="00E84D48" w:rsidRPr="005C73D8">
        <w:t xml:space="preserve"> </w:t>
      </w:r>
      <w:r w:rsidR="00837177" w:rsidRPr="005C73D8">
        <w:t>will included.</w:t>
      </w:r>
      <w:r w:rsidR="00FF77BD" w:rsidRPr="005C73D8">
        <w:t xml:space="preserve"> </w:t>
      </w:r>
      <w:r w:rsidR="00014095" w:rsidRPr="005C73D8">
        <w:t>Ma</w:t>
      </w:r>
      <w:r w:rsidR="00B1756E" w:rsidRPr="005C73D8">
        <w:t>yor Morton requested a motion for</w:t>
      </w:r>
      <w:r w:rsidR="00014095" w:rsidRPr="005C73D8">
        <w:rPr>
          <w:rFonts w:eastAsia="Calibri" w:cs="Times New Roman"/>
        </w:rPr>
        <w:t xml:space="preserve"> </w:t>
      </w:r>
      <w:r w:rsidR="00B1756E" w:rsidRPr="005C73D8">
        <w:rPr>
          <w:rFonts w:eastAsia="Calibri" w:cs="Times New Roman"/>
        </w:rPr>
        <w:t>approval of the Asset Inventory Assessment</w:t>
      </w:r>
      <w:r w:rsidR="00975078" w:rsidRPr="005C73D8">
        <w:rPr>
          <w:rFonts w:eastAsia="Calibri" w:cs="Times New Roman"/>
        </w:rPr>
        <w:t xml:space="preserve"> Resolution</w:t>
      </w:r>
      <w:r w:rsidR="00B1756E" w:rsidRPr="005C73D8">
        <w:rPr>
          <w:rFonts w:eastAsia="Calibri" w:cs="Times New Roman"/>
        </w:rPr>
        <w:t>.</w:t>
      </w:r>
      <w:r w:rsidR="00014095" w:rsidRPr="005C73D8">
        <w:rPr>
          <w:rFonts w:eastAsia="Calibri" w:cs="Times New Roman"/>
        </w:rPr>
        <w:t xml:space="preserve"> </w:t>
      </w:r>
      <w:r w:rsidR="00014095" w:rsidRPr="005C73D8">
        <w:t xml:space="preserve">Commissioner </w:t>
      </w:r>
      <w:r w:rsidR="00975078" w:rsidRPr="005C73D8">
        <w:t xml:space="preserve">McDougald </w:t>
      </w:r>
      <w:r w:rsidR="00014095" w:rsidRPr="005C73D8">
        <w:t>made the motion, Commissioner McD</w:t>
      </w:r>
      <w:r w:rsidR="00975078" w:rsidRPr="005C73D8">
        <w:t>owell</w:t>
      </w:r>
      <w:r w:rsidR="00014095" w:rsidRPr="005C73D8">
        <w:t xml:space="preserve"> second the motion. The vote was unanimous </w:t>
      </w:r>
      <w:r w:rsidR="00975078" w:rsidRPr="005C73D8">
        <w:t>approving the Asset Inventory Assessment Resolution.</w:t>
      </w:r>
      <w:r w:rsidR="00014095" w:rsidRPr="005C73D8">
        <w:t xml:space="preserve">  </w:t>
      </w:r>
    </w:p>
    <w:p w:rsidR="005C73D8" w:rsidRDefault="005C73D8" w:rsidP="00B1756E"/>
    <w:p w:rsidR="00F76E83" w:rsidRDefault="00F76E83" w:rsidP="00F76E83">
      <w:pPr>
        <w:jc w:val="center"/>
        <w:rPr>
          <w:b/>
          <w:sz w:val="24"/>
          <w:szCs w:val="24"/>
        </w:rPr>
      </w:pPr>
    </w:p>
    <w:p w:rsidR="00206594" w:rsidRDefault="00206594" w:rsidP="00F76E83">
      <w:pPr>
        <w:jc w:val="center"/>
        <w:rPr>
          <w:b/>
          <w:sz w:val="24"/>
          <w:szCs w:val="24"/>
        </w:rPr>
      </w:pPr>
    </w:p>
    <w:p w:rsidR="00206594" w:rsidRDefault="00206594" w:rsidP="00F76E83">
      <w:pPr>
        <w:jc w:val="center"/>
        <w:rPr>
          <w:b/>
          <w:sz w:val="24"/>
          <w:szCs w:val="24"/>
        </w:rPr>
      </w:pPr>
    </w:p>
    <w:p w:rsidR="00206594" w:rsidRDefault="00206594" w:rsidP="00F76E83">
      <w:pPr>
        <w:jc w:val="center"/>
        <w:rPr>
          <w:b/>
          <w:sz w:val="24"/>
          <w:szCs w:val="24"/>
        </w:rPr>
      </w:pPr>
    </w:p>
    <w:p w:rsidR="00206594" w:rsidRDefault="00206594" w:rsidP="00F76E83">
      <w:pPr>
        <w:jc w:val="center"/>
        <w:rPr>
          <w:b/>
          <w:sz w:val="24"/>
          <w:szCs w:val="24"/>
        </w:rPr>
      </w:pPr>
    </w:p>
    <w:p w:rsidR="00206594" w:rsidRDefault="00206594" w:rsidP="00F76E83">
      <w:pPr>
        <w:jc w:val="center"/>
        <w:rPr>
          <w:b/>
          <w:sz w:val="24"/>
          <w:szCs w:val="24"/>
        </w:rPr>
      </w:pPr>
    </w:p>
    <w:p w:rsidR="00206594" w:rsidRDefault="00206594" w:rsidP="00F76E83">
      <w:pPr>
        <w:jc w:val="center"/>
        <w:rPr>
          <w:b/>
          <w:sz w:val="24"/>
          <w:szCs w:val="24"/>
        </w:rPr>
      </w:pPr>
    </w:p>
    <w:p w:rsidR="00206594" w:rsidRDefault="00206594" w:rsidP="00F76E83">
      <w:pPr>
        <w:jc w:val="center"/>
        <w:rPr>
          <w:b/>
          <w:sz w:val="24"/>
          <w:szCs w:val="24"/>
        </w:rPr>
      </w:pPr>
    </w:p>
    <w:p w:rsidR="00206594" w:rsidRDefault="00206594" w:rsidP="00F76E83">
      <w:pPr>
        <w:jc w:val="center"/>
        <w:rPr>
          <w:b/>
          <w:sz w:val="24"/>
          <w:szCs w:val="24"/>
        </w:rPr>
      </w:pPr>
    </w:p>
    <w:p w:rsidR="00206594" w:rsidRDefault="00206594" w:rsidP="00F76E83">
      <w:pPr>
        <w:jc w:val="center"/>
        <w:rPr>
          <w:b/>
          <w:sz w:val="24"/>
          <w:szCs w:val="24"/>
        </w:rPr>
      </w:pPr>
    </w:p>
    <w:p w:rsidR="00F76E83" w:rsidRPr="00973D3C" w:rsidRDefault="00F76E83" w:rsidP="00F76E83">
      <w:pPr>
        <w:jc w:val="center"/>
        <w:rPr>
          <w:b/>
          <w:sz w:val="28"/>
          <w:szCs w:val="28"/>
        </w:rPr>
      </w:pPr>
      <w:r w:rsidRPr="00973D3C">
        <w:rPr>
          <w:b/>
          <w:sz w:val="28"/>
          <w:szCs w:val="28"/>
        </w:rPr>
        <w:t>RESOLUTION # 06-20-2017</w:t>
      </w:r>
    </w:p>
    <w:p w:rsidR="00F76E83" w:rsidRDefault="00F76E83" w:rsidP="00F76E83">
      <w:pPr>
        <w:rPr>
          <w:sz w:val="24"/>
          <w:szCs w:val="24"/>
        </w:rPr>
      </w:pPr>
      <w:r>
        <w:rPr>
          <w:sz w:val="24"/>
          <w:szCs w:val="24"/>
        </w:rPr>
        <w:t xml:space="preserve">                                                           </w:t>
      </w:r>
    </w:p>
    <w:p w:rsidR="00F76E83" w:rsidRDefault="00F76E83" w:rsidP="00F76E83">
      <w:pPr>
        <w:rPr>
          <w:sz w:val="24"/>
          <w:szCs w:val="24"/>
        </w:rPr>
      </w:pPr>
    </w:p>
    <w:p w:rsidR="00F76E83" w:rsidRPr="00C41C2C" w:rsidRDefault="00F76E83" w:rsidP="00F76E83">
      <w:pPr>
        <w:rPr>
          <w:vanish/>
          <w:sz w:val="24"/>
          <w:szCs w:val="24"/>
        </w:rPr>
      </w:pP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t>May 17, 2001</w:t>
      </w:r>
    </w:p>
    <w:p w:rsidR="00F76E83" w:rsidRPr="00C41C2C" w:rsidRDefault="00F76E83" w:rsidP="00F76E83">
      <w:pPr>
        <w:rPr>
          <w:vanish/>
          <w:sz w:val="24"/>
          <w:szCs w:val="24"/>
        </w:rPr>
      </w:pPr>
    </w:p>
    <w:p w:rsidR="00F76E83" w:rsidRPr="00C41C2C" w:rsidRDefault="00F76E83" w:rsidP="00F76E83">
      <w:pPr>
        <w:rPr>
          <w:vanish/>
          <w:sz w:val="24"/>
          <w:szCs w:val="24"/>
        </w:rPr>
      </w:pPr>
    </w:p>
    <w:p w:rsidR="00F76E83" w:rsidRPr="00C41C2C" w:rsidRDefault="00F76E83" w:rsidP="00F76E83">
      <w:pPr>
        <w:rPr>
          <w:vanish/>
          <w:sz w:val="24"/>
          <w:szCs w:val="24"/>
        </w:rPr>
      </w:pPr>
    </w:p>
    <w:p w:rsidR="00F76E83" w:rsidRPr="00C41C2C" w:rsidRDefault="00F76E83" w:rsidP="00F76E83">
      <w:pPr>
        <w:rPr>
          <w:vanish/>
          <w:sz w:val="24"/>
          <w:szCs w:val="24"/>
        </w:rPr>
      </w:pPr>
      <w:r w:rsidRPr="00C41C2C">
        <w:rPr>
          <w:vanish/>
          <w:sz w:val="24"/>
          <w:szCs w:val="24"/>
        </w:rPr>
        <w:t>Honorable Dean L. Spinks, Mayor</w:t>
      </w:r>
    </w:p>
    <w:p w:rsidR="00F76E83" w:rsidRPr="00C41C2C" w:rsidRDefault="00F76E83" w:rsidP="00F76E83">
      <w:pPr>
        <w:rPr>
          <w:vanish/>
          <w:sz w:val="24"/>
          <w:szCs w:val="24"/>
        </w:rPr>
      </w:pPr>
      <w:r w:rsidRPr="00C41C2C">
        <w:rPr>
          <w:vanish/>
          <w:sz w:val="24"/>
          <w:szCs w:val="24"/>
        </w:rPr>
        <w:t>City of Trinity</w:t>
      </w:r>
    </w:p>
    <w:p w:rsidR="00F76E83" w:rsidRPr="00C41C2C" w:rsidRDefault="00F76E83" w:rsidP="00F76E83">
      <w:pPr>
        <w:rPr>
          <w:vanish/>
          <w:sz w:val="24"/>
          <w:szCs w:val="24"/>
        </w:rPr>
      </w:pPr>
      <w:r w:rsidRPr="00C41C2C">
        <w:rPr>
          <w:vanish/>
          <w:sz w:val="24"/>
          <w:szCs w:val="24"/>
        </w:rPr>
        <w:t>Post Office Box 50</w:t>
      </w:r>
    </w:p>
    <w:p w:rsidR="00F76E83" w:rsidRPr="00C41C2C" w:rsidRDefault="00F76E83" w:rsidP="00F76E83">
      <w:pPr>
        <w:rPr>
          <w:vanish/>
          <w:sz w:val="24"/>
          <w:szCs w:val="24"/>
        </w:rPr>
      </w:pPr>
      <w:r w:rsidRPr="00C41C2C">
        <w:rPr>
          <w:vanish/>
          <w:sz w:val="24"/>
          <w:szCs w:val="24"/>
        </w:rPr>
        <w:t>Trinity, North Carolina  27370</w:t>
      </w:r>
      <w:r w:rsidRPr="00C41C2C">
        <w:rPr>
          <w:vanish/>
          <w:sz w:val="24"/>
          <w:szCs w:val="24"/>
        </w:rPr>
        <w:tab/>
      </w:r>
      <w:r w:rsidRPr="00C41C2C">
        <w:rPr>
          <w:vanish/>
          <w:sz w:val="24"/>
          <w:szCs w:val="24"/>
        </w:rPr>
        <w:tab/>
      </w:r>
    </w:p>
    <w:p w:rsidR="00F76E83" w:rsidRPr="00C41C2C" w:rsidRDefault="00F76E83" w:rsidP="00F76E83">
      <w:pPr>
        <w:rPr>
          <w:vanish/>
          <w:sz w:val="24"/>
          <w:szCs w:val="24"/>
        </w:rPr>
      </w:pPr>
    </w:p>
    <w:p w:rsidR="00F76E83" w:rsidRPr="00C41C2C" w:rsidRDefault="00F76E83" w:rsidP="00F76E83">
      <w:pPr>
        <w:rPr>
          <w:vanish/>
          <w:sz w:val="24"/>
          <w:szCs w:val="24"/>
        </w:rPr>
      </w:pP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b/>
          <w:bCs/>
          <w:vanish/>
          <w:sz w:val="24"/>
          <w:szCs w:val="24"/>
        </w:rPr>
        <w:t>SUBJECT:</w:t>
      </w:r>
      <w:r w:rsidRPr="00C41C2C">
        <w:rPr>
          <w:vanish/>
          <w:sz w:val="24"/>
          <w:szCs w:val="24"/>
        </w:rPr>
        <w:tab/>
        <w:t>Approval – City of Trinity</w:t>
      </w:r>
    </w:p>
    <w:p w:rsidR="00F76E83" w:rsidRPr="00C41C2C" w:rsidRDefault="00F76E83" w:rsidP="00F76E83">
      <w:pPr>
        <w:rPr>
          <w:vanish/>
          <w:sz w:val="24"/>
          <w:szCs w:val="24"/>
        </w:rPr>
      </w:pP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t>Phase 1A and Phase 1B Sewer System Improvements</w:t>
      </w:r>
    </w:p>
    <w:p w:rsidR="00F76E83" w:rsidRPr="00C41C2C" w:rsidRDefault="00F76E83" w:rsidP="00F76E83">
      <w:pPr>
        <w:rPr>
          <w:vanish/>
          <w:sz w:val="24"/>
          <w:szCs w:val="24"/>
        </w:rPr>
      </w:pP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t>Amendment No. 1 to the Preliminary Engineering Report</w:t>
      </w:r>
    </w:p>
    <w:p w:rsidR="00F76E83" w:rsidRPr="00C41C2C" w:rsidRDefault="00F76E83" w:rsidP="00F76E83">
      <w:pPr>
        <w:rPr>
          <w:vanish/>
          <w:sz w:val="24"/>
          <w:szCs w:val="24"/>
        </w:rPr>
      </w:pP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t>(Dated March 16, 1999)</w:t>
      </w:r>
    </w:p>
    <w:p w:rsidR="00F76E83" w:rsidRPr="00C41C2C" w:rsidRDefault="00F76E83" w:rsidP="00F76E83">
      <w:pPr>
        <w:rPr>
          <w:vanish/>
          <w:sz w:val="24"/>
          <w:szCs w:val="24"/>
        </w:rPr>
      </w:pP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t>Project No.  E-SRG-C-01-0115</w:t>
      </w:r>
    </w:p>
    <w:p w:rsidR="00F76E83" w:rsidRPr="00C41C2C" w:rsidRDefault="00F76E83" w:rsidP="00F76E83">
      <w:pPr>
        <w:rPr>
          <w:vanish/>
          <w:sz w:val="24"/>
          <w:szCs w:val="24"/>
        </w:rPr>
      </w:pPr>
    </w:p>
    <w:p w:rsidR="00F76E83" w:rsidRPr="00C41C2C" w:rsidRDefault="00F76E83" w:rsidP="00F76E83">
      <w:pPr>
        <w:rPr>
          <w:vanish/>
          <w:sz w:val="24"/>
          <w:szCs w:val="24"/>
        </w:rPr>
      </w:pPr>
      <w:r w:rsidRPr="00C41C2C">
        <w:rPr>
          <w:vanish/>
          <w:sz w:val="24"/>
          <w:szCs w:val="24"/>
        </w:rPr>
        <w:t>Dear Mayor Spinks:</w:t>
      </w:r>
    </w:p>
    <w:p w:rsidR="00F76E83" w:rsidRPr="00C41C2C" w:rsidRDefault="00F76E83" w:rsidP="00F76E83">
      <w:pPr>
        <w:rPr>
          <w:vanish/>
          <w:sz w:val="24"/>
          <w:szCs w:val="24"/>
        </w:rPr>
      </w:pPr>
    </w:p>
    <w:p w:rsidR="00F76E83" w:rsidRPr="00C41C2C" w:rsidRDefault="00F76E83" w:rsidP="00F76E83">
      <w:pPr>
        <w:rPr>
          <w:vanish/>
          <w:sz w:val="24"/>
          <w:szCs w:val="24"/>
        </w:rPr>
      </w:pPr>
      <w:r w:rsidRPr="00C41C2C">
        <w:rPr>
          <w:vanish/>
          <w:sz w:val="24"/>
          <w:szCs w:val="24"/>
        </w:rPr>
        <w:tab/>
        <w:t>The Construction Grants and Loans Section has completed its review of the City of Trinity’s Preliminary Engineering Report.  The project consists of 165 linear feet of 16-inch diameter gravity sewer, 4,715 linear feet of 12-inch diameter gravity sewer, 23,285 linear feet of 8-inch diameter gravity sewer, 4,725 linear feet of 8-inch diameter force main, 4,565 linear feet of 4-inch force main, and a 139-gallon per minute pump station with a standby power generator.  The 8-inch force main, all of which is “dry”, and sewer services, beyond the road’s right-of-way, are not eligible for grant funding.  The total estimated project cost is $3,175,000 and a State Clean Water Bond Grant up to the amount of $3,000,000 will fund the grant’s eligible portion of the project.</w:t>
      </w:r>
    </w:p>
    <w:p w:rsidR="00F76E83" w:rsidRPr="00C41C2C" w:rsidRDefault="00F76E83" w:rsidP="00F76E83">
      <w:pPr>
        <w:rPr>
          <w:vanish/>
          <w:sz w:val="24"/>
          <w:szCs w:val="24"/>
        </w:rPr>
      </w:pPr>
    </w:p>
    <w:p w:rsidR="00F76E83" w:rsidRPr="00C41C2C" w:rsidRDefault="00F76E83" w:rsidP="00F76E83">
      <w:pPr>
        <w:rPr>
          <w:vanish/>
          <w:sz w:val="24"/>
          <w:szCs w:val="24"/>
        </w:rPr>
      </w:pPr>
      <w:r w:rsidRPr="00C41C2C">
        <w:rPr>
          <w:vanish/>
          <w:sz w:val="24"/>
          <w:szCs w:val="24"/>
        </w:rPr>
        <w:tab/>
        <w:t>The subject, City of Trinity’s Preliminary Engineering Report, is hereby approved.</w:t>
      </w:r>
    </w:p>
    <w:p w:rsidR="00F76E83" w:rsidRPr="00C41C2C" w:rsidRDefault="00F76E83" w:rsidP="00F76E83">
      <w:pPr>
        <w:rPr>
          <w:vanish/>
          <w:sz w:val="24"/>
          <w:szCs w:val="24"/>
        </w:rPr>
      </w:pPr>
    </w:p>
    <w:p w:rsidR="00F76E83" w:rsidRPr="00C41C2C" w:rsidRDefault="00F76E83" w:rsidP="00F76E83">
      <w:pPr>
        <w:rPr>
          <w:vanish/>
          <w:sz w:val="24"/>
          <w:szCs w:val="24"/>
        </w:rPr>
      </w:pPr>
      <w:r w:rsidRPr="00C41C2C">
        <w:rPr>
          <w:vanish/>
          <w:sz w:val="24"/>
          <w:szCs w:val="24"/>
        </w:rPr>
        <w:tab/>
        <w:t>If you have any questions concerning this matter, please contact Mr. Larry Horton, P. E. of our staff at (919) 715-6225.</w:t>
      </w:r>
    </w:p>
    <w:p w:rsidR="00F76E83" w:rsidRPr="00C41C2C" w:rsidRDefault="00F76E83" w:rsidP="00F76E83">
      <w:pPr>
        <w:rPr>
          <w:vanish/>
          <w:sz w:val="24"/>
          <w:szCs w:val="24"/>
        </w:rPr>
      </w:pPr>
    </w:p>
    <w:p w:rsidR="00F76E83" w:rsidRPr="00C41C2C" w:rsidRDefault="00F76E83" w:rsidP="00F76E83">
      <w:pPr>
        <w:rPr>
          <w:vanish/>
          <w:sz w:val="24"/>
          <w:szCs w:val="24"/>
        </w:rPr>
      </w:pP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t>Sincerely,</w:t>
      </w:r>
    </w:p>
    <w:p w:rsidR="00F76E83" w:rsidRPr="00C41C2C" w:rsidRDefault="00F76E83" w:rsidP="00F76E83">
      <w:pPr>
        <w:rPr>
          <w:vanish/>
          <w:sz w:val="24"/>
          <w:szCs w:val="24"/>
        </w:rPr>
      </w:pPr>
    </w:p>
    <w:p w:rsidR="00F76E83" w:rsidRPr="00C41C2C" w:rsidRDefault="00F76E83" w:rsidP="00F76E83">
      <w:pPr>
        <w:rPr>
          <w:vanish/>
          <w:sz w:val="24"/>
          <w:szCs w:val="24"/>
        </w:rPr>
      </w:pPr>
    </w:p>
    <w:p w:rsidR="00F76E83" w:rsidRPr="00C41C2C" w:rsidRDefault="00F76E83" w:rsidP="00F76E83">
      <w:pPr>
        <w:rPr>
          <w:vanish/>
          <w:sz w:val="24"/>
          <w:szCs w:val="24"/>
        </w:rPr>
      </w:pP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t>John R. Blower, P. E., Chief</w:t>
      </w:r>
    </w:p>
    <w:p w:rsidR="00F76E83" w:rsidRPr="00C41C2C" w:rsidRDefault="00F76E83" w:rsidP="00F76E83">
      <w:pPr>
        <w:rPr>
          <w:vanish/>
          <w:sz w:val="24"/>
          <w:szCs w:val="24"/>
        </w:rPr>
      </w:pP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t>Construction Grants &amp; Loans Section</w:t>
      </w:r>
    </w:p>
    <w:p w:rsidR="00F76E83" w:rsidRPr="00C41C2C" w:rsidRDefault="00F76E83" w:rsidP="00F76E83">
      <w:pPr>
        <w:rPr>
          <w:vanish/>
          <w:sz w:val="24"/>
          <w:szCs w:val="24"/>
        </w:rPr>
      </w:pPr>
    </w:p>
    <w:p w:rsidR="00F76E83" w:rsidRPr="00C41C2C" w:rsidRDefault="00F76E83" w:rsidP="00F76E83">
      <w:pPr>
        <w:rPr>
          <w:vanish/>
          <w:sz w:val="24"/>
          <w:szCs w:val="24"/>
        </w:rPr>
      </w:pPr>
      <w:r w:rsidRPr="00C41C2C">
        <w:rPr>
          <w:vanish/>
          <w:sz w:val="24"/>
          <w:szCs w:val="24"/>
        </w:rPr>
        <w:t>KLH/dr</w:t>
      </w:r>
    </w:p>
    <w:p w:rsidR="00F76E83" w:rsidRPr="00C41C2C" w:rsidRDefault="00F76E83" w:rsidP="00F76E83">
      <w:pPr>
        <w:rPr>
          <w:vanish/>
          <w:sz w:val="24"/>
          <w:szCs w:val="24"/>
        </w:rPr>
      </w:pPr>
    </w:p>
    <w:p w:rsidR="00F76E83" w:rsidRPr="00C41C2C" w:rsidRDefault="00F76E83" w:rsidP="00F76E83">
      <w:pPr>
        <w:rPr>
          <w:vanish/>
          <w:sz w:val="24"/>
          <w:szCs w:val="24"/>
        </w:rPr>
      </w:pPr>
      <w:r w:rsidRPr="00C41C2C">
        <w:rPr>
          <w:vanish/>
          <w:sz w:val="24"/>
          <w:szCs w:val="24"/>
        </w:rPr>
        <w:t>cc:</w:t>
      </w:r>
      <w:r w:rsidRPr="00C41C2C">
        <w:rPr>
          <w:vanish/>
          <w:sz w:val="24"/>
          <w:szCs w:val="24"/>
        </w:rPr>
        <w:tab/>
        <w:t>Alan Thornton, City of Trinity</w:t>
      </w:r>
    </w:p>
    <w:p w:rsidR="00F76E83" w:rsidRPr="00C41C2C" w:rsidRDefault="00F76E83" w:rsidP="00F76E83">
      <w:pPr>
        <w:rPr>
          <w:vanish/>
          <w:sz w:val="24"/>
          <w:szCs w:val="24"/>
        </w:rPr>
      </w:pPr>
      <w:r w:rsidRPr="00C41C2C">
        <w:rPr>
          <w:vanish/>
          <w:sz w:val="24"/>
          <w:szCs w:val="24"/>
        </w:rPr>
        <w:tab/>
        <w:t>Randy McNeill, P. E., Davis-Martin-Powell</w:t>
      </w:r>
    </w:p>
    <w:p w:rsidR="00F76E83" w:rsidRPr="00C41C2C" w:rsidRDefault="00F76E83" w:rsidP="00F76E83">
      <w:pPr>
        <w:rPr>
          <w:vanish/>
          <w:sz w:val="24"/>
          <w:szCs w:val="24"/>
        </w:rPr>
      </w:pPr>
      <w:r w:rsidRPr="00C41C2C">
        <w:rPr>
          <w:vanish/>
          <w:sz w:val="24"/>
          <w:szCs w:val="24"/>
        </w:rPr>
        <w:tab/>
        <w:t>Winston-Salem Regional Office - DWQ</w:t>
      </w:r>
    </w:p>
    <w:p w:rsidR="00F76E83" w:rsidRPr="00C41C2C" w:rsidRDefault="00F76E83" w:rsidP="00F76E83">
      <w:pPr>
        <w:rPr>
          <w:vanish/>
          <w:sz w:val="24"/>
          <w:szCs w:val="24"/>
        </w:rPr>
      </w:pPr>
      <w:r w:rsidRPr="00C41C2C">
        <w:rPr>
          <w:vanish/>
          <w:sz w:val="24"/>
          <w:szCs w:val="24"/>
        </w:rPr>
        <w:tab/>
        <w:t>Amy Simes, P. E.</w:t>
      </w:r>
    </w:p>
    <w:p w:rsidR="00F76E83" w:rsidRPr="00C41C2C" w:rsidRDefault="00F76E83" w:rsidP="00F76E83">
      <w:pPr>
        <w:rPr>
          <w:vanish/>
          <w:sz w:val="24"/>
          <w:szCs w:val="24"/>
        </w:rPr>
      </w:pPr>
      <w:r w:rsidRPr="00C41C2C">
        <w:rPr>
          <w:vanish/>
          <w:sz w:val="24"/>
          <w:szCs w:val="24"/>
        </w:rPr>
        <w:tab/>
        <w:t>Daniel Blaisdell, P. E.</w:t>
      </w:r>
    </w:p>
    <w:p w:rsidR="00F76E83" w:rsidRPr="00C41C2C" w:rsidRDefault="00F76E83" w:rsidP="00F76E83">
      <w:pPr>
        <w:rPr>
          <w:vanish/>
          <w:sz w:val="24"/>
          <w:szCs w:val="24"/>
        </w:rPr>
      </w:pPr>
      <w:r w:rsidRPr="00C41C2C">
        <w:rPr>
          <w:vanish/>
          <w:sz w:val="24"/>
          <w:szCs w:val="24"/>
        </w:rPr>
        <w:tab/>
        <w:t>DMU/FEU/SRG</w:t>
      </w:r>
    </w:p>
    <w:p w:rsidR="00F76E83" w:rsidRPr="00C41C2C" w:rsidRDefault="00F76E83" w:rsidP="00F76E83">
      <w:pPr>
        <w:rPr>
          <w:vanish/>
          <w:sz w:val="24"/>
          <w:szCs w:val="24"/>
        </w:rPr>
      </w:pP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t>May 17, 2001</w:t>
      </w:r>
    </w:p>
    <w:p w:rsidR="00F76E83" w:rsidRPr="00C41C2C" w:rsidRDefault="00F76E83" w:rsidP="00F76E83">
      <w:pPr>
        <w:rPr>
          <w:vanish/>
          <w:sz w:val="24"/>
          <w:szCs w:val="24"/>
        </w:rPr>
      </w:pPr>
    </w:p>
    <w:p w:rsidR="00F76E83" w:rsidRPr="00C41C2C" w:rsidRDefault="00F76E83" w:rsidP="00F76E83">
      <w:pPr>
        <w:rPr>
          <w:vanish/>
          <w:sz w:val="24"/>
          <w:szCs w:val="24"/>
        </w:rPr>
      </w:pPr>
    </w:p>
    <w:p w:rsidR="00F76E83" w:rsidRPr="00C41C2C" w:rsidRDefault="00F76E83" w:rsidP="00F76E83">
      <w:pPr>
        <w:rPr>
          <w:vanish/>
          <w:sz w:val="24"/>
          <w:szCs w:val="24"/>
        </w:rPr>
      </w:pPr>
    </w:p>
    <w:p w:rsidR="00F76E83" w:rsidRPr="00C41C2C" w:rsidRDefault="00F76E83" w:rsidP="00F76E83">
      <w:pPr>
        <w:rPr>
          <w:vanish/>
          <w:sz w:val="24"/>
          <w:szCs w:val="24"/>
        </w:rPr>
      </w:pPr>
      <w:r w:rsidRPr="00C41C2C">
        <w:rPr>
          <w:vanish/>
          <w:sz w:val="24"/>
          <w:szCs w:val="24"/>
        </w:rPr>
        <w:t>Honorable Dean L. Spinks, Mayor</w:t>
      </w:r>
    </w:p>
    <w:p w:rsidR="00F76E83" w:rsidRPr="00C41C2C" w:rsidRDefault="00F76E83" w:rsidP="00F76E83">
      <w:pPr>
        <w:rPr>
          <w:vanish/>
          <w:sz w:val="24"/>
          <w:szCs w:val="24"/>
        </w:rPr>
      </w:pPr>
      <w:r w:rsidRPr="00C41C2C">
        <w:rPr>
          <w:vanish/>
          <w:sz w:val="24"/>
          <w:szCs w:val="24"/>
        </w:rPr>
        <w:t>City of Trinity</w:t>
      </w:r>
    </w:p>
    <w:p w:rsidR="00F76E83" w:rsidRPr="00C41C2C" w:rsidRDefault="00F76E83" w:rsidP="00F76E83">
      <w:pPr>
        <w:rPr>
          <w:vanish/>
          <w:sz w:val="24"/>
          <w:szCs w:val="24"/>
        </w:rPr>
      </w:pPr>
      <w:r w:rsidRPr="00C41C2C">
        <w:rPr>
          <w:vanish/>
          <w:sz w:val="24"/>
          <w:szCs w:val="24"/>
        </w:rPr>
        <w:t>Post Office Box 50</w:t>
      </w:r>
    </w:p>
    <w:p w:rsidR="00F76E83" w:rsidRPr="00C41C2C" w:rsidRDefault="00F76E83" w:rsidP="00F76E83">
      <w:pPr>
        <w:rPr>
          <w:vanish/>
          <w:sz w:val="24"/>
          <w:szCs w:val="24"/>
        </w:rPr>
      </w:pPr>
      <w:r w:rsidRPr="00C41C2C">
        <w:rPr>
          <w:vanish/>
          <w:sz w:val="24"/>
          <w:szCs w:val="24"/>
        </w:rPr>
        <w:t>Trinity, North Carolina  27370</w:t>
      </w:r>
      <w:r w:rsidRPr="00C41C2C">
        <w:rPr>
          <w:vanish/>
          <w:sz w:val="24"/>
          <w:szCs w:val="24"/>
        </w:rPr>
        <w:tab/>
      </w:r>
      <w:r w:rsidRPr="00C41C2C">
        <w:rPr>
          <w:vanish/>
          <w:sz w:val="24"/>
          <w:szCs w:val="24"/>
        </w:rPr>
        <w:tab/>
      </w:r>
    </w:p>
    <w:p w:rsidR="00F76E83" w:rsidRPr="00C41C2C" w:rsidRDefault="00F76E83" w:rsidP="00F76E83">
      <w:pPr>
        <w:rPr>
          <w:vanish/>
          <w:sz w:val="24"/>
          <w:szCs w:val="24"/>
        </w:rPr>
      </w:pPr>
    </w:p>
    <w:p w:rsidR="00F76E83" w:rsidRPr="00C41C2C" w:rsidRDefault="00F76E83" w:rsidP="00F76E83">
      <w:pPr>
        <w:rPr>
          <w:vanish/>
          <w:sz w:val="24"/>
          <w:szCs w:val="24"/>
        </w:rPr>
      </w:pP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b/>
          <w:bCs/>
          <w:vanish/>
          <w:sz w:val="24"/>
          <w:szCs w:val="24"/>
        </w:rPr>
        <w:t>SUBJECT:</w:t>
      </w:r>
      <w:r w:rsidRPr="00C41C2C">
        <w:rPr>
          <w:vanish/>
          <w:sz w:val="24"/>
          <w:szCs w:val="24"/>
        </w:rPr>
        <w:tab/>
        <w:t>Approval – City of Trinity</w:t>
      </w:r>
    </w:p>
    <w:p w:rsidR="00F76E83" w:rsidRPr="00C41C2C" w:rsidRDefault="00F76E83" w:rsidP="00F76E83">
      <w:pPr>
        <w:rPr>
          <w:vanish/>
          <w:sz w:val="24"/>
          <w:szCs w:val="24"/>
        </w:rPr>
      </w:pP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t>Phase 1A and Phase 1B Sewer System Improvements</w:t>
      </w:r>
    </w:p>
    <w:p w:rsidR="00F76E83" w:rsidRPr="00C41C2C" w:rsidRDefault="00F76E83" w:rsidP="00F76E83">
      <w:pPr>
        <w:rPr>
          <w:vanish/>
          <w:sz w:val="24"/>
          <w:szCs w:val="24"/>
        </w:rPr>
      </w:pP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t>Amendment No. 1 to the Preliminary Engineering Report</w:t>
      </w:r>
    </w:p>
    <w:p w:rsidR="00F76E83" w:rsidRPr="00C41C2C" w:rsidRDefault="00F76E83" w:rsidP="00F76E83">
      <w:pPr>
        <w:rPr>
          <w:vanish/>
          <w:sz w:val="24"/>
          <w:szCs w:val="24"/>
        </w:rPr>
      </w:pP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t>(Dated March 16, 1999)</w:t>
      </w:r>
    </w:p>
    <w:p w:rsidR="00F76E83" w:rsidRPr="00C41C2C" w:rsidRDefault="00F76E83" w:rsidP="00F76E83">
      <w:pPr>
        <w:rPr>
          <w:vanish/>
          <w:sz w:val="24"/>
          <w:szCs w:val="24"/>
        </w:rPr>
      </w:pP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t>Project No.  E-SRG-C-01-0115</w:t>
      </w:r>
    </w:p>
    <w:p w:rsidR="00F76E83" w:rsidRPr="00C41C2C" w:rsidRDefault="00F76E83" w:rsidP="00F76E83">
      <w:pPr>
        <w:rPr>
          <w:vanish/>
          <w:sz w:val="24"/>
          <w:szCs w:val="24"/>
        </w:rPr>
      </w:pPr>
    </w:p>
    <w:p w:rsidR="00F76E83" w:rsidRPr="00C41C2C" w:rsidRDefault="00F76E83" w:rsidP="00F76E83">
      <w:pPr>
        <w:rPr>
          <w:vanish/>
          <w:sz w:val="24"/>
          <w:szCs w:val="24"/>
        </w:rPr>
      </w:pPr>
      <w:r w:rsidRPr="00C41C2C">
        <w:rPr>
          <w:vanish/>
          <w:sz w:val="24"/>
          <w:szCs w:val="24"/>
        </w:rPr>
        <w:t>Dear Mayor Spinks:</w:t>
      </w:r>
    </w:p>
    <w:p w:rsidR="00F76E83" w:rsidRPr="00C41C2C" w:rsidRDefault="00F76E83" w:rsidP="00F76E83">
      <w:pPr>
        <w:rPr>
          <w:vanish/>
          <w:sz w:val="24"/>
          <w:szCs w:val="24"/>
        </w:rPr>
      </w:pPr>
    </w:p>
    <w:p w:rsidR="00F76E83" w:rsidRPr="00C41C2C" w:rsidRDefault="00F76E83" w:rsidP="00F76E83">
      <w:pPr>
        <w:rPr>
          <w:vanish/>
          <w:sz w:val="24"/>
          <w:szCs w:val="24"/>
        </w:rPr>
      </w:pPr>
      <w:r w:rsidRPr="00C41C2C">
        <w:rPr>
          <w:vanish/>
          <w:sz w:val="24"/>
          <w:szCs w:val="24"/>
        </w:rPr>
        <w:tab/>
        <w:t>The Construction Grants and Loans Section has completed its review of the City of Trinity’s Preliminary Engineering Report.  The project consists of 165 linear feet of 16-inch diameter gravity sewer, 4,715 linear feet of 12-inch diameter gravity sewer, 23,285 linear feet of 8-inch diameter gravity sewer, 4,725 linear feet of 8-inch diameter force main, 4,565 linear feet of 4-inch force main, and a 139-gallon per minute pump station with a standby power generator.  The 8-inch force main, all of which is “dry”, and sewer services, beyond the road’s right-of-way, are not eligible for grant funding.  The total estimated project cost is $3,175,000 and a State Clean Water Bond Grant up to the amount of $3,000,000 will fund the grant’s eligible portion of the project.</w:t>
      </w:r>
    </w:p>
    <w:p w:rsidR="00F76E83" w:rsidRPr="00C41C2C" w:rsidRDefault="00F76E83" w:rsidP="00F76E83">
      <w:pPr>
        <w:rPr>
          <w:vanish/>
          <w:sz w:val="24"/>
          <w:szCs w:val="24"/>
        </w:rPr>
      </w:pPr>
    </w:p>
    <w:p w:rsidR="00F76E83" w:rsidRPr="00C41C2C" w:rsidRDefault="00F76E83" w:rsidP="00F76E83">
      <w:pPr>
        <w:rPr>
          <w:vanish/>
          <w:sz w:val="24"/>
          <w:szCs w:val="24"/>
        </w:rPr>
      </w:pPr>
      <w:r w:rsidRPr="00C41C2C">
        <w:rPr>
          <w:vanish/>
          <w:sz w:val="24"/>
          <w:szCs w:val="24"/>
        </w:rPr>
        <w:tab/>
        <w:t>The subject, City of Trinity’s Preliminary Engineering Report, is hereby approved.</w:t>
      </w:r>
    </w:p>
    <w:p w:rsidR="00F76E83" w:rsidRPr="00C41C2C" w:rsidRDefault="00F76E83" w:rsidP="00F76E83">
      <w:pPr>
        <w:rPr>
          <w:vanish/>
          <w:sz w:val="24"/>
          <w:szCs w:val="24"/>
        </w:rPr>
      </w:pPr>
    </w:p>
    <w:p w:rsidR="00F76E83" w:rsidRPr="00C41C2C" w:rsidRDefault="00F76E83" w:rsidP="00F76E83">
      <w:pPr>
        <w:rPr>
          <w:vanish/>
          <w:sz w:val="24"/>
          <w:szCs w:val="24"/>
        </w:rPr>
      </w:pPr>
      <w:r w:rsidRPr="00C41C2C">
        <w:rPr>
          <w:vanish/>
          <w:sz w:val="24"/>
          <w:szCs w:val="24"/>
        </w:rPr>
        <w:tab/>
        <w:t>If you have any questions concerning this matter, please contact Mr. Larry Horton, P. E. of our staff at (919) 715-6225.</w:t>
      </w:r>
    </w:p>
    <w:p w:rsidR="00F76E83" w:rsidRPr="00C41C2C" w:rsidRDefault="00F76E83" w:rsidP="00F76E83">
      <w:pPr>
        <w:rPr>
          <w:vanish/>
          <w:sz w:val="24"/>
          <w:szCs w:val="24"/>
        </w:rPr>
      </w:pPr>
    </w:p>
    <w:p w:rsidR="00F76E83" w:rsidRPr="00C41C2C" w:rsidRDefault="00F76E83" w:rsidP="00F76E83">
      <w:pPr>
        <w:rPr>
          <w:vanish/>
          <w:sz w:val="24"/>
          <w:szCs w:val="24"/>
        </w:rPr>
      </w:pP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t>Sincerely,</w:t>
      </w:r>
    </w:p>
    <w:p w:rsidR="00F76E83" w:rsidRPr="00C41C2C" w:rsidRDefault="00F76E83" w:rsidP="00F76E83">
      <w:pPr>
        <w:rPr>
          <w:vanish/>
          <w:sz w:val="24"/>
          <w:szCs w:val="24"/>
        </w:rPr>
      </w:pPr>
    </w:p>
    <w:p w:rsidR="00F76E83" w:rsidRPr="00C41C2C" w:rsidRDefault="00F76E83" w:rsidP="00F76E83">
      <w:pPr>
        <w:rPr>
          <w:vanish/>
          <w:sz w:val="24"/>
          <w:szCs w:val="24"/>
        </w:rPr>
      </w:pPr>
    </w:p>
    <w:p w:rsidR="00F76E83" w:rsidRPr="00C41C2C" w:rsidRDefault="00F76E83" w:rsidP="00F76E83">
      <w:pPr>
        <w:rPr>
          <w:vanish/>
          <w:sz w:val="24"/>
          <w:szCs w:val="24"/>
        </w:rPr>
      </w:pP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t>John R. Blower, P. E., Chief</w:t>
      </w:r>
    </w:p>
    <w:p w:rsidR="00F76E83" w:rsidRPr="00C41C2C" w:rsidRDefault="00F76E83" w:rsidP="00F76E83">
      <w:pPr>
        <w:rPr>
          <w:vanish/>
          <w:sz w:val="24"/>
          <w:szCs w:val="24"/>
        </w:rPr>
      </w:pP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t>Construction Grants &amp; Loans Section</w:t>
      </w:r>
    </w:p>
    <w:p w:rsidR="00F76E83" w:rsidRPr="00C41C2C" w:rsidRDefault="00F76E83" w:rsidP="00F76E83">
      <w:pPr>
        <w:rPr>
          <w:vanish/>
          <w:sz w:val="24"/>
          <w:szCs w:val="24"/>
        </w:rPr>
      </w:pPr>
    </w:p>
    <w:p w:rsidR="00F76E83" w:rsidRPr="00C41C2C" w:rsidRDefault="00F76E83" w:rsidP="00F76E83">
      <w:pPr>
        <w:rPr>
          <w:vanish/>
          <w:sz w:val="24"/>
          <w:szCs w:val="24"/>
        </w:rPr>
      </w:pPr>
      <w:r w:rsidRPr="00C41C2C">
        <w:rPr>
          <w:vanish/>
          <w:sz w:val="24"/>
          <w:szCs w:val="24"/>
        </w:rPr>
        <w:t>KLH/dr</w:t>
      </w:r>
    </w:p>
    <w:p w:rsidR="00F76E83" w:rsidRPr="00C41C2C" w:rsidRDefault="00F76E83" w:rsidP="00F76E83">
      <w:pPr>
        <w:rPr>
          <w:vanish/>
          <w:sz w:val="24"/>
          <w:szCs w:val="24"/>
        </w:rPr>
      </w:pPr>
    </w:p>
    <w:p w:rsidR="00F76E83" w:rsidRPr="00C41C2C" w:rsidRDefault="00F76E83" w:rsidP="00F76E83">
      <w:pPr>
        <w:rPr>
          <w:vanish/>
          <w:sz w:val="24"/>
          <w:szCs w:val="24"/>
        </w:rPr>
      </w:pPr>
      <w:r w:rsidRPr="00C41C2C">
        <w:rPr>
          <w:vanish/>
          <w:sz w:val="24"/>
          <w:szCs w:val="24"/>
        </w:rPr>
        <w:t>cc:</w:t>
      </w:r>
      <w:r w:rsidRPr="00C41C2C">
        <w:rPr>
          <w:vanish/>
          <w:sz w:val="24"/>
          <w:szCs w:val="24"/>
        </w:rPr>
        <w:tab/>
        <w:t>Alan Thornton, City of Trinity</w:t>
      </w:r>
    </w:p>
    <w:p w:rsidR="00F76E83" w:rsidRPr="00C41C2C" w:rsidRDefault="00F76E83" w:rsidP="00F76E83">
      <w:pPr>
        <w:rPr>
          <w:vanish/>
          <w:sz w:val="24"/>
          <w:szCs w:val="24"/>
        </w:rPr>
      </w:pPr>
      <w:r w:rsidRPr="00C41C2C">
        <w:rPr>
          <w:vanish/>
          <w:sz w:val="24"/>
          <w:szCs w:val="24"/>
        </w:rPr>
        <w:tab/>
        <w:t>Randy McNeill, P. E., Davis-Martin-Powell</w:t>
      </w:r>
    </w:p>
    <w:p w:rsidR="00F76E83" w:rsidRPr="00C41C2C" w:rsidRDefault="00F76E83" w:rsidP="00F76E83">
      <w:pPr>
        <w:rPr>
          <w:vanish/>
          <w:sz w:val="24"/>
          <w:szCs w:val="24"/>
        </w:rPr>
      </w:pPr>
      <w:r w:rsidRPr="00C41C2C">
        <w:rPr>
          <w:vanish/>
          <w:sz w:val="24"/>
          <w:szCs w:val="24"/>
        </w:rPr>
        <w:tab/>
        <w:t>Winston-Salem Regional Office - DWQ</w:t>
      </w:r>
    </w:p>
    <w:p w:rsidR="00F76E83" w:rsidRPr="00C41C2C" w:rsidRDefault="00F76E83" w:rsidP="00F76E83">
      <w:pPr>
        <w:rPr>
          <w:vanish/>
          <w:sz w:val="24"/>
          <w:szCs w:val="24"/>
        </w:rPr>
      </w:pPr>
      <w:r w:rsidRPr="00C41C2C">
        <w:rPr>
          <w:vanish/>
          <w:sz w:val="24"/>
          <w:szCs w:val="24"/>
        </w:rPr>
        <w:tab/>
        <w:t>Amy Simes, P. E.</w:t>
      </w:r>
    </w:p>
    <w:p w:rsidR="00F76E83" w:rsidRPr="00C41C2C" w:rsidRDefault="00F76E83" w:rsidP="00F76E83">
      <w:pPr>
        <w:rPr>
          <w:vanish/>
          <w:sz w:val="24"/>
          <w:szCs w:val="24"/>
        </w:rPr>
      </w:pPr>
      <w:r w:rsidRPr="00C41C2C">
        <w:rPr>
          <w:vanish/>
          <w:sz w:val="24"/>
          <w:szCs w:val="24"/>
        </w:rPr>
        <w:tab/>
        <w:t>Daniel Blaisdell, P. E.</w:t>
      </w:r>
    </w:p>
    <w:p w:rsidR="00F76E83" w:rsidRPr="00C41C2C" w:rsidRDefault="00F76E83" w:rsidP="00F76E83">
      <w:pPr>
        <w:rPr>
          <w:vanish/>
          <w:sz w:val="24"/>
          <w:szCs w:val="24"/>
        </w:rPr>
      </w:pPr>
      <w:r w:rsidRPr="00C41C2C">
        <w:rPr>
          <w:vanish/>
          <w:sz w:val="24"/>
          <w:szCs w:val="24"/>
        </w:rPr>
        <w:tab/>
        <w:t>DMU/FEU/SRG</w:t>
      </w:r>
    </w:p>
    <w:p w:rsidR="00F76E83" w:rsidRPr="00C41C2C" w:rsidRDefault="00F76E83" w:rsidP="00F76E83">
      <w:pPr>
        <w:rPr>
          <w:vanish/>
          <w:sz w:val="24"/>
          <w:szCs w:val="24"/>
        </w:rPr>
      </w:pP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t>May 17, 2001</w:t>
      </w:r>
    </w:p>
    <w:p w:rsidR="00F76E83" w:rsidRPr="00C41C2C" w:rsidRDefault="00F76E83" w:rsidP="00F76E83">
      <w:pPr>
        <w:rPr>
          <w:vanish/>
          <w:sz w:val="24"/>
          <w:szCs w:val="24"/>
        </w:rPr>
      </w:pPr>
    </w:p>
    <w:p w:rsidR="00F76E83" w:rsidRPr="00C41C2C" w:rsidRDefault="00F76E83" w:rsidP="00F76E83">
      <w:pPr>
        <w:rPr>
          <w:vanish/>
          <w:sz w:val="24"/>
          <w:szCs w:val="24"/>
        </w:rPr>
      </w:pPr>
    </w:p>
    <w:p w:rsidR="00F76E83" w:rsidRPr="00C41C2C" w:rsidRDefault="00F76E83" w:rsidP="00F76E83">
      <w:pPr>
        <w:rPr>
          <w:vanish/>
          <w:sz w:val="24"/>
          <w:szCs w:val="24"/>
        </w:rPr>
      </w:pPr>
    </w:p>
    <w:p w:rsidR="00F76E83" w:rsidRPr="00C41C2C" w:rsidRDefault="00F76E83" w:rsidP="00F76E83">
      <w:pPr>
        <w:rPr>
          <w:vanish/>
          <w:sz w:val="24"/>
          <w:szCs w:val="24"/>
        </w:rPr>
      </w:pPr>
      <w:r w:rsidRPr="00C41C2C">
        <w:rPr>
          <w:vanish/>
          <w:sz w:val="24"/>
          <w:szCs w:val="24"/>
        </w:rPr>
        <w:t>Honorable Dean L. Spinks, Mayor</w:t>
      </w:r>
    </w:p>
    <w:p w:rsidR="00F76E83" w:rsidRPr="00C41C2C" w:rsidRDefault="00F76E83" w:rsidP="00F76E83">
      <w:pPr>
        <w:rPr>
          <w:vanish/>
          <w:sz w:val="24"/>
          <w:szCs w:val="24"/>
        </w:rPr>
      </w:pPr>
      <w:r w:rsidRPr="00C41C2C">
        <w:rPr>
          <w:vanish/>
          <w:sz w:val="24"/>
          <w:szCs w:val="24"/>
        </w:rPr>
        <w:t>City of Trinity</w:t>
      </w:r>
    </w:p>
    <w:p w:rsidR="00F76E83" w:rsidRPr="00C41C2C" w:rsidRDefault="00F76E83" w:rsidP="00F76E83">
      <w:pPr>
        <w:rPr>
          <w:vanish/>
          <w:sz w:val="24"/>
          <w:szCs w:val="24"/>
        </w:rPr>
      </w:pPr>
      <w:r w:rsidRPr="00C41C2C">
        <w:rPr>
          <w:vanish/>
          <w:sz w:val="24"/>
          <w:szCs w:val="24"/>
        </w:rPr>
        <w:t>Post Office Box 50</w:t>
      </w:r>
    </w:p>
    <w:p w:rsidR="00F76E83" w:rsidRPr="00C41C2C" w:rsidRDefault="00F76E83" w:rsidP="00F76E83">
      <w:pPr>
        <w:rPr>
          <w:vanish/>
          <w:sz w:val="24"/>
          <w:szCs w:val="24"/>
        </w:rPr>
      </w:pPr>
      <w:r w:rsidRPr="00C41C2C">
        <w:rPr>
          <w:vanish/>
          <w:sz w:val="24"/>
          <w:szCs w:val="24"/>
        </w:rPr>
        <w:t>Trinity, North Carolina  27370</w:t>
      </w:r>
      <w:r w:rsidRPr="00C41C2C">
        <w:rPr>
          <w:vanish/>
          <w:sz w:val="24"/>
          <w:szCs w:val="24"/>
        </w:rPr>
        <w:tab/>
      </w:r>
      <w:r w:rsidRPr="00C41C2C">
        <w:rPr>
          <w:vanish/>
          <w:sz w:val="24"/>
          <w:szCs w:val="24"/>
        </w:rPr>
        <w:tab/>
      </w:r>
    </w:p>
    <w:p w:rsidR="00F76E83" w:rsidRPr="00C41C2C" w:rsidRDefault="00F76E83" w:rsidP="00F76E83">
      <w:pPr>
        <w:rPr>
          <w:vanish/>
          <w:sz w:val="24"/>
          <w:szCs w:val="24"/>
        </w:rPr>
      </w:pPr>
    </w:p>
    <w:p w:rsidR="00F76E83" w:rsidRPr="00C41C2C" w:rsidRDefault="00F76E83" w:rsidP="00F76E83">
      <w:pPr>
        <w:rPr>
          <w:vanish/>
          <w:sz w:val="24"/>
          <w:szCs w:val="24"/>
        </w:rPr>
      </w:pP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b/>
          <w:bCs/>
          <w:vanish/>
          <w:sz w:val="24"/>
          <w:szCs w:val="24"/>
        </w:rPr>
        <w:t>SUBJECT:</w:t>
      </w:r>
      <w:r w:rsidRPr="00C41C2C">
        <w:rPr>
          <w:vanish/>
          <w:sz w:val="24"/>
          <w:szCs w:val="24"/>
        </w:rPr>
        <w:tab/>
        <w:t>Approval – City of Trinity</w:t>
      </w:r>
    </w:p>
    <w:p w:rsidR="00F76E83" w:rsidRPr="00C41C2C" w:rsidRDefault="00F76E83" w:rsidP="00F76E83">
      <w:pPr>
        <w:rPr>
          <w:vanish/>
          <w:sz w:val="24"/>
          <w:szCs w:val="24"/>
        </w:rPr>
      </w:pP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t>Phase 1A and Phase 1B Sewer System Improvements</w:t>
      </w:r>
    </w:p>
    <w:p w:rsidR="00F76E83" w:rsidRPr="00C41C2C" w:rsidRDefault="00F76E83" w:rsidP="00F76E83">
      <w:pPr>
        <w:rPr>
          <w:vanish/>
          <w:sz w:val="24"/>
          <w:szCs w:val="24"/>
        </w:rPr>
      </w:pP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t>Amendment No. 1 to the Preliminary Engineering Report</w:t>
      </w:r>
    </w:p>
    <w:p w:rsidR="00F76E83" w:rsidRPr="00C41C2C" w:rsidRDefault="00F76E83" w:rsidP="00F76E83">
      <w:pPr>
        <w:rPr>
          <w:vanish/>
          <w:sz w:val="24"/>
          <w:szCs w:val="24"/>
        </w:rPr>
      </w:pP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t>(Dated March 16, 1999)</w:t>
      </w:r>
    </w:p>
    <w:p w:rsidR="00F76E83" w:rsidRPr="00C41C2C" w:rsidRDefault="00F76E83" w:rsidP="00F76E83">
      <w:pPr>
        <w:rPr>
          <w:vanish/>
          <w:sz w:val="24"/>
          <w:szCs w:val="24"/>
        </w:rPr>
      </w:pP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t>Project No.  E-SRG-C-01-0115</w:t>
      </w:r>
    </w:p>
    <w:p w:rsidR="00F76E83" w:rsidRPr="00C41C2C" w:rsidRDefault="00F76E83" w:rsidP="00F76E83">
      <w:pPr>
        <w:rPr>
          <w:vanish/>
          <w:sz w:val="24"/>
          <w:szCs w:val="24"/>
        </w:rPr>
      </w:pPr>
    </w:p>
    <w:p w:rsidR="00F76E83" w:rsidRPr="00C41C2C" w:rsidRDefault="00F76E83" w:rsidP="00F76E83">
      <w:pPr>
        <w:rPr>
          <w:vanish/>
          <w:sz w:val="24"/>
          <w:szCs w:val="24"/>
        </w:rPr>
      </w:pPr>
      <w:r w:rsidRPr="00C41C2C">
        <w:rPr>
          <w:vanish/>
          <w:sz w:val="24"/>
          <w:szCs w:val="24"/>
        </w:rPr>
        <w:t>Dear Mayor Spinks:</w:t>
      </w:r>
    </w:p>
    <w:p w:rsidR="00F76E83" w:rsidRPr="00C41C2C" w:rsidRDefault="00F76E83" w:rsidP="00F76E83">
      <w:pPr>
        <w:rPr>
          <w:vanish/>
          <w:sz w:val="24"/>
          <w:szCs w:val="24"/>
        </w:rPr>
      </w:pPr>
    </w:p>
    <w:p w:rsidR="00F76E83" w:rsidRPr="00C41C2C" w:rsidRDefault="00F76E83" w:rsidP="00F76E83">
      <w:pPr>
        <w:rPr>
          <w:vanish/>
          <w:sz w:val="24"/>
          <w:szCs w:val="24"/>
        </w:rPr>
      </w:pPr>
      <w:r w:rsidRPr="00C41C2C">
        <w:rPr>
          <w:vanish/>
          <w:sz w:val="24"/>
          <w:szCs w:val="24"/>
        </w:rPr>
        <w:tab/>
        <w:t>The Construction Grants and Loans Section has completed its review of the City of Trinity’s Preliminary Engineering Report.  The project consists of 165 linear feet of 16-inch diameter gravity sewer, 4,715 linear feet of 12-inch diameter gravity sewer, 23,285 linear feet of 8-inch diameter gravity sewer, 4,725 linear feet of 8-inch diameter force main, 4,565 linear feet of 4-inch force main, and a 139-gallon per minute pump station with a standby power generator.  The 8-inch force main, all of which is “dry”, and sewer services, beyond the road’s right-of-way, are not eligible for grant funding.  The total estimated project cost is $3,175,000 and a State Clean Water Bond Grant up to the amount of $3,000,000 will fund the grant’s eligible portion of the project.</w:t>
      </w:r>
    </w:p>
    <w:p w:rsidR="00F76E83" w:rsidRPr="00C41C2C" w:rsidRDefault="00F76E83" w:rsidP="00F76E83">
      <w:pPr>
        <w:rPr>
          <w:vanish/>
          <w:sz w:val="24"/>
          <w:szCs w:val="24"/>
        </w:rPr>
      </w:pPr>
    </w:p>
    <w:p w:rsidR="00F76E83" w:rsidRPr="00C41C2C" w:rsidRDefault="00F76E83" w:rsidP="00F76E83">
      <w:pPr>
        <w:rPr>
          <w:vanish/>
          <w:sz w:val="24"/>
          <w:szCs w:val="24"/>
        </w:rPr>
      </w:pPr>
      <w:r w:rsidRPr="00C41C2C">
        <w:rPr>
          <w:vanish/>
          <w:sz w:val="24"/>
          <w:szCs w:val="24"/>
        </w:rPr>
        <w:tab/>
        <w:t>The subject, City of Trinity’s Preliminary Engineering Report, is hereby approved.</w:t>
      </w:r>
    </w:p>
    <w:p w:rsidR="00F76E83" w:rsidRPr="00C41C2C" w:rsidRDefault="00F76E83" w:rsidP="00F76E83">
      <w:pPr>
        <w:rPr>
          <w:vanish/>
          <w:sz w:val="24"/>
          <w:szCs w:val="24"/>
        </w:rPr>
      </w:pPr>
    </w:p>
    <w:p w:rsidR="00F76E83" w:rsidRPr="00C41C2C" w:rsidRDefault="00F76E83" w:rsidP="00F76E83">
      <w:pPr>
        <w:rPr>
          <w:vanish/>
          <w:sz w:val="24"/>
          <w:szCs w:val="24"/>
        </w:rPr>
      </w:pPr>
      <w:r w:rsidRPr="00C41C2C">
        <w:rPr>
          <w:vanish/>
          <w:sz w:val="24"/>
          <w:szCs w:val="24"/>
        </w:rPr>
        <w:tab/>
        <w:t>If you have any questions concerning this matter, please contact Mr. Larry Horton, P. E. of our staff at (919) 715-6225.</w:t>
      </w:r>
    </w:p>
    <w:p w:rsidR="00F76E83" w:rsidRPr="00C41C2C" w:rsidRDefault="00F76E83" w:rsidP="00F76E83">
      <w:pPr>
        <w:rPr>
          <w:vanish/>
          <w:sz w:val="24"/>
          <w:szCs w:val="24"/>
        </w:rPr>
      </w:pPr>
    </w:p>
    <w:p w:rsidR="00F76E83" w:rsidRPr="00C41C2C" w:rsidRDefault="00F76E83" w:rsidP="00F76E83">
      <w:pPr>
        <w:rPr>
          <w:vanish/>
          <w:sz w:val="24"/>
          <w:szCs w:val="24"/>
        </w:rPr>
      </w:pP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t>Sincerely,</w:t>
      </w:r>
    </w:p>
    <w:p w:rsidR="00F76E83" w:rsidRPr="00C41C2C" w:rsidRDefault="00F76E83" w:rsidP="00F76E83">
      <w:pPr>
        <w:rPr>
          <w:vanish/>
          <w:sz w:val="24"/>
          <w:szCs w:val="24"/>
        </w:rPr>
      </w:pPr>
    </w:p>
    <w:p w:rsidR="00F76E83" w:rsidRPr="00C41C2C" w:rsidRDefault="00F76E83" w:rsidP="00F76E83">
      <w:pPr>
        <w:rPr>
          <w:vanish/>
          <w:sz w:val="24"/>
          <w:szCs w:val="24"/>
        </w:rPr>
      </w:pPr>
    </w:p>
    <w:p w:rsidR="00F76E83" w:rsidRPr="00C41C2C" w:rsidRDefault="00F76E83" w:rsidP="00F76E83">
      <w:pPr>
        <w:rPr>
          <w:vanish/>
          <w:sz w:val="24"/>
          <w:szCs w:val="24"/>
        </w:rPr>
      </w:pP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t>John R. Blower, P. E., Chief</w:t>
      </w:r>
    </w:p>
    <w:p w:rsidR="00F76E83" w:rsidRPr="00C41C2C" w:rsidRDefault="00F76E83" w:rsidP="00F76E83">
      <w:pPr>
        <w:rPr>
          <w:vanish/>
          <w:sz w:val="24"/>
          <w:szCs w:val="24"/>
        </w:rPr>
      </w:pP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t>Construction Grants &amp; Loans Section</w:t>
      </w:r>
    </w:p>
    <w:p w:rsidR="00F76E83" w:rsidRPr="00C41C2C" w:rsidRDefault="00F76E83" w:rsidP="00F76E83">
      <w:pPr>
        <w:rPr>
          <w:vanish/>
          <w:sz w:val="24"/>
          <w:szCs w:val="24"/>
        </w:rPr>
      </w:pPr>
    </w:p>
    <w:p w:rsidR="00F76E83" w:rsidRPr="00C41C2C" w:rsidRDefault="00F76E83" w:rsidP="00F76E83">
      <w:pPr>
        <w:rPr>
          <w:vanish/>
          <w:sz w:val="24"/>
          <w:szCs w:val="24"/>
        </w:rPr>
      </w:pPr>
      <w:r w:rsidRPr="00C41C2C">
        <w:rPr>
          <w:vanish/>
          <w:sz w:val="24"/>
          <w:szCs w:val="24"/>
        </w:rPr>
        <w:t>KLH/dr</w:t>
      </w:r>
    </w:p>
    <w:p w:rsidR="00F76E83" w:rsidRPr="00C41C2C" w:rsidRDefault="00F76E83" w:rsidP="00F76E83">
      <w:pPr>
        <w:rPr>
          <w:vanish/>
          <w:sz w:val="24"/>
          <w:szCs w:val="24"/>
        </w:rPr>
      </w:pPr>
    </w:p>
    <w:p w:rsidR="00F76E83" w:rsidRPr="00C41C2C" w:rsidRDefault="00F76E83" w:rsidP="00F76E83">
      <w:pPr>
        <w:rPr>
          <w:vanish/>
          <w:sz w:val="24"/>
          <w:szCs w:val="24"/>
        </w:rPr>
      </w:pPr>
      <w:r w:rsidRPr="00C41C2C">
        <w:rPr>
          <w:vanish/>
          <w:sz w:val="24"/>
          <w:szCs w:val="24"/>
        </w:rPr>
        <w:t>cc:</w:t>
      </w:r>
      <w:r w:rsidRPr="00C41C2C">
        <w:rPr>
          <w:vanish/>
          <w:sz w:val="24"/>
          <w:szCs w:val="24"/>
        </w:rPr>
        <w:tab/>
        <w:t>Alan Thornton, City of Trinity</w:t>
      </w:r>
    </w:p>
    <w:p w:rsidR="00F76E83" w:rsidRPr="00C41C2C" w:rsidRDefault="00F76E83" w:rsidP="00F76E83">
      <w:pPr>
        <w:rPr>
          <w:vanish/>
          <w:sz w:val="24"/>
          <w:szCs w:val="24"/>
        </w:rPr>
      </w:pPr>
      <w:r w:rsidRPr="00C41C2C">
        <w:rPr>
          <w:vanish/>
          <w:sz w:val="24"/>
          <w:szCs w:val="24"/>
        </w:rPr>
        <w:tab/>
        <w:t>Randy McNeill, P. E., Davis-Martin-Powell</w:t>
      </w:r>
    </w:p>
    <w:p w:rsidR="00F76E83" w:rsidRPr="00C41C2C" w:rsidRDefault="00F76E83" w:rsidP="00F76E83">
      <w:pPr>
        <w:rPr>
          <w:vanish/>
          <w:sz w:val="24"/>
          <w:szCs w:val="24"/>
        </w:rPr>
      </w:pPr>
      <w:r w:rsidRPr="00C41C2C">
        <w:rPr>
          <w:vanish/>
          <w:sz w:val="24"/>
          <w:szCs w:val="24"/>
        </w:rPr>
        <w:tab/>
        <w:t>Winston-Salem Regional Office - DWQ</w:t>
      </w:r>
    </w:p>
    <w:p w:rsidR="00F76E83" w:rsidRPr="00C41C2C" w:rsidRDefault="00F76E83" w:rsidP="00F76E83">
      <w:pPr>
        <w:rPr>
          <w:vanish/>
          <w:sz w:val="24"/>
          <w:szCs w:val="24"/>
        </w:rPr>
      </w:pPr>
      <w:r w:rsidRPr="00C41C2C">
        <w:rPr>
          <w:vanish/>
          <w:sz w:val="24"/>
          <w:szCs w:val="24"/>
        </w:rPr>
        <w:tab/>
        <w:t>Amy Simes, P. E.</w:t>
      </w:r>
    </w:p>
    <w:p w:rsidR="00F76E83" w:rsidRPr="00C41C2C" w:rsidRDefault="00F76E83" w:rsidP="00F76E83">
      <w:pPr>
        <w:rPr>
          <w:vanish/>
          <w:sz w:val="24"/>
          <w:szCs w:val="24"/>
        </w:rPr>
      </w:pPr>
      <w:r w:rsidRPr="00C41C2C">
        <w:rPr>
          <w:vanish/>
          <w:sz w:val="24"/>
          <w:szCs w:val="24"/>
        </w:rPr>
        <w:tab/>
        <w:t>Daniel Blaisdell, P. E.</w:t>
      </w:r>
    </w:p>
    <w:p w:rsidR="00F76E83" w:rsidRPr="00C41C2C" w:rsidRDefault="00F76E83" w:rsidP="00F76E83">
      <w:pPr>
        <w:rPr>
          <w:vanish/>
          <w:sz w:val="24"/>
          <w:szCs w:val="24"/>
        </w:rPr>
      </w:pPr>
      <w:r w:rsidRPr="00C41C2C">
        <w:rPr>
          <w:vanish/>
          <w:sz w:val="24"/>
          <w:szCs w:val="24"/>
        </w:rPr>
        <w:tab/>
        <w:t>DMU/FEU/SRG</w:t>
      </w:r>
    </w:p>
    <w:p w:rsidR="00F76E83" w:rsidRPr="00C41C2C" w:rsidRDefault="00F76E83" w:rsidP="00F76E83">
      <w:pPr>
        <w:rPr>
          <w:vanish/>
          <w:sz w:val="24"/>
          <w:szCs w:val="24"/>
        </w:rPr>
      </w:pP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t>May 17, 2001</w:t>
      </w:r>
    </w:p>
    <w:p w:rsidR="00F76E83" w:rsidRPr="00C41C2C" w:rsidRDefault="00F76E83" w:rsidP="00F76E83">
      <w:pPr>
        <w:rPr>
          <w:vanish/>
          <w:sz w:val="24"/>
          <w:szCs w:val="24"/>
        </w:rPr>
      </w:pPr>
    </w:p>
    <w:p w:rsidR="00F76E83" w:rsidRPr="00C41C2C" w:rsidRDefault="00F76E83" w:rsidP="00F76E83">
      <w:pPr>
        <w:rPr>
          <w:vanish/>
          <w:sz w:val="24"/>
          <w:szCs w:val="24"/>
        </w:rPr>
      </w:pPr>
    </w:p>
    <w:p w:rsidR="00F76E83" w:rsidRPr="00C41C2C" w:rsidRDefault="00F76E83" w:rsidP="00F76E83">
      <w:pPr>
        <w:rPr>
          <w:vanish/>
          <w:sz w:val="24"/>
          <w:szCs w:val="24"/>
        </w:rPr>
      </w:pPr>
    </w:p>
    <w:p w:rsidR="00F76E83" w:rsidRPr="00C41C2C" w:rsidRDefault="00F76E83" w:rsidP="00F76E83">
      <w:pPr>
        <w:rPr>
          <w:vanish/>
          <w:sz w:val="24"/>
          <w:szCs w:val="24"/>
        </w:rPr>
      </w:pPr>
      <w:r w:rsidRPr="00C41C2C">
        <w:rPr>
          <w:vanish/>
          <w:sz w:val="24"/>
          <w:szCs w:val="24"/>
        </w:rPr>
        <w:t>Honorable Dean L. Spinks, Mayor</w:t>
      </w:r>
    </w:p>
    <w:p w:rsidR="00F76E83" w:rsidRPr="00C41C2C" w:rsidRDefault="00F76E83" w:rsidP="00F76E83">
      <w:pPr>
        <w:rPr>
          <w:vanish/>
          <w:sz w:val="24"/>
          <w:szCs w:val="24"/>
        </w:rPr>
      </w:pPr>
      <w:r w:rsidRPr="00C41C2C">
        <w:rPr>
          <w:vanish/>
          <w:sz w:val="24"/>
          <w:szCs w:val="24"/>
        </w:rPr>
        <w:t>City of Trinity</w:t>
      </w:r>
    </w:p>
    <w:p w:rsidR="00F76E83" w:rsidRPr="00C41C2C" w:rsidRDefault="00F76E83" w:rsidP="00F76E83">
      <w:pPr>
        <w:rPr>
          <w:vanish/>
          <w:sz w:val="24"/>
          <w:szCs w:val="24"/>
        </w:rPr>
      </w:pPr>
      <w:r w:rsidRPr="00C41C2C">
        <w:rPr>
          <w:vanish/>
          <w:sz w:val="24"/>
          <w:szCs w:val="24"/>
        </w:rPr>
        <w:t>Post Office Box 50</w:t>
      </w:r>
    </w:p>
    <w:p w:rsidR="00F76E83" w:rsidRPr="00C41C2C" w:rsidRDefault="00F76E83" w:rsidP="00F76E83">
      <w:pPr>
        <w:rPr>
          <w:vanish/>
          <w:sz w:val="24"/>
          <w:szCs w:val="24"/>
        </w:rPr>
      </w:pPr>
      <w:r w:rsidRPr="00C41C2C">
        <w:rPr>
          <w:vanish/>
          <w:sz w:val="24"/>
          <w:szCs w:val="24"/>
        </w:rPr>
        <w:t>Trinity, North Carolina  27370</w:t>
      </w:r>
      <w:r w:rsidRPr="00C41C2C">
        <w:rPr>
          <w:vanish/>
          <w:sz w:val="24"/>
          <w:szCs w:val="24"/>
        </w:rPr>
        <w:tab/>
      </w:r>
      <w:r w:rsidRPr="00C41C2C">
        <w:rPr>
          <w:vanish/>
          <w:sz w:val="24"/>
          <w:szCs w:val="24"/>
        </w:rPr>
        <w:tab/>
      </w:r>
    </w:p>
    <w:p w:rsidR="00F76E83" w:rsidRPr="00C41C2C" w:rsidRDefault="00F76E83" w:rsidP="00F76E83">
      <w:pPr>
        <w:rPr>
          <w:vanish/>
          <w:sz w:val="24"/>
          <w:szCs w:val="24"/>
        </w:rPr>
      </w:pPr>
    </w:p>
    <w:p w:rsidR="00F76E83" w:rsidRPr="00C41C2C" w:rsidRDefault="00F76E83" w:rsidP="00F76E83">
      <w:pPr>
        <w:rPr>
          <w:vanish/>
          <w:sz w:val="24"/>
          <w:szCs w:val="24"/>
        </w:rPr>
      </w:pP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b/>
          <w:bCs/>
          <w:vanish/>
          <w:sz w:val="24"/>
          <w:szCs w:val="24"/>
        </w:rPr>
        <w:t>SUBJECT:</w:t>
      </w:r>
      <w:r w:rsidRPr="00C41C2C">
        <w:rPr>
          <w:vanish/>
          <w:sz w:val="24"/>
          <w:szCs w:val="24"/>
        </w:rPr>
        <w:tab/>
        <w:t>Approval – City of Trinity</w:t>
      </w:r>
    </w:p>
    <w:p w:rsidR="00F76E83" w:rsidRPr="00C41C2C" w:rsidRDefault="00F76E83" w:rsidP="00F76E83">
      <w:pPr>
        <w:rPr>
          <w:vanish/>
          <w:sz w:val="24"/>
          <w:szCs w:val="24"/>
        </w:rPr>
      </w:pP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t>Phase 1A and Phase 1B Sewer System Improvements</w:t>
      </w:r>
    </w:p>
    <w:p w:rsidR="00F76E83" w:rsidRPr="00C41C2C" w:rsidRDefault="00F76E83" w:rsidP="00F76E83">
      <w:pPr>
        <w:rPr>
          <w:vanish/>
          <w:sz w:val="24"/>
          <w:szCs w:val="24"/>
        </w:rPr>
      </w:pP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t>Amendment No. 1 to the Preliminary Engineering Report</w:t>
      </w:r>
    </w:p>
    <w:p w:rsidR="00F76E83" w:rsidRPr="00C41C2C" w:rsidRDefault="00F76E83" w:rsidP="00F76E83">
      <w:pPr>
        <w:rPr>
          <w:vanish/>
          <w:sz w:val="24"/>
          <w:szCs w:val="24"/>
        </w:rPr>
      </w:pP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t>(Dated March 16, 1999)</w:t>
      </w:r>
    </w:p>
    <w:p w:rsidR="00F76E83" w:rsidRPr="00C41C2C" w:rsidRDefault="00F76E83" w:rsidP="00F76E83">
      <w:pPr>
        <w:rPr>
          <w:vanish/>
          <w:sz w:val="24"/>
          <w:szCs w:val="24"/>
        </w:rPr>
      </w:pP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t>Project No.  E-SRG-C-01-0115</w:t>
      </w:r>
    </w:p>
    <w:p w:rsidR="00F76E83" w:rsidRPr="00C41C2C" w:rsidRDefault="00F76E83" w:rsidP="00F76E83">
      <w:pPr>
        <w:rPr>
          <w:vanish/>
          <w:sz w:val="24"/>
          <w:szCs w:val="24"/>
        </w:rPr>
      </w:pPr>
    </w:p>
    <w:p w:rsidR="00F76E83" w:rsidRPr="00C41C2C" w:rsidRDefault="00F76E83" w:rsidP="00F76E83">
      <w:pPr>
        <w:rPr>
          <w:vanish/>
          <w:sz w:val="24"/>
          <w:szCs w:val="24"/>
        </w:rPr>
      </w:pPr>
      <w:r w:rsidRPr="00C41C2C">
        <w:rPr>
          <w:vanish/>
          <w:sz w:val="24"/>
          <w:szCs w:val="24"/>
        </w:rPr>
        <w:t>Dear Mayor Spinks:</w:t>
      </w:r>
    </w:p>
    <w:p w:rsidR="00F76E83" w:rsidRPr="00C41C2C" w:rsidRDefault="00F76E83" w:rsidP="00F76E83">
      <w:pPr>
        <w:rPr>
          <w:vanish/>
          <w:sz w:val="24"/>
          <w:szCs w:val="24"/>
        </w:rPr>
      </w:pPr>
    </w:p>
    <w:p w:rsidR="00F76E83" w:rsidRPr="00C41C2C" w:rsidRDefault="00F76E83" w:rsidP="00F76E83">
      <w:pPr>
        <w:rPr>
          <w:vanish/>
          <w:sz w:val="24"/>
          <w:szCs w:val="24"/>
        </w:rPr>
      </w:pPr>
      <w:r w:rsidRPr="00C41C2C">
        <w:rPr>
          <w:vanish/>
          <w:sz w:val="24"/>
          <w:szCs w:val="24"/>
        </w:rPr>
        <w:tab/>
        <w:t>The Construction Grants and Loans Section has completed its review of the City of Trinity’s Preliminary Engineering Report.  The project consists of 165 linear feet of 16-inch diameter gravity sewer, 4,715 linear feet of 12-inch diameter gravity sewer, 23,285 linear feet of 8-inch diameter gravity sewer, 4,725 linear feet of 8-inch diameter force main, 4,565 linear feet of 4-inch force main, and a 139-gallon per minute pump station with a standby power generator.  The 8-inch force main, all of which is “dry”, and sewer services, beyond the road’s right-of-way, are not eligible for grant funding.  The total estimated project cost is $3,175,000 and a State Clean Water Bond Grant up to the amount of $3,000,000 will fund the grant’s eligible portion of the project.</w:t>
      </w:r>
    </w:p>
    <w:p w:rsidR="00F76E83" w:rsidRPr="00C41C2C" w:rsidRDefault="00F76E83" w:rsidP="00F76E83">
      <w:pPr>
        <w:rPr>
          <w:vanish/>
          <w:sz w:val="24"/>
          <w:szCs w:val="24"/>
        </w:rPr>
      </w:pPr>
    </w:p>
    <w:p w:rsidR="00F76E83" w:rsidRPr="00C41C2C" w:rsidRDefault="00F76E83" w:rsidP="00F76E83">
      <w:pPr>
        <w:rPr>
          <w:vanish/>
          <w:sz w:val="24"/>
          <w:szCs w:val="24"/>
        </w:rPr>
      </w:pPr>
      <w:r w:rsidRPr="00C41C2C">
        <w:rPr>
          <w:vanish/>
          <w:sz w:val="24"/>
          <w:szCs w:val="24"/>
        </w:rPr>
        <w:tab/>
        <w:t>The subject, City of Trinity’s Preliminary Engineering Report, is hereby approved.</w:t>
      </w:r>
    </w:p>
    <w:p w:rsidR="00F76E83" w:rsidRPr="00C41C2C" w:rsidRDefault="00F76E83" w:rsidP="00F76E83">
      <w:pPr>
        <w:rPr>
          <w:vanish/>
          <w:sz w:val="24"/>
          <w:szCs w:val="24"/>
        </w:rPr>
      </w:pPr>
    </w:p>
    <w:p w:rsidR="00F76E83" w:rsidRPr="00C41C2C" w:rsidRDefault="00F76E83" w:rsidP="00F76E83">
      <w:pPr>
        <w:rPr>
          <w:vanish/>
          <w:sz w:val="24"/>
          <w:szCs w:val="24"/>
        </w:rPr>
      </w:pPr>
      <w:r w:rsidRPr="00C41C2C">
        <w:rPr>
          <w:vanish/>
          <w:sz w:val="24"/>
          <w:szCs w:val="24"/>
        </w:rPr>
        <w:tab/>
        <w:t>If you have any questions concerning this matter, please contact Mr. Larry Horton, P. E. of our staff at (919) 715-6225.</w:t>
      </w:r>
    </w:p>
    <w:p w:rsidR="00F76E83" w:rsidRPr="00C41C2C" w:rsidRDefault="00F76E83" w:rsidP="00F76E83">
      <w:pPr>
        <w:rPr>
          <w:vanish/>
          <w:sz w:val="24"/>
          <w:szCs w:val="24"/>
        </w:rPr>
      </w:pPr>
    </w:p>
    <w:p w:rsidR="00F76E83" w:rsidRPr="00C41C2C" w:rsidRDefault="00F76E83" w:rsidP="00F76E83">
      <w:pPr>
        <w:rPr>
          <w:vanish/>
          <w:sz w:val="24"/>
          <w:szCs w:val="24"/>
        </w:rPr>
      </w:pP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t>Sincerely,</w:t>
      </w:r>
    </w:p>
    <w:p w:rsidR="00F76E83" w:rsidRPr="00C41C2C" w:rsidRDefault="00F76E83" w:rsidP="00F76E83">
      <w:pPr>
        <w:rPr>
          <w:vanish/>
          <w:sz w:val="24"/>
          <w:szCs w:val="24"/>
        </w:rPr>
      </w:pPr>
    </w:p>
    <w:p w:rsidR="00F76E83" w:rsidRPr="00C41C2C" w:rsidRDefault="00F76E83" w:rsidP="00F76E83">
      <w:pPr>
        <w:rPr>
          <w:vanish/>
          <w:sz w:val="24"/>
          <w:szCs w:val="24"/>
        </w:rPr>
      </w:pPr>
    </w:p>
    <w:p w:rsidR="00F76E83" w:rsidRPr="00C41C2C" w:rsidRDefault="00F76E83" w:rsidP="00F76E83">
      <w:pPr>
        <w:rPr>
          <w:vanish/>
          <w:sz w:val="24"/>
          <w:szCs w:val="24"/>
        </w:rPr>
      </w:pP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t>John R. Blower, P. E., Chief</w:t>
      </w:r>
    </w:p>
    <w:p w:rsidR="00F76E83" w:rsidRPr="00C41C2C" w:rsidRDefault="00F76E83" w:rsidP="00F76E83">
      <w:pPr>
        <w:rPr>
          <w:vanish/>
          <w:sz w:val="24"/>
          <w:szCs w:val="24"/>
        </w:rPr>
      </w:pP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r>
      <w:r w:rsidRPr="00C41C2C">
        <w:rPr>
          <w:vanish/>
          <w:sz w:val="24"/>
          <w:szCs w:val="24"/>
        </w:rPr>
        <w:tab/>
        <w:t>Construction Grants &amp; Loans Section</w:t>
      </w:r>
    </w:p>
    <w:p w:rsidR="00F76E83" w:rsidRPr="00C41C2C" w:rsidRDefault="00F76E83" w:rsidP="00F76E83">
      <w:pPr>
        <w:rPr>
          <w:vanish/>
          <w:sz w:val="24"/>
          <w:szCs w:val="24"/>
        </w:rPr>
      </w:pPr>
    </w:p>
    <w:p w:rsidR="00F76E83" w:rsidRPr="00C41C2C" w:rsidRDefault="00F76E83" w:rsidP="00F76E83">
      <w:pPr>
        <w:rPr>
          <w:vanish/>
          <w:sz w:val="24"/>
          <w:szCs w:val="24"/>
        </w:rPr>
      </w:pPr>
      <w:r w:rsidRPr="00C41C2C">
        <w:rPr>
          <w:vanish/>
          <w:sz w:val="24"/>
          <w:szCs w:val="24"/>
        </w:rPr>
        <w:t>KLH/dr</w:t>
      </w:r>
    </w:p>
    <w:p w:rsidR="00F76E83" w:rsidRPr="00C41C2C" w:rsidRDefault="00F76E83" w:rsidP="00F76E83">
      <w:pPr>
        <w:rPr>
          <w:vanish/>
          <w:sz w:val="24"/>
          <w:szCs w:val="24"/>
        </w:rPr>
      </w:pPr>
    </w:p>
    <w:p w:rsidR="00F76E83" w:rsidRPr="00C41C2C" w:rsidRDefault="00F76E83" w:rsidP="00F76E83">
      <w:pPr>
        <w:rPr>
          <w:vanish/>
          <w:sz w:val="24"/>
          <w:szCs w:val="24"/>
        </w:rPr>
      </w:pPr>
      <w:r w:rsidRPr="00C41C2C">
        <w:rPr>
          <w:vanish/>
          <w:sz w:val="24"/>
          <w:szCs w:val="24"/>
        </w:rPr>
        <w:t>cc:</w:t>
      </w:r>
      <w:r w:rsidRPr="00C41C2C">
        <w:rPr>
          <w:vanish/>
          <w:sz w:val="24"/>
          <w:szCs w:val="24"/>
        </w:rPr>
        <w:tab/>
        <w:t>Alan Thornton, City of Trinity</w:t>
      </w:r>
    </w:p>
    <w:p w:rsidR="00F76E83" w:rsidRPr="00C41C2C" w:rsidRDefault="00F76E83" w:rsidP="00F76E83">
      <w:pPr>
        <w:rPr>
          <w:vanish/>
          <w:sz w:val="24"/>
          <w:szCs w:val="24"/>
        </w:rPr>
      </w:pPr>
      <w:r w:rsidRPr="00C41C2C">
        <w:rPr>
          <w:vanish/>
          <w:sz w:val="24"/>
          <w:szCs w:val="24"/>
        </w:rPr>
        <w:tab/>
        <w:t>Randy McNeill, P. E., Davis-Martin-Powell</w:t>
      </w:r>
    </w:p>
    <w:p w:rsidR="00F76E83" w:rsidRPr="00C41C2C" w:rsidRDefault="00F76E83" w:rsidP="00F76E83">
      <w:pPr>
        <w:rPr>
          <w:vanish/>
          <w:sz w:val="24"/>
          <w:szCs w:val="24"/>
        </w:rPr>
      </w:pPr>
      <w:r w:rsidRPr="00C41C2C">
        <w:rPr>
          <w:vanish/>
          <w:sz w:val="24"/>
          <w:szCs w:val="24"/>
        </w:rPr>
        <w:tab/>
        <w:t>Winston-Salem Regional Office - DWQ</w:t>
      </w:r>
    </w:p>
    <w:p w:rsidR="00F76E83" w:rsidRPr="00C41C2C" w:rsidRDefault="00F76E83" w:rsidP="00F76E83">
      <w:pPr>
        <w:rPr>
          <w:vanish/>
          <w:sz w:val="24"/>
          <w:szCs w:val="24"/>
        </w:rPr>
      </w:pPr>
      <w:r w:rsidRPr="00C41C2C">
        <w:rPr>
          <w:vanish/>
          <w:sz w:val="24"/>
          <w:szCs w:val="24"/>
        </w:rPr>
        <w:tab/>
        <w:t>Amy Simes, P. E.</w:t>
      </w:r>
    </w:p>
    <w:p w:rsidR="00F76E83" w:rsidRPr="00C41C2C" w:rsidRDefault="00F76E83" w:rsidP="00F76E83">
      <w:pPr>
        <w:rPr>
          <w:vanish/>
          <w:sz w:val="24"/>
          <w:szCs w:val="24"/>
        </w:rPr>
      </w:pPr>
      <w:r w:rsidRPr="00C41C2C">
        <w:rPr>
          <w:vanish/>
          <w:sz w:val="24"/>
          <w:szCs w:val="24"/>
        </w:rPr>
        <w:tab/>
        <w:t>Daniel Blaisdell, P. E.</w:t>
      </w:r>
    </w:p>
    <w:p w:rsidR="00F76E83" w:rsidRPr="00C41C2C" w:rsidRDefault="00F76E83" w:rsidP="00F76E83">
      <w:pPr>
        <w:rPr>
          <w:vanish/>
          <w:sz w:val="24"/>
          <w:szCs w:val="24"/>
        </w:rPr>
      </w:pPr>
      <w:r w:rsidRPr="00C41C2C">
        <w:rPr>
          <w:vanish/>
          <w:sz w:val="24"/>
          <w:szCs w:val="24"/>
        </w:rPr>
        <w:tab/>
        <w:t>DMU/FEU/SRG</w:t>
      </w:r>
    </w:p>
    <w:p w:rsidR="00F76E83" w:rsidRDefault="00F76E83" w:rsidP="00F76E83">
      <w:pPr>
        <w:jc w:val="center"/>
        <w:rPr>
          <w:b/>
          <w:sz w:val="24"/>
          <w:szCs w:val="24"/>
        </w:rPr>
      </w:pPr>
      <w:r w:rsidRPr="007E4E01">
        <w:rPr>
          <w:b/>
          <w:sz w:val="24"/>
          <w:szCs w:val="24"/>
        </w:rPr>
        <w:t xml:space="preserve">RESOLUTION BY </w:t>
      </w:r>
      <w:r>
        <w:rPr>
          <w:b/>
          <w:sz w:val="24"/>
          <w:szCs w:val="24"/>
        </w:rPr>
        <w:t xml:space="preserve">THE BOARD OF COMMISSIONERS </w:t>
      </w:r>
    </w:p>
    <w:p w:rsidR="00F76E83" w:rsidRPr="007E4E01" w:rsidRDefault="00F76E83" w:rsidP="00F76E83">
      <w:pPr>
        <w:jc w:val="center"/>
        <w:rPr>
          <w:b/>
          <w:sz w:val="24"/>
          <w:szCs w:val="24"/>
        </w:rPr>
      </w:pPr>
      <w:r>
        <w:rPr>
          <w:b/>
          <w:sz w:val="24"/>
          <w:szCs w:val="24"/>
        </w:rPr>
        <w:t>FOR THE TOWN OF MAXTON</w:t>
      </w:r>
    </w:p>
    <w:p w:rsidR="00F76E83" w:rsidRPr="00C41C2C" w:rsidRDefault="00F76E83" w:rsidP="00F76E83">
      <w:pPr>
        <w:rPr>
          <w:sz w:val="24"/>
          <w:szCs w:val="24"/>
        </w:rPr>
      </w:pPr>
    </w:p>
    <w:p w:rsidR="00F76E83" w:rsidRPr="00C41C2C" w:rsidRDefault="00F76E83" w:rsidP="00F76E83">
      <w:pPr>
        <w:rPr>
          <w:sz w:val="24"/>
          <w:szCs w:val="24"/>
        </w:rPr>
      </w:pPr>
    </w:p>
    <w:p w:rsidR="00F76E83" w:rsidRPr="00C41C2C" w:rsidRDefault="00F76E83" w:rsidP="00F76E83">
      <w:pPr>
        <w:tabs>
          <w:tab w:val="left" w:pos="720"/>
          <w:tab w:val="left" w:pos="1440"/>
        </w:tabs>
        <w:ind w:left="1440" w:hanging="1440"/>
        <w:jc w:val="both"/>
        <w:rPr>
          <w:sz w:val="24"/>
          <w:szCs w:val="24"/>
        </w:rPr>
      </w:pPr>
      <w:r w:rsidRPr="00C41C2C">
        <w:rPr>
          <w:b/>
          <w:bCs/>
          <w:sz w:val="24"/>
          <w:szCs w:val="24"/>
        </w:rPr>
        <w:t>WHEREAS,</w:t>
      </w:r>
      <w:r w:rsidRPr="00C41C2C">
        <w:rPr>
          <w:sz w:val="24"/>
          <w:szCs w:val="24"/>
        </w:rPr>
        <w:tab/>
        <w:t xml:space="preserve">the North Carolina General Statutes Chapter 159G has created Asset Inventory and Assessment grants to assist eligible units of </w:t>
      </w:r>
      <w:r>
        <w:rPr>
          <w:sz w:val="24"/>
          <w:szCs w:val="24"/>
        </w:rPr>
        <w:t xml:space="preserve">the Town of Maxton </w:t>
      </w:r>
      <w:r w:rsidRPr="00C41C2C">
        <w:rPr>
          <w:sz w:val="24"/>
          <w:szCs w:val="24"/>
        </w:rPr>
        <w:t>government with meeting their water infrastructure needs, and</w:t>
      </w:r>
    </w:p>
    <w:p w:rsidR="00F76E83" w:rsidRPr="00C41C2C" w:rsidRDefault="00F76E83" w:rsidP="00F76E83">
      <w:pPr>
        <w:rPr>
          <w:sz w:val="24"/>
          <w:szCs w:val="24"/>
        </w:rPr>
      </w:pPr>
    </w:p>
    <w:p w:rsidR="00F76E83" w:rsidRPr="00C41C2C" w:rsidRDefault="00F76E83" w:rsidP="00F76E83">
      <w:pPr>
        <w:tabs>
          <w:tab w:val="left" w:pos="720"/>
          <w:tab w:val="left" w:pos="1440"/>
        </w:tabs>
        <w:ind w:left="1440" w:hanging="1440"/>
        <w:jc w:val="both"/>
        <w:rPr>
          <w:sz w:val="24"/>
          <w:szCs w:val="24"/>
        </w:rPr>
      </w:pPr>
      <w:r w:rsidRPr="00C41C2C">
        <w:rPr>
          <w:b/>
          <w:bCs/>
          <w:sz w:val="24"/>
          <w:szCs w:val="24"/>
        </w:rPr>
        <w:t>WHEREAS,</w:t>
      </w:r>
      <w:r w:rsidRPr="00C41C2C">
        <w:rPr>
          <w:sz w:val="24"/>
          <w:szCs w:val="24"/>
        </w:rPr>
        <w:tab/>
        <w:t>the North Carolina Department of Environmental Quality has offered a State Reserve Grant</w:t>
      </w:r>
      <w:r>
        <w:rPr>
          <w:sz w:val="24"/>
          <w:szCs w:val="24"/>
        </w:rPr>
        <w:t xml:space="preserve"> in the amount of </w:t>
      </w:r>
      <w:r w:rsidRPr="00C41C2C">
        <w:rPr>
          <w:sz w:val="24"/>
          <w:szCs w:val="24"/>
          <w:u w:val="single"/>
        </w:rPr>
        <w:t>$112,000.00</w:t>
      </w:r>
      <w:r w:rsidRPr="00C41C2C">
        <w:rPr>
          <w:sz w:val="24"/>
          <w:szCs w:val="24"/>
        </w:rPr>
        <w:t xml:space="preserve"> to perform </w:t>
      </w:r>
      <w:r>
        <w:rPr>
          <w:sz w:val="24"/>
          <w:szCs w:val="24"/>
        </w:rPr>
        <w:t xml:space="preserve">wastewater </w:t>
      </w:r>
      <w:r w:rsidRPr="00C41C2C">
        <w:rPr>
          <w:sz w:val="24"/>
          <w:szCs w:val="24"/>
        </w:rPr>
        <w:t xml:space="preserve">asset inventory and assessment work, </w:t>
      </w:r>
      <w:r>
        <w:rPr>
          <w:sz w:val="24"/>
          <w:szCs w:val="24"/>
        </w:rPr>
        <w:t xml:space="preserve">and a State Reserve Grant in the amount of </w:t>
      </w:r>
      <w:r w:rsidRPr="00C41C2C">
        <w:rPr>
          <w:sz w:val="24"/>
          <w:szCs w:val="24"/>
          <w:u w:val="single"/>
        </w:rPr>
        <w:t>$96,000.00</w:t>
      </w:r>
      <w:r>
        <w:rPr>
          <w:sz w:val="24"/>
          <w:szCs w:val="24"/>
        </w:rPr>
        <w:t xml:space="preserve"> to perform water asset inventory and assessment work, </w:t>
      </w:r>
      <w:r w:rsidRPr="00C41C2C">
        <w:rPr>
          <w:sz w:val="24"/>
          <w:szCs w:val="24"/>
        </w:rPr>
        <w:t>and</w:t>
      </w:r>
    </w:p>
    <w:p w:rsidR="00F76E83" w:rsidRPr="00C41C2C" w:rsidRDefault="00F76E83" w:rsidP="00F76E83">
      <w:pPr>
        <w:rPr>
          <w:sz w:val="24"/>
          <w:szCs w:val="24"/>
        </w:rPr>
      </w:pPr>
    </w:p>
    <w:p w:rsidR="00F76E83" w:rsidRDefault="00F76E83" w:rsidP="00F76E83">
      <w:pPr>
        <w:tabs>
          <w:tab w:val="left" w:pos="720"/>
          <w:tab w:val="left" w:pos="1440"/>
        </w:tabs>
        <w:ind w:left="1440" w:hanging="1440"/>
        <w:jc w:val="both"/>
        <w:rPr>
          <w:sz w:val="24"/>
          <w:szCs w:val="24"/>
        </w:rPr>
      </w:pPr>
      <w:r w:rsidRPr="00C41C2C">
        <w:rPr>
          <w:b/>
          <w:bCs/>
          <w:sz w:val="24"/>
          <w:szCs w:val="24"/>
        </w:rPr>
        <w:t>WHEREAS,</w:t>
      </w:r>
      <w:r w:rsidRPr="00C41C2C">
        <w:rPr>
          <w:sz w:val="24"/>
          <w:szCs w:val="24"/>
        </w:rPr>
        <w:tab/>
        <w:t xml:space="preserve">the </w:t>
      </w:r>
      <w:r>
        <w:rPr>
          <w:sz w:val="24"/>
          <w:szCs w:val="24"/>
        </w:rPr>
        <w:t>Town of Maxton</w:t>
      </w:r>
      <w:r w:rsidRPr="00C41C2C">
        <w:rPr>
          <w:sz w:val="24"/>
          <w:szCs w:val="24"/>
        </w:rPr>
        <w:t xml:space="preserve"> intends to perform said project in accordance with the agreed scope of work</w:t>
      </w:r>
      <w:r>
        <w:rPr>
          <w:sz w:val="24"/>
          <w:szCs w:val="24"/>
        </w:rPr>
        <w:t>.</w:t>
      </w:r>
    </w:p>
    <w:p w:rsidR="00F76E83" w:rsidRPr="00C41C2C" w:rsidRDefault="00F76E83" w:rsidP="00F76E83">
      <w:pPr>
        <w:tabs>
          <w:tab w:val="left" w:pos="720"/>
          <w:tab w:val="left" w:pos="1440"/>
        </w:tabs>
        <w:ind w:left="1440" w:hanging="1440"/>
        <w:jc w:val="both"/>
        <w:rPr>
          <w:sz w:val="24"/>
          <w:szCs w:val="24"/>
        </w:rPr>
      </w:pPr>
    </w:p>
    <w:p w:rsidR="00F76E83" w:rsidRPr="00C41C2C" w:rsidRDefault="00F76E83" w:rsidP="00F76E83">
      <w:pPr>
        <w:rPr>
          <w:sz w:val="24"/>
          <w:szCs w:val="24"/>
        </w:rPr>
      </w:pPr>
    </w:p>
    <w:p w:rsidR="00F76E83" w:rsidRPr="00C41C2C" w:rsidRDefault="00F76E83" w:rsidP="00F76E83">
      <w:pPr>
        <w:rPr>
          <w:sz w:val="24"/>
          <w:szCs w:val="24"/>
        </w:rPr>
      </w:pPr>
      <w:r w:rsidRPr="00C41C2C">
        <w:rPr>
          <w:b/>
          <w:bCs/>
          <w:sz w:val="24"/>
          <w:szCs w:val="24"/>
        </w:rPr>
        <w:t xml:space="preserve">NOW, THEREFORE, BE IT RESOLVED BY THE </w:t>
      </w:r>
      <w:r>
        <w:rPr>
          <w:b/>
          <w:bCs/>
          <w:sz w:val="24"/>
          <w:szCs w:val="24"/>
        </w:rPr>
        <w:t>BOARD OF COMMISSIONERS</w:t>
      </w:r>
      <w:r w:rsidRPr="00C41C2C">
        <w:rPr>
          <w:b/>
          <w:bCs/>
          <w:sz w:val="24"/>
          <w:szCs w:val="24"/>
        </w:rPr>
        <w:t xml:space="preserve"> OF THE </w:t>
      </w:r>
      <w:r>
        <w:rPr>
          <w:b/>
          <w:bCs/>
          <w:sz w:val="24"/>
          <w:szCs w:val="24"/>
        </w:rPr>
        <w:t>TOWN OF MAXTON</w:t>
      </w:r>
      <w:r w:rsidRPr="00C41C2C">
        <w:rPr>
          <w:b/>
          <w:bCs/>
          <w:sz w:val="24"/>
          <w:szCs w:val="24"/>
        </w:rPr>
        <w:t>:</w:t>
      </w:r>
    </w:p>
    <w:p w:rsidR="00F76E83" w:rsidRPr="00C41C2C" w:rsidRDefault="00F76E83" w:rsidP="00F76E83">
      <w:pPr>
        <w:rPr>
          <w:sz w:val="24"/>
          <w:szCs w:val="24"/>
        </w:rPr>
      </w:pPr>
    </w:p>
    <w:p w:rsidR="00F76E83" w:rsidRPr="00C41C2C" w:rsidRDefault="00F76E83" w:rsidP="00F76E83">
      <w:pPr>
        <w:ind w:left="720"/>
        <w:jc w:val="both"/>
        <w:rPr>
          <w:sz w:val="24"/>
          <w:szCs w:val="24"/>
        </w:rPr>
      </w:pPr>
      <w:r w:rsidRPr="00C41C2C">
        <w:rPr>
          <w:sz w:val="24"/>
          <w:szCs w:val="24"/>
        </w:rPr>
        <w:t xml:space="preserve">That </w:t>
      </w:r>
      <w:r>
        <w:rPr>
          <w:sz w:val="24"/>
          <w:szCs w:val="24"/>
        </w:rPr>
        <w:t>the Town of Maxton</w:t>
      </w:r>
      <w:r w:rsidRPr="00C41C2C">
        <w:rPr>
          <w:sz w:val="24"/>
          <w:szCs w:val="24"/>
        </w:rPr>
        <w:t xml:space="preserve"> does hereby accept the State Reserve Grant offer</w:t>
      </w:r>
      <w:r>
        <w:rPr>
          <w:sz w:val="24"/>
          <w:szCs w:val="24"/>
        </w:rPr>
        <w:t>s</w:t>
      </w:r>
      <w:r w:rsidRPr="00C41C2C">
        <w:rPr>
          <w:sz w:val="24"/>
          <w:szCs w:val="24"/>
        </w:rPr>
        <w:t xml:space="preserve"> of </w:t>
      </w:r>
      <w:r w:rsidRPr="00C41C2C">
        <w:rPr>
          <w:sz w:val="24"/>
          <w:szCs w:val="24"/>
          <w:u w:val="single"/>
        </w:rPr>
        <w:t>$112,000.00</w:t>
      </w:r>
      <w:r>
        <w:rPr>
          <w:sz w:val="24"/>
          <w:szCs w:val="24"/>
        </w:rPr>
        <w:t xml:space="preserve"> and </w:t>
      </w:r>
      <w:r w:rsidRPr="00C41C2C">
        <w:rPr>
          <w:sz w:val="24"/>
          <w:szCs w:val="24"/>
          <w:u w:val="single"/>
        </w:rPr>
        <w:t>$96,000.00</w:t>
      </w:r>
      <w:r w:rsidRPr="00C41C2C">
        <w:rPr>
          <w:sz w:val="24"/>
          <w:szCs w:val="24"/>
        </w:rPr>
        <w:t>.</w:t>
      </w:r>
    </w:p>
    <w:p w:rsidR="00F76E83" w:rsidRPr="00C41C2C" w:rsidRDefault="00F76E83" w:rsidP="00F76E83">
      <w:pPr>
        <w:rPr>
          <w:sz w:val="24"/>
          <w:szCs w:val="24"/>
        </w:rPr>
      </w:pPr>
    </w:p>
    <w:p w:rsidR="00F76E83" w:rsidRPr="00C41C2C" w:rsidRDefault="00F76E83" w:rsidP="00F76E83">
      <w:pPr>
        <w:ind w:left="720"/>
        <w:jc w:val="both"/>
        <w:rPr>
          <w:sz w:val="24"/>
          <w:szCs w:val="24"/>
        </w:rPr>
      </w:pPr>
      <w:r w:rsidRPr="00C41C2C">
        <w:rPr>
          <w:sz w:val="24"/>
          <w:szCs w:val="24"/>
        </w:rPr>
        <w:t xml:space="preserve">That the </w:t>
      </w:r>
      <w:r>
        <w:rPr>
          <w:sz w:val="24"/>
          <w:szCs w:val="24"/>
        </w:rPr>
        <w:t>Town of Maxton</w:t>
      </w:r>
      <w:r w:rsidRPr="00C41C2C">
        <w:rPr>
          <w:sz w:val="24"/>
          <w:szCs w:val="24"/>
        </w:rPr>
        <w:t xml:space="preserve"> does hereby give assurance to the North Carolina Department of Environmental Quality that any Conditions or Assurances contained in the Award Offer will be adhered to.</w:t>
      </w:r>
    </w:p>
    <w:p w:rsidR="00F76E83" w:rsidRPr="00C41C2C" w:rsidRDefault="00F76E83" w:rsidP="00F76E83">
      <w:pPr>
        <w:rPr>
          <w:sz w:val="24"/>
          <w:szCs w:val="24"/>
        </w:rPr>
      </w:pPr>
    </w:p>
    <w:p w:rsidR="00F76E83" w:rsidRDefault="00F76E83" w:rsidP="00F76E83">
      <w:pPr>
        <w:ind w:left="720"/>
        <w:jc w:val="both"/>
        <w:rPr>
          <w:sz w:val="24"/>
          <w:szCs w:val="24"/>
        </w:rPr>
      </w:pPr>
      <w:r w:rsidRPr="00C41C2C">
        <w:rPr>
          <w:sz w:val="24"/>
          <w:szCs w:val="24"/>
        </w:rPr>
        <w:t xml:space="preserve">That </w:t>
      </w:r>
      <w:r>
        <w:rPr>
          <w:sz w:val="24"/>
          <w:szCs w:val="24"/>
        </w:rPr>
        <w:t>Emmett Morton, Mayor</w:t>
      </w:r>
      <w:r w:rsidRPr="00C41C2C">
        <w:rPr>
          <w:sz w:val="24"/>
          <w:szCs w:val="24"/>
        </w:rPr>
        <w:t>, and successors so titled, is hereby authorized and directed to furnish such information as the appropriate State agency may request in connection with such application</w:t>
      </w:r>
      <w:r>
        <w:rPr>
          <w:sz w:val="24"/>
          <w:szCs w:val="24"/>
        </w:rPr>
        <w:t>s</w:t>
      </w:r>
      <w:r w:rsidRPr="00C41C2C">
        <w:rPr>
          <w:sz w:val="24"/>
          <w:szCs w:val="24"/>
        </w:rPr>
        <w:t xml:space="preserve"> or the project</w:t>
      </w:r>
      <w:r>
        <w:rPr>
          <w:sz w:val="24"/>
          <w:szCs w:val="24"/>
        </w:rPr>
        <w:t>s</w:t>
      </w:r>
      <w:r w:rsidRPr="00C41C2C">
        <w:rPr>
          <w:sz w:val="24"/>
          <w:szCs w:val="24"/>
        </w:rPr>
        <w:t>; to make the assurances as contained above; and to execute such other documents as may be required by the Division of Water Infrastructure.</w:t>
      </w:r>
    </w:p>
    <w:p w:rsidR="00F76E83" w:rsidRPr="00C41C2C" w:rsidRDefault="00F76E83" w:rsidP="00F76E83">
      <w:pPr>
        <w:rPr>
          <w:sz w:val="24"/>
          <w:szCs w:val="24"/>
        </w:rPr>
      </w:pPr>
    </w:p>
    <w:p w:rsidR="00F76E83" w:rsidRDefault="00F76E83" w:rsidP="00F76E83">
      <w:pPr>
        <w:rPr>
          <w:sz w:val="24"/>
          <w:szCs w:val="24"/>
        </w:rPr>
      </w:pPr>
      <w:r w:rsidRPr="00C41C2C">
        <w:rPr>
          <w:sz w:val="24"/>
          <w:szCs w:val="24"/>
        </w:rPr>
        <w:t xml:space="preserve">Adopted this the </w:t>
      </w:r>
      <w:r>
        <w:rPr>
          <w:sz w:val="24"/>
          <w:szCs w:val="24"/>
        </w:rPr>
        <w:t>20</w:t>
      </w:r>
      <w:r w:rsidRPr="00C41C2C">
        <w:rPr>
          <w:sz w:val="24"/>
          <w:szCs w:val="24"/>
          <w:vertAlign w:val="superscript"/>
        </w:rPr>
        <w:t>th</w:t>
      </w:r>
      <w:r>
        <w:rPr>
          <w:sz w:val="24"/>
          <w:szCs w:val="24"/>
        </w:rPr>
        <w:t xml:space="preserve"> day of June, 2017</w:t>
      </w:r>
      <w:r w:rsidRPr="00C41C2C">
        <w:rPr>
          <w:sz w:val="24"/>
          <w:szCs w:val="24"/>
        </w:rPr>
        <w:t xml:space="preserve"> </w:t>
      </w:r>
      <w:r>
        <w:rPr>
          <w:sz w:val="24"/>
          <w:szCs w:val="24"/>
        </w:rPr>
        <w:t>in Maxton, North Carolina.</w:t>
      </w:r>
    </w:p>
    <w:p w:rsidR="00F76E83" w:rsidRDefault="00F76E83" w:rsidP="00F76E83">
      <w:pPr>
        <w:rPr>
          <w:sz w:val="24"/>
          <w:szCs w:val="24"/>
        </w:rPr>
      </w:pPr>
    </w:p>
    <w:p w:rsidR="00F76E83" w:rsidRDefault="00F76E83" w:rsidP="00F76E83">
      <w:pPr>
        <w:rPr>
          <w:sz w:val="24"/>
          <w:szCs w:val="24"/>
        </w:rPr>
      </w:pPr>
      <w:r>
        <w:rPr>
          <w:sz w:val="24"/>
          <w:szCs w:val="24"/>
        </w:rPr>
        <w:t>Attested:</w:t>
      </w:r>
    </w:p>
    <w:p w:rsidR="00F76E83" w:rsidRDefault="00F76E83" w:rsidP="00F76E83">
      <w:pPr>
        <w:rPr>
          <w:sz w:val="24"/>
          <w:szCs w:val="24"/>
        </w:rPr>
      </w:pPr>
    </w:p>
    <w:p w:rsidR="00F76E83" w:rsidRDefault="00F76E83" w:rsidP="00F76E83">
      <w:pPr>
        <w:rPr>
          <w:sz w:val="24"/>
          <w:szCs w:val="24"/>
        </w:rPr>
      </w:pPr>
      <w:r>
        <w:rPr>
          <w:sz w:val="24"/>
          <w:szCs w:val="24"/>
        </w:rPr>
        <w:t>__________________________</w:t>
      </w:r>
      <w:r>
        <w:rPr>
          <w:sz w:val="24"/>
          <w:szCs w:val="24"/>
        </w:rPr>
        <w:tab/>
      </w:r>
      <w:r>
        <w:rPr>
          <w:sz w:val="24"/>
          <w:szCs w:val="24"/>
        </w:rPr>
        <w:tab/>
      </w:r>
      <w:r>
        <w:rPr>
          <w:sz w:val="24"/>
          <w:szCs w:val="24"/>
        </w:rPr>
        <w:tab/>
        <w:t>__________________________</w:t>
      </w:r>
    </w:p>
    <w:p w:rsidR="00F76E83" w:rsidRDefault="00F76E83" w:rsidP="00F76E83">
      <w:pPr>
        <w:rPr>
          <w:sz w:val="24"/>
          <w:szCs w:val="24"/>
        </w:rPr>
      </w:pPr>
      <w:r>
        <w:rPr>
          <w:sz w:val="24"/>
          <w:szCs w:val="24"/>
        </w:rPr>
        <w:t>Jacqueline Johnson, Town Clerk</w:t>
      </w:r>
      <w:r>
        <w:rPr>
          <w:sz w:val="24"/>
          <w:szCs w:val="24"/>
        </w:rPr>
        <w:tab/>
      </w:r>
      <w:r>
        <w:rPr>
          <w:sz w:val="24"/>
          <w:szCs w:val="24"/>
        </w:rPr>
        <w:tab/>
      </w:r>
      <w:r>
        <w:rPr>
          <w:sz w:val="24"/>
          <w:szCs w:val="24"/>
        </w:rPr>
        <w:tab/>
        <w:t xml:space="preserve">     Emmett Morton, Maxton</w:t>
      </w:r>
    </w:p>
    <w:p w:rsidR="00F76E83" w:rsidRDefault="00F76E83" w:rsidP="00F76E83">
      <w:pPr>
        <w:rPr>
          <w:sz w:val="24"/>
          <w:szCs w:val="24"/>
        </w:rPr>
      </w:pPr>
    </w:p>
    <w:p w:rsidR="00F76E83" w:rsidRDefault="00F76E83" w:rsidP="00F76E83">
      <w:pPr>
        <w:rPr>
          <w:sz w:val="24"/>
          <w:szCs w:val="24"/>
        </w:rPr>
      </w:pPr>
    </w:p>
    <w:p w:rsidR="00F76E83" w:rsidRDefault="00F76E83" w:rsidP="00F76E8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w:t>
      </w:r>
    </w:p>
    <w:p w:rsidR="00F76E83" w:rsidRDefault="00F76E83" w:rsidP="00F76E8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F76E83" w:rsidRDefault="00F76E83" w:rsidP="00F76E83">
      <w:pPr>
        <w:rPr>
          <w:sz w:val="24"/>
          <w:szCs w:val="24"/>
        </w:rPr>
      </w:pPr>
    </w:p>
    <w:p w:rsidR="00F76E83" w:rsidRPr="001F283E" w:rsidRDefault="00F76E83" w:rsidP="00F76E83">
      <w:pPr>
        <w:rPr>
          <w:sz w:val="24"/>
          <w:szCs w:val="24"/>
        </w:rPr>
      </w:pPr>
    </w:p>
    <w:p w:rsidR="00C46037" w:rsidRPr="005C73D8" w:rsidRDefault="00C46037" w:rsidP="0049211D">
      <w:pPr>
        <w:contextualSpacing/>
        <w:rPr>
          <w:rFonts w:eastAsia="Calibri" w:cs="Times New Roman"/>
        </w:rPr>
      </w:pPr>
    </w:p>
    <w:p w:rsidR="00647866" w:rsidRPr="005C73D8" w:rsidRDefault="00647866" w:rsidP="00647866">
      <w:pPr>
        <w:numPr>
          <w:ilvl w:val="0"/>
          <w:numId w:val="47"/>
        </w:numPr>
        <w:contextualSpacing/>
        <w:rPr>
          <w:rFonts w:eastAsia="Calibri" w:cs="Times New Roman"/>
          <w:b/>
        </w:rPr>
      </w:pPr>
      <w:r w:rsidRPr="005C73D8">
        <w:rPr>
          <w:rFonts w:eastAsia="Calibri" w:cs="Times New Roman"/>
          <w:b/>
        </w:rPr>
        <w:t>Approve Agreement for Engineering Ser</w:t>
      </w:r>
      <w:r w:rsidR="005C73D8">
        <w:rPr>
          <w:rFonts w:eastAsia="Calibri" w:cs="Times New Roman"/>
          <w:b/>
        </w:rPr>
        <w:t>vices with McGill Associates AIA</w:t>
      </w:r>
      <w:r w:rsidRPr="005C73D8">
        <w:rPr>
          <w:rFonts w:eastAsia="Calibri" w:cs="Times New Roman"/>
          <w:b/>
        </w:rPr>
        <w:t xml:space="preserve"> Grant</w:t>
      </w:r>
    </w:p>
    <w:p w:rsidR="00FF77BD" w:rsidRPr="005C73D8" w:rsidRDefault="00FF77BD" w:rsidP="00FF77BD">
      <w:pPr>
        <w:ind w:left="720"/>
        <w:contextualSpacing/>
        <w:rPr>
          <w:rFonts w:eastAsia="Calibri" w:cs="Times New Roman"/>
        </w:rPr>
      </w:pPr>
    </w:p>
    <w:p w:rsidR="00FF77BD" w:rsidRPr="005C73D8" w:rsidRDefault="00FF77BD" w:rsidP="00FF77BD">
      <w:pPr>
        <w:contextualSpacing/>
        <w:rPr>
          <w:rFonts w:eastAsia="Calibri" w:cs="Times New Roman"/>
        </w:rPr>
      </w:pPr>
      <w:r w:rsidRPr="005C73D8">
        <w:t>Mike Apke briefly discussed</w:t>
      </w:r>
      <w:r w:rsidR="00564CBD" w:rsidRPr="005C73D8">
        <w:t xml:space="preserve"> </w:t>
      </w:r>
      <w:r w:rsidR="00B47EE9" w:rsidRPr="005C73D8">
        <w:t>the AIA project will provide updated mapping of the water lines, fire hydrants</w:t>
      </w:r>
      <w:r w:rsidR="00502F09" w:rsidRPr="005C73D8">
        <w:t>, manholes,</w:t>
      </w:r>
      <w:r w:rsidR="00E84D48" w:rsidRPr="005C73D8">
        <w:t xml:space="preserve"> </w:t>
      </w:r>
      <w:r w:rsidR="00B47EE9" w:rsidRPr="005C73D8">
        <w:t>and</w:t>
      </w:r>
      <w:r w:rsidRPr="005C73D8">
        <w:t xml:space="preserve"> wastewater </w:t>
      </w:r>
      <w:r w:rsidR="00B47EE9" w:rsidRPr="005C73D8">
        <w:t xml:space="preserve">treatment system </w:t>
      </w:r>
      <w:r w:rsidRPr="005C73D8">
        <w:t>inventory. Mayor Morton requested a motion</w:t>
      </w:r>
      <w:r w:rsidR="00B47EE9" w:rsidRPr="005C73D8">
        <w:rPr>
          <w:rFonts w:eastAsia="Calibri" w:cs="Times New Roman"/>
        </w:rPr>
        <w:t xml:space="preserve"> </w:t>
      </w:r>
      <w:r w:rsidR="00564CBD" w:rsidRPr="005C73D8">
        <w:rPr>
          <w:rFonts w:eastAsia="Calibri" w:cs="Times New Roman"/>
        </w:rPr>
        <w:t>to a</w:t>
      </w:r>
      <w:r w:rsidR="00B47EE9" w:rsidRPr="005C73D8">
        <w:rPr>
          <w:rFonts w:eastAsia="Calibri" w:cs="Times New Roman"/>
        </w:rPr>
        <w:t xml:space="preserve">pprove the </w:t>
      </w:r>
      <w:r w:rsidR="005C73D8">
        <w:rPr>
          <w:rFonts w:eastAsia="Calibri" w:cs="Times New Roman"/>
        </w:rPr>
        <w:t>a</w:t>
      </w:r>
      <w:r w:rsidR="00B47EE9" w:rsidRPr="005C73D8">
        <w:rPr>
          <w:rFonts w:eastAsia="Calibri" w:cs="Times New Roman"/>
        </w:rPr>
        <w:t>greement for Engineering Serv</w:t>
      </w:r>
      <w:r w:rsidR="005C73D8">
        <w:rPr>
          <w:rFonts w:eastAsia="Calibri" w:cs="Times New Roman"/>
        </w:rPr>
        <w:t xml:space="preserve">ices with McGill Associates AIA </w:t>
      </w:r>
      <w:r w:rsidR="00B47EE9" w:rsidRPr="005C73D8">
        <w:rPr>
          <w:rFonts w:eastAsia="Calibri" w:cs="Times New Roman"/>
        </w:rPr>
        <w:t>Grant</w:t>
      </w:r>
      <w:r w:rsidRPr="005C73D8">
        <w:rPr>
          <w:rFonts w:eastAsia="Calibri" w:cs="Times New Roman"/>
        </w:rPr>
        <w:t>.</w:t>
      </w:r>
      <w:r w:rsidR="005C73D8">
        <w:rPr>
          <w:rFonts w:eastAsia="Calibri" w:cs="Times New Roman"/>
        </w:rPr>
        <w:t xml:space="preserve"> Mayor Morton asked will the T</w:t>
      </w:r>
      <w:r w:rsidR="00273324" w:rsidRPr="005C73D8">
        <w:rPr>
          <w:rFonts w:eastAsia="Calibri" w:cs="Times New Roman"/>
        </w:rPr>
        <w:t>own be able to view the</w:t>
      </w:r>
      <w:r w:rsidR="00837177" w:rsidRPr="005C73D8">
        <w:rPr>
          <w:rFonts w:eastAsia="Calibri" w:cs="Times New Roman"/>
        </w:rPr>
        <w:t xml:space="preserve"> information through GIS. Mr. Apke stated that </w:t>
      </w:r>
      <w:r w:rsidR="00273324" w:rsidRPr="005C73D8">
        <w:rPr>
          <w:rFonts w:eastAsia="Calibri" w:cs="Times New Roman"/>
        </w:rPr>
        <w:t xml:space="preserve">once the project is complete you will be able to locate </w:t>
      </w:r>
      <w:r w:rsidR="00837177" w:rsidRPr="005C73D8">
        <w:rPr>
          <w:rFonts w:eastAsia="Calibri" w:cs="Times New Roman"/>
        </w:rPr>
        <w:t xml:space="preserve">it all. </w:t>
      </w:r>
      <w:r w:rsidR="00564CBD" w:rsidRPr="005C73D8">
        <w:rPr>
          <w:rFonts w:eastAsia="Calibri" w:cs="Times New Roman"/>
        </w:rPr>
        <w:t>Mayor Pro Tem Hutchinson</w:t>
      </w:r>
      <w:r w:rsidRPr="005C73D8">
        <w:t xml:space="preserve"> made the motion, Commissioner </w:t>
      </w:r>
      <w:r w:rsidR="00564CBD" w:rsidRPr="005C73D8">
        <w:t xml:space="preserve">Gilmore </w:t>
      </w:r>
      <w:r w:rsidRPr="005C73D8">
        <w:t>second the motion. The vote was unanimous</w:t>
      </w:r>
      <w:r w:rsidR="005C73D8">
        <w:t>ly</w:t>
      </w:r>
      <w:r w:rsidRPr="005C73D8">
        <w:t xml:space="preserve"> approving </w:t>
      </w:r>
      <w:r w:rsidR="00564CBD" w:rsidRPr="005C73D8">
        <w:t xml:space="preserve">McGill Associates the </w:t>
      </w:r>
      <w:proofErr w:type="gramStart"/>
      <w:r w:rsidR="00564CBD" w:rsidRPr="005C73D8">
        <w:t>A&amp;I</w:t>
      </w:r>
      <w:proofErr w:type="gramEnd"/>
      <w:r w:rsidR="00564CBD" w:rsidRPr="005C73D8">
        <w:t xml:space="preserve"> for the Engineering Service for the AIA Grant. </w:t>
      </w:r>
      <w:r w:rsidRPr="005C73D8">
        <w:t xml:space="preserve">  </w:t>
      </w:r>
    </w:p>
    <w:p w:rsidR="005C73D8" w:rsidRDefault="005C73D8" w:rsidP="00647866">
      <w:pPr>
        <w:rPr>
          <w:rFonts w:eastAsia="Calibri" w:cs="Times New Roman"/>
        </w:rPr>
      </w:pPr>
    </w:p>
    <w:p w:rsidR="00647866" w:rsidRPr="005C73D8" w:rsidRDefault="00647866" w:rsidP="00647866">
      <w:pPr>
        <w:rPr>
          <w:rFonts w:eastAsia="Calibri" w:cs="Times New Roman"/>
          <w:b/>
          <w:sz w:val="24"/>
          <w:szCs w:val="24"/>
          <w:u w:val="single"/>
        </w:rPr>
      </w:pPr>
      <w:r w:rsidRPr="005C73D8">
        <w:rPr>
          <w:rFonts w:eastAsia="Calibri" w:cs="Times New Roman"/>
          <w:b/>
          <w:sz w:val="24"/>
          <w:szCs w:val="24"/>
          <w:u w:val="single"/>
        </w:rPr>
        <w:t>NEW BUSINESS</w:t>
      </w:r>
    </w:p>
    <w:p w:rsidR="00647866" w:rsidRPr="005C73D8" w:rsidRDefault="00647866" w:rsidP="00647866">
      <w:pPr>
        <w:rPr>
          <w:rFonts w:eastAsia="Calibri" w:cs="Times New Roman"/>
          <w:b/>
          <w:sz w:val="24"/>
          <w:szCs w:val="24"/>
        </w:rPr>
      </w:pPr>
    </w:p>
    <w:p w:rsidR="00647866" w:rsidRPr="005C73D8" w:rsidRDefault="00647866" w:rsidP="00647866">
      <w:pPr>
        <w:numPr>
          <w:ilvl w:val="0"/>
          <w:numId w:val="25"/>
        </w:numPr>
        <w:ind w:left="720"/>
        <w:contextualSpacing/>
        <w:rPr>
          <w:rFonts w:eastAsia="Calibri" w:cs="Times New Roman"/>
          <w:b/>
        </w:rPr>
      </w:pPr>
      <w:r w:rsidRPr="005C73D8">
        <w:rPr>
          <w:rFonts w:eastAsia="Calibri" w:cs="Times New Roman"/>
          <w:b/>
          <w:sz w:val="20"/>
          <w:szCs w:val="20"/>
        </w:rPr>
        <w:t xml:space="preserve">FEMA </w:t>
      </w:r>
      <w:r w:rsidR="00A55749" w:rsidRPr="005C73D8">
        <w:rPr>
          <w:rFonts w:eastAsia="Calibri" w:cs="Times New Roman"/>
          <w:b/>
          <w:sz w:val="20"/>
          <w:szCs w:val="20"/>
        </w:rPr>
        <w:t>REFUND</w:t>
      </w:r>
    </w:p>
    <w:p w:rsidR="00031BF8" w:rsidRPr="005C73D8" w:rsidRDefault="00031BF8" w:rsidP="00031BF8">
      <w:pPr>
        <w:ind w:left="720"/>
        <w:contextualSpacing/>
        <w:rPr>
          <w:rFonts w:eastAsia="Calibri" w:cs="Times New Roman"/>
        </w:rPr>
      </w:pPr>
    </w:p>
    <w:p w:rsidR="005C73D8" w:rsidRDefault="005F436A" w:rsidP="005F436A">
      <w:pPr>
        <w:pStyle w:val="ListParagraph"/>
        <w:ind w:left="360"/>
        <w:rPr>
          <w:rFonts w:eastAsia="Calibri" w:cs="Times New Roman"/>
        </w:rPr>
      </w:pPr>
      <w:r w:rsidRPr="005C73D8">
        <w:rPr>
          <w:rFonts w:eastAsia="Calibri" w:cs="Times New Roman"/>
        </w:rPr>
        <w:t>Town Manager Bordeaux shared informati</w:t>
      </w:r>
      <w:r w:rsidR="00552967" w:rsidRPr="005C73D8">
        <w:rPr>
          <w:rFonts w:eastAsia="Calibri" w:cs="Times New Roman"/>
        </w:rPr>
        <w:t xml:space="preserve">on on the FEMA refund </w:t>
      </w:r>
      <w:r w:rsidR="003138CD" w:rsidRPr="005C73D8">
        <w:rPr>
          <w:rFonts w:eastAsia="Calibri" w:cs="Times New Roman"/>
        </w:rPr>
        <w:t>received</w:t>
      </w:r>
      <w:r w:rsidR="00552967" w:rsidRPr="005C73D8">
        <w:rPr>
          <w:rFonts w:eastAsia="Calibri" w:cs="Times New Roman"/>
        </w:rPr>
        <w:t xml:space="preserve"> </w:t>
      </w:r>
      <w:r w:rsidR="003138CD" w:rsidRPr="005C73D8">
        <w:rPr>
          <w:rFonts w:eastAsia="Calibri" w:cs="Times New Roman"/>
        </w:rPr>
        <w:t xml:space="preserve">and expenditures </w:t>
      </w:r>
      <w:r w:rsidR="00552967" w:rsidRPr="005C73D8">
        <w:rPr>
          <w:rFonts w:eastAsia="Calibri" w:cs="Times New Roman"/>
        </w:rPr>
        <w:t>in categories</w:t>
      </w:r>
      <w:r w:rsidR="005C73D8">
        <w:rPr>
          <w:rFonts w:eastAsia="Calibri" w:cs="Times New Roman"/>
        </w:rPr>
        <w:t xml:space="preserve"> She </w:t>
      </w:r>
      <w:r w:rsidR="00037365" w:rsidRPr="005C73D8">
        <w:rPr>
          <w:rFonts w:eastAsia="Calibri" w:cs="Times New Roman"/>
        </w:rPr>
        <w:t xml:space="preserve">discussed the need </w:t>
      </w:r>
      <w:r w:rsidR="005C73D8">
        <w:rPr>
          <w:rFonts w:eastAsia="Calibri" w:cs="Times New Roman"/>
        </w:rPr>
        <w:t>to replace the town</w:t>
      </w:r>
      <w:r w:rsidR="00FC13D3" w:rsidRPr="005C73D8">
        <w:rPr>
          <w:rFonts w:eastAsia="Calibri" w:cs="Times New Roman"/>
        </w:rPr>
        <w:t xml:space="preserve"> vehicles</w:t>
      </w:r>
      <w:r w:rsidR="005C73D8">
        <w:rPr>
          <w:rFonts w:eastAsia="Calibri" w:cs="Times New Roman"/>
        </w:rPr>
        <w:t xml:space="preserve">. </w:t>
      </w:r>
      <w:r w:rsidR="00FC13D3" w:rsidRPr="005C73D8">
        <w:rPr>
          <w:rFonts w:eastAsia="Calibri" w:cs="Times New Roman"/>
        </w:rPr>
        <w:t>Manager</w:t>
      </w:r>
      <w:r w:rsidR="005C73D8">
        <w:rPr>
          <w:rFonts w:eastAsia="Calibri" w:cs="Times New Roman"/>
        </w:rPr>
        <w:t xml:space="preserve"> Bordeaux</w:t>
      </w:r>
      <w:r w:rsidR="00FC13D3" w:rsidRPr="005C73D8">
        <w:rPr>
          <w:rFonts w:eastAsia="Calibri" w:cs="Times New Roman"/>
        </w:rPr>
        <w:t xml:space="preserve"> will research for grants and bring forward the information to the Board</w:t>
      </w:r>
    </w:p>
    <w:p w:rsidR="0020390B" w:rsidRPr="005C73D8" w:rsidRDefault="005C73D8" w:rsidP="005F436A">
      <w:pPr>
        <w:pStyle w:val="ListParagraph"/>
        <w:ind w:left="360"/>
        <w:rPr>
          <w:rFonts w:eastAsia="Calibri" w:cs="Times New Roman"/>
        </w:rPr>
      </w:pPr>
      <w:r>
        <w:rPr>
          <w:rFonts w:eastAsia="Calibri" w:cs="Times New Roman"/>
        </w:rPr>
        <w:t>The specific categories were the following</w:t>
      </w:r>
      <w:r w:rsidR="0020390B" w:rsidRPr="005C73D8">
        <w:rPr>
          <w:rFonts w:eastAsia="Calibri" w:cs="Times New Roman"/>
        </w:rPr>
        <w:t>:</w:t>
      </w:r>
    </w:p>
    <w:p w:rsidR="003138CD" w:rsidRPr="005C73D8" w:rsidRDefault="0020390B" w:rsidP="0020390B">
      <w:pPr>
        <w:pStyle w:val="ListParagraph"/>
        <w:numPr>
          <w:ilvl w:val="0"/>
          <w:numId w:val="48"/>
        </w:numPr>
        <w:rPr>
          <w:rFonts w:eastAsia="Calibri" w:cs="Times New Roman"/>
        </w:rPr>
      </w:pPr>
      <w:r w:rsidRPr="005C73D8">
        <w:rPr>
          <w:rFonts w:eastAsia="Calibri" w:cs="Times New Roman"/>
        </w:rPr>
        <w:t>Debris pick-up,</w:t>
      </w:r>
      <w:r w:rsidR="003138CD" w:rsidRPr="005C73D8">
        <w:rPr>
          <w:rFonts w:eastAsia="Calibri" w:cs="Times New Roman"/>
        </w:rPr>
        <w:t xml:space="preserve"> equipment and landfill. Total</w:t>
      </w:r>
      <w:r w:rsidRPr="005C73D8">
        <w:rPr>
          <w:rFonts w:eastAsia="Calibri" w:cs="Times New Roman"/>
        </w:rPr>
        <w:t xml:space="preserve"> $126,113.30 </w:t>
      </w:r>
    </w:p>
    <w:p w:rsidR="0020390B" w:rsidRPr="005C73D8" w:rsidRDefault="003138CD" w:rsidP="003138CD">
      <w:pPr>
        <w:pStyle w:val="ListParagraph"/>
        <w:rPr>
          <w:rFonts w:eastAsia="Calibri" w:cs="Times New Roman"/>
        </w:rPr>
      </w:pPr>
      <w:r w:rsidRPr="005C73D8">
        <w:rPr>
          <w:rFonts w:eastAsia="Calibri" w:cs="Times New Roman"/>
        </w:rPr>
        <w:t xml:space="preserve">Purchased </w:t>
      </w:r>
      <w:r w:rsidR="0020390B" w:rsidRPr="005C73D8">
        <w:rPr>
          <w:rFonts w:eastAsia="Calibri" w:cs="Times New Roman"/>
        </w:rPr>
        <w:t xml:space="preserve">2 new weed eater and gear head @ $843.16 = </w:t>
      </w:r>
      <w:r w:rsidR="0020390B" w:rsidRPr="005C73D8">
        <w:rPr>
          <w:rFonts w:eastAsia="Calibri" w:cs="Times New Roman"/>
          <w:color w:val="C00000"/>
        </w:rPr>
        <w:t>Balance $125,270.00</w:t>
      </w:r>
    </w:p>
    <w:p w:rsidR="0020390B" w:rsidRPr="005C73D8" w:rsidRDefault="0020390B" w:rsidP="0020390B">
      <w:pPr>
        <w:pStyle w:val="ListParagraph"/>
        <w:numPr>
          <w:ilvl w:val="0"/>
          <w:numId w:val="48"/>
        </w:numPr>
        <w:rPr>
          <w:rFonts w:eastAsia="Calibri" w:cs="Times New Roman"/>
        </w:rPr>
      </w:pPr>
      <w:r w:rsidRPr="005C73D8">
        <w:rPr>
          <w:rFonts w:eastAsia="Calibri" w:cs="Times New Roman"/>
        </w:rPr>
        <w:t xml:space="preserve">Generators due to power outage at lift stations, labor and contract services for </w:t>
      </w:r>
      <w:r w:rsidR="008D75CD" w:rsidRPr="005C73D8">
        <w:rPr>
          <w:rFonts w:eastAsia="Calibri" w:cs="Times New Roman"/>
        </w:rPr>
        <w:t>wastewater</w:t>
      </w:r>
      <w:r w:rsidR="003138CD" w:rsidRPr="005C73D8">
        <w:rPr>
          <w:rFonts w:eastAsia="Calibri" w:cs="Times New Roman"/>
        </w:rPr>
        <w:t xml:space="preserve"> repaired down pol</w:t>
      </w:r>
      <w:r w:rsidRPr="005C73D8">
        <w:rPr>
          <w:rFonts w:eastAsia="Calibri" w:cs="Times New Roman"/>
        </w:rPr>
        <w:t>es</w:t>
      </w:r>
      <w:r w:rsidR="00D952CE" w:rsidRPr="005C73D8">
        <w:rPr>
          <w:rFonts w:eastAsia="Calibri" w:cs="Times New Roman"/>
        </w:rPr>
        <w:t xml:space="preserve"> : Total $37,108.7</w:t>
      </w:r>
    </w:p>
    <w:p w:rsidR="0020390B" w:rsidRPr="005C73D8" w:rsidRDefault="0020390B" w:rsidP="0020390B">
      <w:pPr>
        <w:pStyle w:val="ListParagraph"/>
        <w:rPr>
          <w:rFonts w:eastAsia="Calibri" w:cs="Times New Roman"/>
        </w:rPr>
      </w:pPr>
      <w:r w:rsidRPr="005C73D8">
        <w:rPr>
          <w:rFonts w:eastAsia="Calibri" w:cs="Times New Roman"/>
        </w:rPr>
        <w:t>Lift Station #7 -$ 6,685.00</w:t>
      </w:r>
      <w:r w:rsidR="00D952CE" w:rsidRPr="005C73D8">
        <w:rPr>
          <w:rFonts w:eastAsia="Calibri" w:cs="Times New Roman"/>
        </w:rPr>
        <w:tab/>
        <w:t>Lift Station # 10 - $ 6275.00 = Total Paid Out $19,910.00</w:t>
      </w:r>
    </w:p>
    <w:p w:rsidR="0020390B" w:rsidRPr="005C73D8" w:rsidRDefault="0020390B" w:rsidP="0020390B">
      <w:pPr>
        <w:pStyle w:val="ListParagraph"/>
        <w:rPr>
          <w:rFonts w:eastAsia="Calibri" w:cs="Times New Roman"/>
          <w:color w:val="C00000"/>
        </w:rPr>
      </w:pPr>
      <w:r w:rsidRPr="005C73D8">
        <w:rPr>
          <w:rFonts w:eastAsia="Calibri" w:cs="Times New Roman"/>
        </w:rPr>
        <w:t>Lift Station #2 -$ 6450.00</w:t>
      </w:r>
      <w:r w:rsidR="005F436A" w:rsidRPr="005C73D8">
        <w:rPr>
          <w:rFonts w:eastAsia="Calibri" w:cs="Times New Roman"/>
        </w:rPr>
        <w:t xml:space="preserve"> </w:t>
      </w:r>
      <w:r w:rsidR="00D952CE" w:rsidRPr="005C73D8">
        <w:rPr>
          <w:rFonts w:eastAsia="Calibri" w:cs="Times New Roman"/>
        </w:rPr>
        <w:tab/>
        <w:t xml:space="preserve">Tree Removed - $ 500.00         </w:t>
      </w:r>
      <w:r w:rsidR="00D952CE" w:rsidRPr="005C73D8">
        <w:rPr>
          <w:rFonts w:eastAsia="Calibri" w:cs="Times New Roman"/>
          <w:color w:val="C00000"/>
        </w:rPr>
        <w:t>Balance= $17,198.70</w:t>
      </w:r>
    </w:p>
    <w:p w:rsidR="00D952CE" w:rsidRPr="005C73D8" w:rsidRDefault="003138CD" w:rsidP="00D952CE">
      <w:pPr>
        <w:pStyle w:val="ListParagraph"/>
        <w:numPr>
          <w:ilvl w:val="0"/>
          <w:numId w:val="48"/>
        </w:numPr>
        <w:rPr>
          <w:rFonts w:eastAsia="Calibri" w:cs="Times New Roman"/>
          <w:color w:val="000000" w:themeColor="text1"/>
        </w:rPr>
      </w:pPr>
      <w:r w:rsidRPr="005C73D8">
        <w:rPr>
          <w:rFonts w:eastAsia="Calibri" w:cs="Times New Roman"/>
          <w:color w:val="000000" w:themeColor="text1"/>
        </w:rPr>
        <w:t xml:space="preserve">Water damage upstairs conference room, manager’s office, </w:t>
      </w:r>
      <w:r w:rsidR="00F968BF" w:rsidRPr="005C73D8">
        <w:rPr>
          <w:rFonts w:eastAsia="Calibri" w:cs="Times New Roman"/>
          <w:color w:val="000000" w:themeColor="text1"/>
        </w:rPr>
        <w:t>finance office, table and admin</w:t>
      </w:r>
      <w:r w:rsidR="005C73D8">
        <w:rPr>
          <w:rFonts w:eastAsia="Calibri" w:cs="Times New Roman"/>
          <w:color w:val="000000" w:themeColor="text1"/>
        </w:rPr>
        <w:t>istration area</w:t>
      </w:r>
      <w:r w:rsidRPr="005C73D8">
        <w:rPr>
          <w:rFonts w:eastAsia="Calibri" w:cs="Times New Roman"/>
          <w:color w:val="000000" w:themeColor="text1"/>
        </w:rPr>
        <w:t xml:space="preserve">, ceiling in down stairs BOC conference room. </w:t>
      </w:r>
      <w:r w:rsidR="00F968BF" w:rsidRPr="005C73D8">
        <w:rPr>
          <w:rFonts w:eastAsia="Calibri" w:cs="Times New Roman"/>
          <w:color w:val="000000" w:themeColor="text1"/>
        </w:rPr>
        <w:t xml:space="preserve"> </w:t>
      </w:r>
      <w:r w:rsidR="00FC13D3" w:rsidRPr="005C73D8">
        <w:rPr>
          <w:rFonts w:eastAsia="Calibri" w:cs="Times New Roman"/>
          <w:color w:val="000000" w:themeColor="text1"/>
        </w:rPr>
        <w:t xml:space="preserve">   Total:$ 22,274.58           </w:t>
      </w:r>
    </w:p>
    <w:p w:rsidR="003138CD" w:rsidRPr="005C73D8" w:rsidRDefault="003138CD" w:rsidP="003138CD">
      <w:pPr>
        <w:pStyle w:val="ListParagraph"/>
        <w:rPr>
          <w:rFonts w:eastAsia="Calibri" w:cs="Times New Roman"/>
          <w:color w:val="000000" w:themeColor="text1"/>
        </w:rPr>
      </w:pPr>
      <w:r w:rsidRPr="005C73D8">
        <w:rPr>
          <w:rFonts w:eastAsia="Calibri" w:cs="Times New Roman"/>
          <w:color w:val="000000" w:themeColor="text1"/>
        </w:rPr>
        <w:t xml:space="preserve">Quote for repairs inside building: </w:t>
      </w:r>
      <w:r w:rsidR="00F968BF" w:rsidRPr="005C73D8">
        <w:rPr>
          <w:rFonts w:eastAsia="Calibri" w:cs="Times New Roman"/>
          <w:color w:val="000000" w:themeColor="text1"/>
        </w:rPr>
        <w:t xml:space="preserve">                  </w:t>
      </w:r>
      <w:r w:rsidRPr="005C73D8">
        <w:rPr>
          <w:rFonts w:eastAsia="Calibri" w:cs="Times New Roman"/>
          <w:color w:val="000000" w:themeColor="text1"/>
        </w:rPr>
        <w:t>$10,800.4</w:t>
      </w:r>
    </w:p>
    <w:p w:rsidR="00F968BF" w:rsidRPr="005C73D8" w:rsidRDefault="00F968BF" w:rsidP="003138CD">
      <w:pPr>
        <w:pStyle w:val="ListParagraph"/>
        <w:rPr>
          <w:rFonts w:eastAsia="Calibri" w:cs="Times New Roman"/>
          <w:color w:val="000000" w:themeColor="text1"/>
        </w:rPr>
      </w:pPr>
      <w:r w:rsidRPr="005C73D8">
        <w:rPr>
          <w:rFonts w:eastAsia="Calibri" w:cs="Times New Roman"/>
          <w:color w:val="000000" w:themeColor="text1"/>
        </w:rPr>
        <w:t>Upstairs Confer</w:t>
      </w:r>
      <w:r w:rsidR="00FC13D3" w:rsidRPr="005C73D8">
        <w:rPr>
          <w:rFonts w:eastAsia="Calibri" w:cs="Times New Roman"/>
          <w:color w:val="000000" w:themeColor="text1"/>
        </w:rPr>
        <w:t>e</w:t>
      </w:r>
      <w:r w:rsidRPr="005C73D8">
        <w:rPr>
          <w:rFonts w:eastAsia="Calibri" w:cs="Times New Roman"/>
          <w:color w:val="000000" w:themeColor="text1"/>
        </w:rPr>
        <w:t>nce room table refurbished</w:t>
      </w:r>
      <w:r w:rsidR="008D75CD" w:rsidRPr="005C73D8">
        <w:rPr>
          <w:rFonts w:eastAsia="Calibri" w:cs="Times New Roman"/>
          <w:color w:val="000000" w:themeColor="text1"/>
        </w:rPr>
        <w:t>: $</w:t>
      </w:r>
      <w:r w:rsidRPr="005C73D8">
        <w:rPr>
          <w:rFonts w:eastAsia="Calibri" w:cs="Times New Roman"/>
          <w:b/>
          <w:color w:val="C00000"/>
        </w:rPr>
        <w:t>953.28</w:t>
      </w:r>
      <w:r w:rsidR="00FC13D3" w:rsidRPr="005C73D8">
        <w:rPr>
          <w:rFonts w:eastAsia="Calibri" w:cs="Times New Roman"/>
          <w:b/>
          <w:color w:val="C00000"/>
        </w:rPr>
        <w:t xml:space="preserve"> Balance= $21,321.30</w:t>
      </w:r>
    </w:p>
    <w:p w:rsidR="00F968BF" w:rsidRPr="005C73D8" w:rsidRDefault="00F968BF" w:rsidP="003138CD">
      <w:pPr>
        <w:pStyle w:val="ListParagraph"/>
        <w:rPr>
          <w:rFonts w:eastAsia="Calibri" w:cs="Times New Roman"/>
          <w:color w:val="000000" w:themeColor="text1"/>
        </w:rPr>
      </w:pPr>
      <w:r w:rsidRPr="005C73D8">
        <w:rPr>
          <w:rFonts w:eastAsia="Calibri" w:cs="Times New Roman"/>
          <w:color w:val="000000" w:themeColor="text1"/>
        </w:rPr>
        <w:t>Outside Clock dome repaired:</w:t>
      </w:r>
      <w:r w:rsidRPr="005C73D8">
        <w:rPr>
          <w:rFonts w:eastAsia="Calibri" w:cs="Times New Roman"/>
          <w:color w:val="000000" w:themeColor="text1"/>
        </w:rPr>
        <w:tab/>
      </w:r>
      <w:r w:rsidRPr="005C73D8">
        <w:rPr>
          <w:rFonts w:eastAsia="Calibri" w:cs="Times New Roman"/>
          <w:color w:val="000000" w:themeColor="text1"/>
        </w:rPr>
        <w:tab/>
        <w:t xml:space="preserve">      $ </w:t>
      </w:r>
      <w:r w:rsidR="00031BF8" w:rsidRPr="005C73D8">
        <w:rPr>
          <w:rFonts w:eastAsia="Calibri" w:cs="Times New Roman"/>
          <w:color w:val="000000" w:themeColor="text1"/>
        </w:rPr>
        <w:t xml:space="preserve"> </w:t>
      </w:r>
      <w:r w:rsidRPr="005C73D8">
        <w:rPr>
          <w:rFonts w:eastAsia="Calibri" w:cs="Times New Roman"/>
          <w:color w:val="000000" w:themeColor="text1"/>
        </w:rPr>
        <w:t xml:space="preserve"> 8,950.23</w:t>
      </w:r>
    </w:p>
    <w:p w:rsidR="005D786B" w:rsidRPr="005C73D8" w:rsidRDefault="005D786B" w:rsidP="005D786B">
      <w:pPr>
        <w:ind w:left="360"/>
        <w:contextualSpacing/>
        <w:rPr>
          <w:rFonts w:eastAsia="Calibri" w:cs="Times New Roman"/>
          <w:color w:val="C00000"/>
        </w:rPr>
      </w:pPr>
    </w:p>
    <w:p w:rsidR="00031BF8" w:rsidRPr="005C73D8" w:rsidRDefault="00647866" w:rsidP="00031BF8">
      <w:pPr>
        <w:numPr>
          <w:ilvl w:val="0"/>
          <w:numId w:val="25"/>
        </w:numPr>
        <w:ind w:left="720"/>
        <w:contextualSpacing/>
        <w:rPr>
          <w:rFonts w:eastAsia="Calibri" w:cs="Times New Roman"/>
          <w:b/>
        </w:rPr>
      </w:pPr>
      <w:r w:rsidRPr="005C73D8">
        <w:rPr>
          <w:rFonts w:eastAsia="Calibri" w:cs="Times New Roman"/>
          <w:b/>
          <w:sz w:val="20"/>
          <w:szCs w:val="20"/>
        </w:rPr>
        <w:t>LMAC</w:t>
      </w:r>
      <w:r w:rsidRPr="005C73D8">
        <w:rPr>
          <w:rFonts w:eastAsia="Calibri" w:cs="Times New Roman"/>
          <w:b/>
        </w:rPr>
        <w:t>-Willis Sulliva</w:t>
      </w:r>
      <w:r w:rsidR="00031BF8" w:rsidRPr="005C73D8">
        <w:rPr>
          <w:rFonts w:eastAsia="Calibri" w:cs="Times New Roman"/>
          <w:b/>
        </w:rPr>
        <w:t xml:space="preserve">n FY 2017-2018 Budget </w:t>
      </w:r>
    </w:p>
    <w:p w:rsidR="00031BF8" w:rsidRPr="005C73D8" w:rsidRDefault="00031BF8" w:rsidP="00031BF8">
      <w:pPr>
        <w:ind w:left="720"/>
        <w:contextualSpacing/>
        <w:rPr>
          <w:rFonts w:eastAsia="Calibri" w:cs="Times New Roman"/>
        </w:rPr>
      </w:pPr>
    </w:p>
    <w:p w:rsidR="00031BF8" w:rsidRPr="005C73D8" w:rsidRDefault="00031BF8" w:rsidP="00031BF8">
      <w:pPr>
        <w:pStyle w:val="ListParagraph"/>
        <w:ind w:left="360"/>
        <w:rPr>
          <w:rFonts w:eastAsia="Calibri" w:cs="Times New Roman"/>
        </w:rPr>
      </w:pPr>
      <w:r w:rsidRPr="005C73D8">
        <w:t>Mayor Morton requested a motion to approve the FY 2017</w:t>
      </w:r>
      <w:r w:rsidRPr="005C73D8">
        <w:rPr>
          <w:rFonts w:eastAsia="Calibri" w:cs="Times New Roman"/>
        </w:rPr>
        <w:t xml:space="preserve">-2018 Laurinburg/Maxton Airport Commission Budget </w:t>
      </w:r>
      <w:r w:rsidRPr="005C73D8">
        <w:t xml:space="preserve">Commissioner McDougald made the motion, Commissioner McDowell second the motion. The vote was </w:t>
      </w:r>
      <w:r w:rsidR="005C73D8">
        <w:t xml:space="preserve">unanimous and the </w:t>
      </w:r>
      <w:r w:rsidRPr="005C73D8">
        <w:t xml:space="preserve">motion was approved.  </w:t>
      </w:r>
    </w:p>
    <w:p w:rsidR="00031BF8" w:rsidRPr="005C73D8" w:rsidRDefault="00031BF8" w:rsidP="00031BF8">
      <w:pPr>
        <w:ind w:left="360"/>
        <w:contextualSpacing/>
        <w:rPr>
          <w:rFonts w:eastAsia="Calibri" w:cs="Times New Roman"/>
        </w:rPr>
      </w:pPr>
    </w:p>
    <w:p w:rsidR="00647866" w:rsidRPr="005C73D8" w:rsidRDefault="00647866" w:rsidP="00647866">
      <w:pPr>
        <w:numPr>
          <w:ilvl w:val="0"/>
          <w:numId w:val="25"/>
        </w:numPr>
        <w:ind w:left="720"/>
        <w:contextualSpacing/>
        <w:rPr>
          <w:rFonts w:eastAsia="Calibri" w:cs="Times New Roman"/>
          <w:b/>
        </w:rPr>
      </w:pPr>
      <w:r w:rsidRPr="005C73D8">
        <w:rPr>
          <w:rFonts w:eastAsia="Calibri" w:cs="Times New Roman"/>
          <w:b/>
          <w:sz w:val="20"/>
          <w:szCs w:val="20"/>
        </w:rPr>
        <w:t>LMAC</w:t>
      </w:r>
      <w:r w:rsidRPr="005C73D8">
        <w:rPr>
          <w:rFonts w:eastAsia="Calibri" w:cs="Times New Roman"/>
          <w:b/>
        </w:rPr>
        <w:t>-Willis Sullivan – Se</w:t>
      </w:r>
      <w:r w:rsidR="00031BF8" w:rsidRPr="005C73D8">
        <w:rPr>
          <w:rFonts w:eastAsia="Calibri" w:cs="Times New Roman"/>
          <w:b/>
        </w:rPr>
        <w:t xml:space="preserve">ll 1.72 Acres of Land </w:t>
      </w:r>
    </w:p>
    <w:p w:rsidR="00031BF8" w:rsidRPr="005C73D8" w:rsidRDefault="00031BF8" w:rsidP="00031BF8">
      <w:pPr>
        <w:pStyle w:val="ListParagraph"/>
        <w:ind w:left="360"/>
        <w:rPr>
          <w:rFonts w:eastAsia="Calibri" w:cs="Times New Roman"/>
        </w:rPr>
      </w:pPr>
      <w:r w:rsidRPr="005C73D8">
        <w:t xml:space="preserve">Mayor Morton requested a motion to approve a Resolution to sell 1.72 </w:t>
      </w:r>
      <w:r w:rsidR="002E1BAE" w:rsidRPr="005C73D8">
        <w:t xml:space="preserve">acres of land </w:t>
      </w:r>
      <w:r w:rsidR="000B4773" w:rsidRPr="005C73D8">
        <w:t xml:space="preserve">that the City of Laurinburg and the Town of Maxton jointly owns </w:t>
      </w:r>
      <w:r w:rsidR="005C73D8">
        <w:t>to William J Martin.</w:t>
      </w:r>
      <w:r w:rsidRPr="005C73D8">
        <w:rPr>
          <w:rFonts w:eastAsia="Calibri" w:cs="Times New Roman"/>
        </w:rPr>
        <w:t xml:space="preserve"> </w:t>
      </w:r>
      <w:r w:rsidRPr="005C73D8">
        <w:t>Commissioner McDougald made the motion, Commissioner McDowell second the moti</w:t>
      </w:r>
      <w:r w:rsidR="005C73D8">
        <w:t>on, and the motion was unanimously</w:t>
      </w:r>
      <w:r w:rsidRPr="005C73D8">
        <w:t xml:space="preserve"> approved.  </w:t>
      </w:r>
    </w:p>
    <w:p w:rsidR="00031BF8" w:rsidRDefault="00031BF8" w:rsidP="00031BF8">
      <w:pPr>
        <w:ind w:left="360"/>
        <w:contextualSpacing/>
        <w:rPr>
          <w:rFonts w:eastAsia="Calibri" w:cs="Times New Roman"/>
        </w:rPr>
      </w:pPr>
    </w:p>
    <w:p w:rsidR="00E55329" w:rsidRDefault="00E55329" w:rsidP="00031BF8">
      <w:pPr>
        <w:ind w:left="360"/>
        <w:contextualSpacing/>
        <w:rPr>
          <w:rFonts w:eastAsia="Calibri" w:cs="Times New Roman"/>
        </w:rPr>
      </w:pPr>
    </w:p>
    <w:p w:rsidR="00E55329" w:rsidRDefault="00E55329" w:rsidP="00031BF8">
      <w:pPr>
        <w:ind w:left="360"/>
        <w:contextualSpacing/>
        <w:rPr>
          <w:rFonts w:eastAsia="Calibri" w:cs="Times New Roman"/>
        </w:rPr>
      </w:pPr>
    </w:p>
    <w:p w:rsidR="00E55329" w:rsidRDefault="00E55329" w:rsidP="00031BF8">
      <w:pPr>
        <w:ind w:left="360"/>
        <w:contextualSpacing/>
        <w:rPr>
          <w:rFonts w:eastAsia="Calibri" w:cs="Times New Roman"/>
        </w:rPr>
      </w:pPr>
    </w:p>
    <w:p w:rsidR="00E55329" w:rsidRDefault="00E55329" w:rsidP="00031BF8">
      <w:pPr>
        <w:ind w:left="360"/>
        <w:contextualSpacing/>
        <w:rPr>
          <w:rFonts w:eastAsia="Calibri" w:cs="Times New Roman"/>
        </w:rPr>
      </w:pPr>
    </w:p>
    <w:p w:rsidR="00E55329" w:rsidRDefault="00E55329" w:rsidP="00031BF8">
      <w:pPr>
        <w:ind w:left="360"/>
        <w:contextualSpacing/>
        <w:rPr>
          <w:rFonts w:eastAsia="Calibri" w:cs="Times New Roman"/>
        </w:rPr>
      </w:pPr>
    </w:p>
    <w:p w:rsidR="00E55329" w:rsidRDefault="00E55329" w:rsidP="00031BF8">
      <w:pPr>
        <w:ind w:left="360"/>
        <w:contextualSpacing/>
        <w:rPr>
          <w:rFonts w:eastAsia="Calibri" w:cs="Times New Roman"/>
        </w:rPr>
      </w:pPr>
    </w:p>
    <w:p w:rsidR="00E55329" w:rsidRPr="005C73D8" w:rsidRDefault="00E55329" w:rsidP="00031BF8">
      <w:pPr>
        <w:ind w:left="360"/>
        <w:contextualSpacing/>
        <w:rPr>
          <w:rFonts w:eastAsia="Calibri" w:cs="Times New Roman"/>
        </w:rPr>
      </w:pPr>
      <w:bookmarkStart w:id="0" w:name="_GoBack"/>
      <w:bookmarkEnd w:id="0"/>
    </w:p>
    <w:p w:rsidR="00647866" w:rsidRPr="005C73D8" w:rsidRDefault="00647866" w:rsidP="00647866">
      <w:pPr>
        <w:rPr>
          <w:rFonts w:eastAsia="Calibri" w:cs="Times New Roman"/>
          <w:b/>
          <w:sz w:val="24"/>
          <w:szCs w:val="24"/>
          <w:u w:val="single"/>
        </w:rPr>
      </w:pPr>
      <w:r w:rsidRPr="005C73D8">
        <w:rPr>
          <w:rFonts w:eastAsia="Calibri" w:cs="Times New Roman"/>
          <w:b/>
          <w:sz w:val="24"/>
          <w:szCs w:val="24"/>
          <w:u w:val="single"/>
        </w:rPr>
        <w:t>REPORTS</w:t>
      </w:r>
    </w:p>
    <w:p w:rsidR="009F03AA" w:rsidRPr="005C73D8" w:rsidRDefault="009F03AA" w:rsidP="002B26D1">
      <w:pPr>
        <w:pStyle w:val="NoSpacing"/>
        <w:contextualSpacing/>
        <w:rPr>
          <w:rFonts w:asciiTheme="minorHAnsi" w:hAnsiTheme="minorHAnsi"/>
          <w:sz w:val="24"/>
          <w:szCs w:val="24"/>
        </w:rPr>
      </w:pPr>
    </w:p>
    <w:p w:rsidR="005B00C5" w:rsidRPr="005C73D8" w:rsidRDefault="005B00C5" w:rsidP="005B00C5">
      <w:pPr>
        <w:contextualSpacing/>
        <w:rPr>
          <w:rFonts w:eastAsia="Calibri" w:cs="Times New Roman"/>
          <w:b/>
        </w:rPr>
      </w:pPr>
      <w:r w:rsidRPr="005C73D8">
        <w:rPr>
          <w:rFonts w:eastAsia="Calibri" w:cs="Times New Roman"/>
          <w:b/>
        </w:rPr>
        <w:t>Town Manager</w:t>
      </w:r>
    </w:p>
    <w:p w:rsidR="005B00C5" w:rsidRPr="005C73D8" w:rsidRDefault="005B00C5" w:rsidP="0009567E">
      <w:pPr>
        <w:rPr>
          <w:rFonts w:eastAsia="Calibri" w:cs="Times New Roman"/>
        </w:rPr>
      </w:pPr>
      <w:r w:rsidRPr="005C73D8">
        <w:rPr>
          <w:rFonts w:eastAsia="Calibri" w:cs="Times New Roman"/>
        </w:rPr>
        <w:t xml:space="preserve"> </w:t>
      </w:r>
    </w:p>
    <w:p w:rsidR="00E150CB" w:rsidRPr="005C73D8" w:rsidRDefault="00541789" w:rsidP="00E150CB">
      <w:pPr>
        <w:rPr>
          <w:rFonts w:eastAsia="Calibri" w:cs="Times New Roman"/>
        </w:rPr>
      </w:pPr>
      <w:r w:rsidRPr="005C73D8">
        <w:rPr>
          <w:rFonts w:eastAsia="Calibri" w:cs="Times New Roman"/>
        </w:rPr>
        <w:t>Town Manager Bordeaux</w:t>
      </w:r>
      <w:r w:rsidR="00F9550B" w:rsidRPr="005C73D8">
        <w:rPr>
          <w:rFonts w:eastAsia="Calibri" w:cs="Times New Roman"/>
        </w:rPr>
        <w:t xml:space="preserve"> </w:t>
      </w:r>
      <w:r w:rsidRPr="005C73D8">
        <w:rPr>
          <w:rFonts w:eastAsia="Calibri" w:cs="Times New Roman"/>
        </w:rPr>
        <w:t>shared</w:t>
      </w:r>
      <w:r w:rsidR="003E5A7D" w:rsidRPr="005C73D8">
        <w:rPr>
          <w:rFonts w:eastAsia="Calibri" w:cs="Times New Roman"/>
        </w:rPr>
        <w:t xml:space="preserve"> </w:t>
      </w:r>
      <w:r w:rsidR="008D5D8F" w:rsidRPr="005C73D8">
        <w:rPr>
          <w:rFonts w:eastAsia="Calibri" w:cs="Times New Roman"/>
        </w:rPr>
        <w:t>information</w:t>
      </w:r>
      <w:r w:rsidR="000A25EA" w:rsidRPr="005C73D8">
        <w:rPr>
          <w:rFonts w:eastAsia="Calibri" w:cs="Times New Roman"/>
        </w:rPr>
        <w:t xml:space="preserve"> on </w:t>
      </w:r>
      <w:r w:rsidR="008D5D8F" w:rsidRPr="005C73D8">
        <w:rPr>
          <w:rFonts w:eastAsia="Calibri" w:cs="Times New Roman"/>
        </w:rPr>
        <w:t xml:space="preserve">several </w:t>
      </w:r>
      <w:r w:rsidR="006F5597" w:rsidRPr="005C73D8">
        <w:rPr>
          <w:rFonts w:eastAsia="Calibri" w:cs="Times New Roman"/>
        </w:rPr>
        <w:t>issues</w:t>
      </w:r>
      <w:r w:rsidR="00E150CB" w:rsidRPr="005C73D8">
        <w:rPr>
          <w:rFonts w:eastAsia="Calibri" w:cs="Times New Roman"/>
        </w:rPr>
        <w:t xml:space="preserve"> </w:t>
      </w:r>
      <w:r w:rsidR="005C73D8">
        <w:rPr>
          <w:rFonts w:eastAsia="Calibri" w:cs="Times New Roman"/>
        </w:rPr>
        <w:t>and projects throughout the t</w:t>
      </w:r>
      <w:r w:rsidR="008D5D8F" w:rsidRPr="005C73D8">
        <w:rPr>
          <w:rFonts w:eastAsia="Calibri" w:cs="Times New Roman"/>
        </w:rPr>
        <w:t>own</w:t>
      </w:r>
      <w:r w:rsidR="005C73D8">
        <w:rPr>
          <w:rFonts w:eastAsia="Calibri" w:cs="Times New Roman"/>
        </w:rPr>
        <w:t>.</w:t>
      </w:r>
    </w:p>
    <w:p w:rsidR="003B07FA" w:rsidRPr="005C73D8" w:rsidRDefault="007F47C1" w:rsidP="00E150CB">
      <w:pPr>
        <w:pStyle w:val="ListParagraph"/>
        <w:numPr>
          <w:ilvl w:val="0"/>
          <w:numId w:val="44"/>
        </w:numPr>
        <w:rPr>
          <w:rFonts w:eastAsia="Calibri" w:cs="Times New Roman"/>
          <w:b/>
        </w:rPr>
      </w:pPr>
      <w:r w:rsidRPr="005C73D8">
        <w:rPr>
          <w:rFonts w:eastAsia="Calibri" w:cs="Times New Roman"/>
          <w:b/>
        </w:rPr>
        <w:t>Clean Up and Trash</w:t>
      </w:r>
      <w:r w:rsidR="006F5597" w:rsidRPr="005C73D8">
        <w:rPr>
          <w:rFonts w:eastAsia="Calibri" w:cs="Times New Roman"/>
          <w:b/>
        </w:rPr>
        <w:t xml:space="preserve"> </w:t>
      </w:r>
    </w:p>
    <w:p w:rsidR="007A16B2" w:rsidRPr="005C73D8" w:rsidRDefault="007F47C1" w:rsidP="006F5597">
      <w:pPr>
        <w:rPr>
          <w:rFonts w:eastAsia="Calibri" w:cs="Times New Roman"/>
        </w:rPr>
      </w:pPr>
      <w:r w:rsidRPr="005C73D8">
        <w:rPr>
          <w:rFonts w:eastAsia="Calibri" w:cs="Times New Roman"/>
        </w:rPr>
        <w:t>During the week of June 5</w:t>
      </w:r>
      <w:r w:rsidRPr="005C73D8">
        <w:rPr>
          <w:rFonts w:eastAsia="Calibri" w:cs="Times New Roman"/>
          <w:vertAlign w:val="superscript"/>
        </w:rPr>
        <w:t>th</w:t>
      </w:r>
      <w:r w:rsidRPr="005C73D8">
        <w:rPr>
          <w:rFonts w:eastAsia="Calibri" w:cs="Times New Roman"/>
        </w:rPr>
        <w:t xml:space="preserve"> Tax Collector Pitchford, Public Works Director Freeman, and Manager Bordeaux assess</w:t>
      </w:r>
      <w:r w:rsidR="00636D90" w:rsidRPr="005C73D8">
        <w:rPr>
          <w:rFonts w:eastAsia="Calibri" w:cs="Times New Roman"/>
        </w:rPr>
        <w:t>ed</w:t>
      </w:r>
      <w:r w:rsidRPr="005C73D8">
        <w:rPr>
          <w:rFonts w:eastAsia="Calibri" w:cs="Times New Roman"/>
        </w:rPr>
        <w:t xml:space="preserve"> properties and have sent out </w:t>
      </w:r>
      <w:r w:rsidR="00B72D73" w:rsidRPr="005C73D8">
        <w:rPr>
          <w:rFonts w:eastAsia="Calibri" w:cs="Times New Roman"/>
        </w:rPr>
        <w:t xml:space="preserve">letters </w:t>
      </w:r>
      <w:r w:rsidRPr="005C73D8">
        <w:rPr>
          <w:rFonts w:eastAsia="Calibri" w:cs="Times New Roman"/>
        </w:rPr>
        <w:t xml:space="preserve">to fifty properties that were considered </w:t>
      </w:r>
      <w:r w:rsidR="00B72D73" w:rsidRPr="005C73D8">
        <w:rPr>
          <w:rFonts w:eastAsia="Calibri" w:cs="Times New Roman"/>
        </w:rPr>
        <w:t xml:space="preserve">the </w:t>
      </w:r>
      <w:r w:rsidRPr="005C73D8">
        <w:rPr>
          <w:rFonts w:eastAsia="Calibri" w:cs="Times New Roman"/>
        </w:rPr>
        <w:t>biggest nuisance</w:t>
      </w:r>
      <w:r w:rsidR="005C73D8">
        <w:rPr>
          <w:rFonts w:eastAsia="Calibri" w:cs="Times New Roman"/>
        </w:rPr>
        <w:t>s</w:t>
      </w:r>
      <w:r w:rsidRPr="005C73D8">
        <w:rPr>
          <w:rFonts w:eastAsia="Calibri" w:cs="Times New Roman"/>
        </w:rPr>
        <w:t xml:space="preserve"> in the town.</w:t>
      </w:r>
      <w:r w:rsidR="000A25EA" w:rsidRPr="005C73D8">
        <w:rPr>
          <w:rFonts w:eastAsia="Calibri" w:cs="Times New Roman"/>
        </w:rPr>
        <w:t xml:space="preserve"> </w:t>
      </w:r>
      <w:r w:rsidR="003079B6">
        <w:rPr>
          <w:rFonts w:eastAsia="Calibri" w:cs="Times New Roman"/>
        </w:rPr>
        <w:t>The T</w:t>
      </w:r>
      <w:r w:rsidR="000A25EA" w:rsidRPr="005C73D8">
        <w:rPr>
          <w:rFonts w:eastAsia="Calibri" w:cs="Times New Roman"/>
        </w:rPr>
        <w:t>own will continue to evaluate properties and send out letter</w:t>
      </w:r>
      <w:r w:rsidR="00636D90" w:rsidRPr="005C73D8">
        <w:rPr>
          <w:rFonts w:eastAsia="Calibri" w:cs="Times New Roman"/>
        </w:rPr>
        <w:t>s</w:t>
      </w:r>
      <w:r w:rsidR="000A25EA" w:rsidRPr="005C73D8">
        <w:rPr>
          <w:rFonts w:eastAsia="Calibri" w:cs="Times New Roman"/>
        </w:rPr>
        <w:t xml:space="preserve"> to the appropriate owners and renter</w:t>
      </w:r>
      <w:r w:rsidR="00636D90" w:rsidRPr="005C73D8">
        <w:rPr>
          <w:rFonts w:eastAsia="Calibri" w:cs="Times New Roman"/>
        </w:rPr>
        <w:t>s</w:t>
      </w:r>
      <w:r w:rsidR="000A25EA" w:rsidRPr="005C73D8">
        <w:rPr>
          <w:rFonts w:eastAsia="Calibri" w:cs="Times New Roman"/>
        </w:rPr>
        <w:t xml:space="preserve"> o</w:t>
      </w:r>
      <w:r w:rsidR="006E7AE8" w:rsidRPr="005C73D8">
        <w:rPr>
          <w:rFonts w:eastAsia="Calibri" w:cs="Times New Roman"/>
        </w:rPr>
        <w:t xml:space="preserve">f </w:t>
      </w:r>
      <w:r w:rsidR="000A25EA" w:rsidRPr="005C73D8">
        <w:rPr>
          <w:rFonts w:eastAsia="Calibri" w:cs="Times New Roman"/>
        </w:rPr>
        <w:t>specific Town of Maxton Ordinance violations.</w:t>
      </w:r>
    </w:p>
    <w:p w:rsidR="007A16B2" w:rsidRPr="005C73D8" w:rsidRDefault="000A25EA" w:rsidP="000A25EA">
      <w:pPr>
        <w:pStyle w:val="ListParagraph"/>
        <w:numPr>
          <w:ilvl w:val="0"/>
          <w:numId w:val="44"/>
        </w:numPr>
        <w:rPr>
          <w:rFonts w:eastAsia="Calibri" w:cs="Times New Roman"/>
          <w:b/>
        </w:rPr>
      </w:pPr>
      <w:r w:rsidRPr="005C73D8">
        <w:rPr>
          <w:rFonts w:eastAsia="Calibri" w:cs="Times New Roman"/>
          <w:b/>
        </w:rPr>
        <w:t>CDBG for the Water loss project</w:t>
      </w:r>
    </w:p>
    <w:p w:rsidR="007A16B2" w:rsidRPr="005C73D8" w:rsidRDefault="00AF6631" w:rsidP="006F5597">
      <w:pPr>
        <w:rPr>
          <w:rFonts w:eastAsia="Calibri" w:cs="Times New Roman"/>
        </w:rPr>
      </w:pPr>
      <w:r w:rsidRPr="005C73D8">
        <w:rPr>
          <w:rFonts w:eastAsia="Calibri" w:cs="Times New Roman"/>
        </w:rPr>
        <w:t>Metc</w:t>
      </w:r>
      <w:r w:rsidR="000A25EA" w:rsidRPr="005C73D8">
        <w:rPr>
          <w:rFonts w:eastAsia="Calibri" w:cs="Times New Roman"/>
        </w:rPr>
        <w:t>om began the project on May 12</w:t>
      </w:r>
      <w:r w:rsidR="000A25EA" w:rsidRPr="005C73D8">
        <w:rPr>
          <w:rFonts w:eastAsia="Calibri" w:cs="Times New Roman"/>
          <w:vertAlign w:val="superscript"/>
        </w:rPr>
        <w:t>th</w:t>
      </w:r>
      <w:r w:rsidR="000A25EA" w:rsidRPr="005C73D8">
        <w:rPr>
          <w:rFonts w:eastAsia="Calibri" w:cs="Times New Roman"/>
        </w:rPr>
        <w:t xml:space="preserve"> at Steed Circle on Hwy 130. As of last week, the lines have been installed to Lane Street and Carolina Street. Projections are that Hwy 130 will be completed by the end of June. The next area will be Steed Circle. The residents of the affected area will be sent </w:t>
      </w:r>
      <w:r w:rsidR="00E75EE7" w:rsidRPr="005C73D8">
        <w:rPr>
          <w:rFonts w:eastAsia="Calibri" w:cs="Times New Roman"/>
        </w:rPr>
        <w:t>a letter sharing with them what to expect.</w:t>
      </w:r>
    </w:p>
    <w:p w:rsidR="00AF6631" w:rsidRPr="005C73D8" w:rsidRDefault="00AF6631" w:rsidP="006F5597">
      <w:pPr>
        <w:rPr>
          <w:rFonts w:eastAsia="Calibri" w:cs="Times New Roman"/>
        </w:rPr>
      </w:pPr>
    </w:p>
    <w:p w:rsidR="0031461B" w:rsidRPr="005C73D8" w:rsidRDefault="00AF6631" w:rsidP="006F5597">
      <w:pPr>
        <w:rPr>
          <w:rFonts w:eastAsia="Calibri" w:cs="Times New Roman"/>
        </w:rPr>
      </w:pPr>
      <w:r w:rsidRPr="005C73D8">
        <w:rPr>
          <w:rFonts w:eastAsia="Calibri" w:cs="Times New Roman"/>
        </w:rPr>
        <w:t>Metc</w:t>
      </w:r>
      <w:r w:rsidR="00E75EE7" w:rsidRPr="005C73D8">
        <w:rPr>
          <w:rFonts w:eastAsia="Calibri" w:cs="Times New Roman"/>
        </w:rPr>
        <w:t>om is expected t</w:t>
      </w:r>
      <w:r w:rsidRPr="005C73D8">
        <w:rPr>
          <w:rFonts w:eastAsia="Calibri" w:cs="Times New Roman"/>
        </w:rPr>
        <w:t>o hire Section 3 residents. Metc</w:t>
      </w:r>
      <w:r w:rsidR="00E75EE7" w:rsidRPr="005C73D8">
        <w:rPr>
          <w:rFonts w:eastAsia="Calibri" w:cs="Times New Roman"/>
        </w:rPr>
        <w:t>om has posted job announcements in flyers and in the local newspapers. All are encourage to apply.</w:t>
      </w:r>
    </w:p>
    <w:p w:rsidR="00E75EE7" w:rsidRPr="005C73D8" w:rsidRDefault="00E75EE7" w:rsidP="00E75EE7">
      <w:pPr>
        <w:pStyle w:val="ListParagraph"/>
        <w:numPr>
          <w:ilvl w:val="0"/>
          <w:numId w:val="44"/>
        </w:numPr>
        <w:rPr>
          <w:rFonts w:eastAsia="Calibri" w:cs="Times New Roman"/>
          <w:b/>
        </w:rPr>
      </w:pPr>
      <w:r w:rsidRPr="005C73D8">
        <w:rPr>
          <w:rFonts w:eastAsia="Calibri" w:cs="Times New Roman"/>
          <w:b/>
        </w:rPr>
        <w:t>Robeson County Transportation Plan</w:t>
      </w:r>
    </w:p>
    <w:p w:rsidR="003079B6" w:rsidRDefault="00E75EE7" w:rsidP="003079B6">
      <w:pPr>
        <w:ind w:left="360"/>
        <w:rPr>
          <w:rFonts w:eastAsia="Calibri" w:cs="Times New Roman"/>
        </w:rPr>
      </w:pPr>
      <w:r w:rsidRPr="005C73D8">
        <w:rPr>
          <w:rFonts w:eastAsia="Calibri" w:cs="Times New Roman"/>
        </w:rPr>
        <w:t xml:space="preserve">Dennis Freeman Public Works Director and Manager Bordeaux met with NC DOT representatives and other Town Managers in Robeson County to begin the Comprehensive </w:t>
      </w:r>
      <w:r w:rsidR="002E2CC4" w:rsidRPr="005C73D8">
        <w:rPr>
          <w:rFonts w:eastAsia="Calibri" w:cs="Times New Roman"/>
        </w:rPr>
        <w:t>Transp</w:t>
      </w:r>
      <w:r w:rsidRPr="005C73D8">
        <w:rPr>
          <w:rFonts w:eastAsia="Calibri" w:cs="Times New Roman"/>
        </w:rPr>
        <w:t>o</w:t>
      </w:r>
      <w:r w:rsidR="002E2CC4" w:rsidRPr="005C73D8">
        <w:rPr>
          <w:rFonts w:eastAsia="Calibri" w:cs="Times New Roman"/>
        </w:rPr>
        <w:t>r</w:t>
      </w:r>
      <w:r w:rsidRPr="005C73D8">
        <w:rPr>
          <w:rFonts w:eastAsia="Calibri" w:cs="Times New Roman"/>
        </w:rPr>
        <w:t>tation Plan for Robeson County. This will be an ongoing project</w:t>
      </w:r>
      <w:r w:rsidR="003079B6">
        <w:rPr>
          <w:rFonts w:eastAsia="Calibri" w:cs="Times New Roman"/>
        </w:rPr>
        <w:t>.</w:t>
      </w:r>
    </w:p>
    <w:p w:rsidR="003079B6" w:rsidRDefault="003079B6" w:rsidP="003079B6">
      <w:pPr>
        <w:ind w:left="360"/>
        <w:rPr>
          <w:rFonts w:eastAsia="Calibri" w:cs="Times New Roman"/>
        </w:rPr>
      </w:pPr>
    </w:p>
    <w:p w:rsidR="0031461B" w:rsidRPr="003079B6" w:rsidRDefault="0031461B" w:rsidP="003079B6">
      <w:pPr>
        <w:pStyle w:val="ListParagraph"/>
        <w:numPr>
          <w:ilvl w:val="0"/>
          <w:numId w:val="44"/>
        </w:numPr>
        <w:rPr>
          <w:rFonts w:eastAsia="Calibri" w:cs="Times New Roman"/>
          <w:b/>
        </w:rPr>
      </w:pPr>
      <w:r w:rsidRPr="003079B6">
        <w:rPr>
          <w:rFonts w:eastAsia="Calibri" w:cs="Times New Roman"/>
          <w:b/>
        </w:rPr>
        <w:t>Power Bill for Non-State Maintained Roads</w:t>
      </w:r>
    </w:p>
    <w:p w:rsidR="0031461B" w:rsidRPr="005C73D8" w:rsidRDefault="0031461B" w:rsidP="0031461B">
      <w:pPr>
        <w:ind w:left="360"/>
        <w:rPr>
          <w:rFonts w:eastAsia="Calibri" w:cs="Times New Roman"/>
        </w:rPr>
      </w:pPr>
      <w:r w:rsidRPr="005C73D8">
        <w:rPr>
          <w:rFonts w:eastAsia="Calibri" w:cs="Times New Roman"/>
        </w:rPr>
        <w:t>Finance Director Tyndall and Manager Bordeaux attended the Powell Bill</w:t>
      </w:r>
      <w:r w:rsidR="00A73EB1" w:rsidRPr="005C73D8">
        <w:rPr>
          <w:rFonts w:eastAsia="Calibri" w:cs="Times New Roman"/>
        </w:rPr>
        <w:t xml:space="preserve"> meeting in Raleigh NC</w:t>
      </w:r>
      <w:r w:rsidR="003079B6">
        <w:rPr>
          <w:rFonts w:eastAsia="Calibri" w:cs="Times New Roman"/>
        </w:rPr>
        <w:t>. The Town</w:t>
      </w:r>
      <w:r w:rsidRPr="005C73D8">
        <w:rPr>
          <w:rFonts w:eastAsia="Calibri" w:cs="Times New Roman"/>
        </w:rPr>
        <w:t xml:space="preserve"> will submit our request at the designed timelines to ensure the Town receives funds </w:t>
      </w:r>
      <w:r w:rsidR="00A73EB1" w:rsidRPr="005C73D8">
        <w:rPr>
          <w:rFonts w:eastAsia="Calibri" w:cs="Times New Roman"/>
        </w:rPr>
        <w:t>to resurface Town o</w:t>
      </w:r>
      <w:r w:rsidRPr="005C73D8">
        <w:rPr>
          <w:rFonts w:eastAsia="Calibri" w:cs="Times New Roman"/>
        </w:rPr>
        <w:t>wned roads.</w:t>
      </w:r>
    </w:p>
    <w:p w:rsidR="00DF2DC4" w:rsidRPr="005C73D8" w:rsidRDefault="00DF2DC4" w:rsidP="00203476">
      <w:pPr>
        <w:rPr>
          <w:rFonts w:eastAsia="Calibri" w:cs="Times New Roman"/>
          <w:b/>
        </w:rPr>
      </w:pPr>
    </w:p>
    <w:p w:rsidR="004D17D5" w:rsidRDefault="00203476" w:rsidP="00203476">
      <w:pPr>
        <w:rPr>
          <w:rFonts w:eastAsia="Calibri" w:cs="Times New Roman"/>
          <w:b/>
        </w:rPr>
      </w:pPr>
      <w:r w:rsidRPr="005C73D8">
        <w:rPr>
          <w:rFonts w:eastAsia="Calibri" w:cs="Times New Roman"/>
          <w:b/>
        </w:rPr>
        <w:t>Commissioners</w:t>
      </w:r>
      <w:r w:rsidR="00A27C32">
        <w:rPr>
          <w:rFonts w:eastAsia="Calibri" w:cs="Times New Roman"/>
          <w:b/>
        </w:rPr>
        <w:t xml:space="preserve"> Report</w:t>
      </w:r>
    </w:p>
    <w:p w:rsidR="00A27C32" w:rsidRPr="005C73D8" w:rsidRDefault="00A27C32" w:rsidP="00203476">
      <w:pPr>
        <w:rPr>
          <w:rFonts w:eastAsia="Calibri" w:cs="Times New Roman"/>
          <w:b/>
        </w:rPr>
      </w:pPr>
    </w:p>
    <w:p w:rsidR="00A16668" w:rsidRPr="005C73D8" w:rsidRDefault="00914ACB" w:rsidP="00C54E44">
      <w:pPr>
        <w:rPr>
          <w:rFonts w:eastAsia="Calibri" w:cs="Times New Roman"/>
        </w:rPr>
      </w:pPr>
      <w:r w:rsidRPr="005C73D8">
        <w:rPr>
          <w:rFonts w:eastAsia="Calibri" w:cs="Times New Roman"/>
        </w:rPr>
        <w:t xml:space="preserve">Commissioner </w:t>
      </w:r>
      <w:r w:rsidR="008D75CD" w:rsidRPr="005C73D8">
        <w:rPr>
          <w:rFonts w:eastAsia="Calibri" w:cs="Times New Roman"/>
        </w:rPr>
        <w:t>Gilmore</w:t>
      </w:r>
      <w:r w:rsidR="00AF161E" w:rsidRPr="005C73D8">
        <w:rPr>
          <w:rFonts w:eastAsia="Calibri" w:cs="Times New Roman"/>
        </w:rPr>
        <w:t xml:space="preserve"> briefly discussed </w:t>
      </w:r>
      <w:r w:rsidR="008D75CD" w:rsidRPr="005C73D8">
        <w:rPr>
          <w:rFonts w:eastAsia="Calibri" w:cs="Times New Roman"/>
        </w:rPr>
        <w:t xml:space="preserve">the Town taking partnership with the Robeson County Health Department </w:t>
      </w:r>
      <w:r w:rsidR="00C93B91" w:rsidRPr="005C73D8">
        <w:rPr>
          <w:rFonts w:eastAsia="Calibri" w:cs="Times New Roman"/>
        </w:rPr>
        <w:t xml:space="preserve">for </w:t>
      </w:r>
      <w:r w:rsidR="00865CA7" w:rsidRPr="005C73D8">
        <w:rPr>
          <w:rFonts w:eastAsia="Calibri" w:cs="Times New Roman"/>
        </w:rPr>
        <w:t>a $3,000</w:t>
      </w:r>
      <w:r w:rsidR="008D75CD" w:rsidRPr="005C73D8">
        <w:rPr>
          <w:rFonts w:eastAsia="Calibri" w:cs="Times New Roman"/>
        </w:rPr>
        <w:t xml:space="preserve"> grant for the walking trail at the Beachum Park.</w:t>
      </w:r>
      <w:r w:rsidR="00BB14A0" w:rsidRPr="005C73D8">
        <w:rPr>
          <w:rFonts w:eastAsia="Calibri" w:cs="Times New Roman"/>
        </w:rPr>
        <w:t xml:space="preserve"> </w:t>
      </w:r>
    </w:p>
    <w:p w:rsidR="00EA2DBD" w:rsidRPr="005C73D8" w:rsidRDefault="00EA2DBD" w:rsidP="00DF7975">
      <w:pPr>
        <w:pStyle w:val="ListParagraph"/>
        <w:rPr>
          <w:rFonts w:eastAsia="Calibri" w:cs="Times New Roman"/>
        </w:rPr>
      </w:pPr>
    </w:p>
    <w:p w:rsidR="006B6626" w:rsidRPr="005C73D8" w:rsidRDefault="00EB68FA" w:rsidP="00C65260">
      <w:pPr>
        <w:rPr>
          <w:rFonts w:eastAsia="Calibri" w:cs="Times New Roman"/>
          <w:color w:val="C00000"/>
        </w:rPr>
      </w:pPr>
      <w:r w:rsidRPr="005C73D8">
        <w:rPr>
          <w:rFonts w:eastAsia="Calibri" w:cs="Times New Roman"/>
        </w:rPr>
        <w:t xml:space="preserve">Mayor Pro-Tem Hutchinson </w:t>
      </w:r>
      <w:r w:rsidR="008D75CD" w:rsidRPr="005C73D8">
        <w:rPr>
          <w:rFonts w:eastAsia="Calibri" w:cs="Times New Roman"/>
        </w:rPr>
        <w:t xml:space="preserve">briefly discussed meeting at the </w:t>
      </w:r>
      <w:r w:rsidR="006815BD" w:rsidRPr="005C73D8">
        <w:rPr>
          <w:rFonts w:eastAsia="Calibri" w:cs="Times New Roman"/>
        </w:rPr>
        <w:t>LR</w:t>
      </w:r>
      <w:r w:rsidR="008D75CD" w:rsidRPr="005C73D8">
        <w:rPr>
          <w:rFonts w:eastAsia="Calibri" w:cs="Times New Roman"/>
        </w:rPr>
        <w:t>COG</w:t>
      </w:r>
      <w:r w:rsidR="007E37C1" w:rsidRPr="005C73D8">
        <w:rPr>
          <w:rFonts w:eastAsia="Calibri" w:cs="Times New Roman"/>
        </w:rPr>
        <w:t>,</w:t>
      </w:r>
      <w:r w:rsidR="008D75CD" w:rsidRPr="005C73D8">
        <w:rPr>
          <w:rFonts w:eastAsia="Calibri" w:cs="Times New Roman"/>
        </w:rPr>
        <w:t xml:space="preserve"> </w:t>
      </w:r>
      <w:r w:rsidR="006815BD" w:rsidRPr="005C73D8">
        <w:rPr>
          <w:rFonts w:eastAsia="Calibri" w:cs="Times New Roman"/>
        </w:rPr>
        <w:t xml:space="preserve">board member </w:t>
      </w:r>
      <w:r w:rsidR="00736235" w:rsidRPr="005C73D8">
        <w:rPr>
          <w:rFonts w:eastAsia="Calibri" w:cs="Times New Roman"/>
        </w:rPr>
        <w:t>Jim Perry discussed</w:t>
      </w:r>
      <w:r w:rsidR="007E37C1" w:rsidRPr="005C73D8">
        <w:rPr>
          <w:rFonts w:eastAsia="Calibri" w:cs="Times New Roman"/>
        </w:rPr>
        <w:t xml:space="preserve"> ground water levels </w:t>
      </w:r>
      <w:r w:rsidR="008D75CD" w:rsidRPr="005C73D8">
        <w:rPr>
          <w:rFonts w:eastAsia="Calibri" w:cs="Times New Roman"/>
        </w:rPr>
        <w:t xml:space="preserve">will </w:t>
      </w:r>
      <w:r w:rsidR="006815BD" w:rsidRPr="005C73D8">
        <w:rPr>
          <w:rFonts w:eastAsia="Calibri" w:cs="Times New Roman"/>
        </w:rPr>
        <w:t xml:space="preserve">begin to be </w:t>
      </w:r>
      <w:r w:rsidR="008D75CD" w:rsidRPr="005C73D8">
        <w:rPr>
          <w:rFonts w:eastAsia="Calibri" w:cs="Times New Roman"/>
        </w:rPr>
        <w:t>monitored</w:t>
      </w:r>
      <w:r w:rsidR="007E37C1" w:rsidRPr="005C73D8">
        <w:rPr>
          <w:rFonts w:eastAsia="Calibri" w:cs="Times New Roman"/>
        </w:rPr>
        <w:t>.</w:t>
      </w:r>
      <w:r w:rsidR="00736235" w:rsidRPr="005C73D8">
        <w:rPr>
          <w:rFonts w:eastAsia="Calibri" w:cs="Times New Roman"/>
        </w:rPr>
        <w:t xml:space="preserve"> </w:t>
      </w:r>
      <w:r w:rsidR="006815BD" w:rsidRPr="005C73D8">
        <w:rPr>
          <w:rFonts w:eastAsia="Calibri" w:cs="Times New Roman"/>
        </w:rPr>
        <w:t xml:space="preserve">Received information </w:t>
      </w:r>
      <w:r w:rsidR="00736235" w:rsidRPr="005C73D8">
        <w:rPr>
          <w:rFonts w:eastAsia="Calibri" w:cs="Times New Roman"/>
        </w:rPr>
        <w:t>for</w:t>
      </w:r>
      <w:r w:rsidR="008D75CD" w:rsidRPr="005C73D8">
        <w:rPr>
          <w:rFonts w:eastAsia="Calibri" w:cs="Times New Roman"/>
        </w:rPr>
        <w:t xml:space="preserve"> abuse of the elderly to</w:t>
      </w:r>
      <w:r w:rsidR="00736235" w:rsidRPr="005C73D8">
        <w:rPr>
          <w:rFonts w:eastAsia="Calibri" w:cs="Times New Roman"/>
        </w:rPr>
        <w:t xml:space="preserve"> help assist the family members</w:t>
      </w:r>
      <w:r w:rsidR="006815BD" w:rsidRPr="005C73D8">
        <w:rPr>
          <w:rFonts w:eastAsia="Calibri" w:cs="Times New Roman"/>
        </w:rPr>
        <w:t>.</w:t>
      </w:r>
      <w:r w:rsidR="00736235" w:rsidRPr="005C73D8">
        <w:rPr>
          <w:rFonts w:eastAsia="Calibri" w:cs="Times New Roman"/>
          <w:color w:val="C00000"/>
        </w:rPr>
        <w:t xml:space="preserve"> </w:t>
      </w:r>
    </w:p>
    <w:p w:rsidR="00736235" w:rsidRPr="005C73D8" w:rsidRDefault="00736235" w:rsidP="00C65260">
      <w:pPr>
        <w:rPr>
          <w:rFonts w:eastAsia="Calibri" w:cs="Times New Roman"/>
        </w:rPr>
      </w:pPr>
    </w:p>
    <w:p w:rsidR="006B6626" w:rsidRPr="005C73D8" w:rsidRDefault="00736235" w:rsidP="00C65260">
      <w:pPr>
        <w:rPr>
          <w:rFonts w:eastAsia="Calibri" w:cs="Times New Roman"/>
          <w:b/>
        </w:rPr>
      </w:pPr>
      <w:r w:rsidRPr="005C73D8">
        <w:rPr>
          <w:rFonts w:eastAsia="Calibri" w:cs="Times New Roman"/>
          <w:b/>
        </w:rPr>
        <w:t>Mayor</w:t>
      </w:r>
    </w:p>
    <w:p w:rsidR="006B6626" w:rsidRPr="005C73D8" w:rsidRDefault="006B6626" w:rsidP="00C65260">
      <w:pPr>
        <w:rPr>
          <w:rFonts w:eastAsia="Calibri" w:cs="Times New Roman"/>
        </w:rPr>
      </w:pPr>
      <w:r w:rsidRPr="005C73D8">
        <w:rPr>
          <w:rFonts w:eastAsia="Calibri" w:cs="Times New Roman"/>
        </w:rPr>
        <w:t xml:space="preserve">Mayor Morton reminded the residents and visitors that </w:t>
      </w:r>
      <w:r w:rsidR="00A27C32">
        <w:rPr>
          <w:rFonts w:eastAsia="Calibri" w:cs="Times New Roman"/>
        </w:rPr>
        <w:t>Maxton will c</w:t>
      </w:r>
      <w:r w:rsidR="00736235" w:rsidRPr="005C73D8">
        <w:rPr>
          <w:rFonts w:eastAsia="Calibri" w:cs="Times New Roman"/>
        </w:rPr>
        <w:t>elebrate Independence Day on July 1</w:t>
      </w:r>
      <w:r w:rsidR="00736235" w:rsidRPr="005C73D8">
        <w:rPr>
          <w:rFonts w:eastAsia="Calibri" w:cs="Times New Roman"/>
          <w:vertAlign w:val="superscript"/>
        </w:rPr>
        <w:t>st</w:t>
      </w:r>
      <w:r w:rsidR="00736235" w:rsidRPr="005C73D8">
        <w:rPr>
          <w:rFonts w:eastAsia="Calibri" w:cs="Times New Roman"/>
        </w:rPr>
        <w:t xml:space="preserve"> </w:t>
      </w:r>
      <w:r w:rsidR="0031461B" w:rsidRPr="005C73D8">
        <w:rPr>
          <w:rFonts w:eastAsia="Calibri" w:cs="Times New Roman"/>
        </w:rPr>
        <w:t xml:space="preserve">beginning </w:t>
      </w:r>
      <w:r w:rsidR="00736235" w:rsidRPr="005C73D8">
        <w:rPr>
          <w:rFonts w:eastAsia="Calibri" w:cs="Times New Roman"/>
        </w:rPr>
        <w:t>at 4:00 p.m. at Beachum Park</w:t>
      </w:r>
      <w:r w:rsidR="00A27C32">
        <w:rPr>
          <w:rFonts w:eastAsia="Calibri" w:cs="Times New Roman"/>
        </w:rPr>
        <w:t xml:space="preserve"> with </w:t>
      </w:r>
      <w:r w:rsidR="0031461B" w:rsidRPr="005C73D8">
        <w:rPr>
          <w:rFonts w:eastAsia="Calibri" w:cs="Times New Roman"/>
        </w:rPr>
        <w:t xml:space="preserve">the fireworks show </w:t>
      </w:r>
      <w:r w:rsidR="00A27C32">
        <w:rPr>
          <w:rFonts w:eastAsia="Calibri" w:cs="Times New Roman"/>
        </w:rPr>
        <w:t>beginning</w:t>
      </w:r>
      <w:r w:rsidR="0031461B" w:rsidRPr="005C73D8">
        <w:rPr>
          <w:rFonts w:eastAsia="Calibri" w:cs="Times New Roman"/>
        </w:rPr>
        <w:t xml:space="preserve"> at dusk. Mayor Morton also </w:t>
      </w:r>
      <w:r w:rsidR="00C93B91" w:rsidRPr="005C73D8">
        <w:rPr>
          <w:rFonts w:eastAsia="Calibri" w:cs="Times New Roman"/>
        </w:rPr>
        <w:t>commended</w:t>
      </w:r>
      <w:r w:rsidR="0031461B" w:rsidRPr="005C73D8">
        <w:rPr>
          <w:rFonts w:eastAsia="Calibri" w:cs="Times New Roman"/>
        </w:rPr>
        <w:t xml:space="preserve"> the employees</w:t>
      </w:r>
      <w:r w:rsidR="00C93B91" w:rsidRPr="005C73D8">
        <w:rPr>
          <w:rFonts w:eastAsia="Calibri" w:cs="Times New Roman"/>
        </w:rPr>
        <w:t xml:space="preserve"> of the public works department for</w:t>
      </w:r>
      <w:r w:rsidR="0031461B" w:rsidRPr="005C73D8">
        <w:rPr>
          <w:rFonts w:eastAsia="Calibri" w:cs="Times New Roman"/>
        </w:rPr>
        <w:t xml:space="preserve"> doing a good job cleaning up the town.</w:t>
      </w:r>
      <w:r w:rsidRPr="005C73D8">
        <w:rPr>
          <w:rFonts w:eastAsia="Calibri" w:cs="Times New Roman"/>
        </w:rPr>
        <w:t xml:space="preserve"> </w:t>
      </w:r>
    </w:p>
    <w:p w:rsidR="006B6626" w:rsidRPr="005C73D8" w:rsidRDefault="006B6626" w:rsidP="00C65260">
      <w:pPr>
        <w:rPr>
          <w:rFonts w:eastAsia="Calibri" w:cs="Times New Roman"/>
        </w:rPr>
      </w:pPr>
    </w:p>
    <w:p w:rsidR="006B6626" w:rsidRPr="005C73D8" w:rsidRDefault="006B6626" w:rsidP="00C65260">
      <w:pPr>
        <w:rPr>
          <w:rFonts w:eastAsia="Calibri" w:cs="Times New Roman"/>
        </w:rPr>
      </w:pPr>
      <w:r w:rsidRPr="005C73D8">
        <w:rPr>
          <w:rFonts w:eastAsia="Calibri" w:cs="Times New Roman"/>
        </w:rPr>
        <w:t xml:space="preserve">Commissioner Gilmore asked if the </w:t>
      </w:r>
      <w:r w:rsidR="007E37C1" w:rsidRPr="005C73D8">
        <w:rPr>
          <w:rFonts w:eastAsia="Calibri" w:cs="Times New Roman"/>
        </w:rPr>
        <w:t xml:space="preserve">recreation </w:t>
      </w:r>
      <w:r w:rsidRPr="005C73D8">
        <w:rPr>
          <w:rFonts w:eastAsia="Calibri" w:cs="Times New Roman"/>
        </w:rPr>
        <w:t>donation</w:t>
      </w:r>
      <w:r w:rsidR="00B936BF" w:rsidRPr="005C73D8">
        <w:rPr>
          <w:rFonts w:eastAsia="Calibri" w:cs="Times New Roman"/>
        </w:rPr>
        <w:t>s</w:t>
      </w:r>
      <w:r w:rsidRPr="005C73D8">
        <w:rPr>
          <w:rFonts w:eastAsia="Calibri" w:cs="Times New Roman"/>
        </w:rPr>
        <w:t xml:space="preserve"> would come through the town, Mayor Morton stated yes. </w:t>
      </w:r>
    </w:p>
    <w:p w:rsidR="006B6626" w:rsidRPr="005C73D8" w:rsidRDefault="006B6626" w:rsidP="00C65260">
      <w:pPr>
        <w:rPr>
          <w:rFonts w:eastAsia="Calibri" w:cs="Times New Roman"/>
        </w:rPr>
      </w:pPr>
    </w:p>
    <w:p w:rsidR="006B6626" w:rsidRPr="005C73D8" w:rsidRDefault="006B6626" w:rsidP="00C65260">
      <w:pPr>
        <w:rPr>
          <w:rFonts w:eastAsia="Calibri" w:cs="Times New Roman"/>
        </w:rPr>
      </w:pPr>
    </w:p>
    <w:p w:rsidR="00C65260" w:rsidRPr="005C73D8" w:rsidRDefault="006B6626" w:rsidP="00C65260">
      <w:pPr>
        <w:rPr>
          <w:rFonts w:eastAsia="Calibri" w:cs="Times New Roman"/>
        </w:rPr>
      </w:pPr>
      <w:r w:rsidRPr="005C73D8">
        <w:rPr>
          <w:rFonts w:eastAsia="Calibri" w:cs="Times New Roman"/>
        </w:rPr>
        <w:t xml:space="preserve">Mayor Morton entertained a motion to adjourn. </w:t>
      </w:r>
      <w:r w:rsidR="0031461B" w:rsidRPr="005C73D8">
        <w:rPr>
          <w:rFonts w:eastAsia="Calibri" w:cs="Times New Roman"/>
        </w:rPr>
        <w:t xml:space="preserve">Mayor Pro Tem Hutchinson </w:t>
      </w:r>
      <w:r w:rsidRPr="005C73D8">
        <w:rPr>
          <w:rFonts w:eastAsia="Calibri" w:cs="Times New Roman"/>
        </w:rPr>
        <w:t xml:space="preserve">made the motion to adjourn. </w:t>
      </w:r>
      <w:r w:rsidR="0031461B" w:rsidRPr="005C73D8">
        <w:rPr>
          <w:rFonts w:eastAsia="Calibri" w:cs="Times New Roman"/>
        </w:rPr>
        <w:t>Commissioner Gilmore</w:t>
      </w:r>
      <w:r w:rsidR="00A27C32">
        <w:rPr>
          <w:rFonts w:eastAsia="Calibri" w:cs="Times New Roman"/>
        </w:rPr>
        <w:t xml:space="preserve"> second the motion, </w:t>
      </w:r>
      <w:r w:rsidRPr="005C73D8">
        <w:rPr>
          <w:rFonts w:eastAsia="Calibri" w:cs="Times New Roman"/>
        </w:rPr>
        <w:t>the motion was</w:t>
      </w:r>
      <w:r w:rsidR="00A27C32" w:rsidRPr="00A27C32">
        <w:t xml:space="preserve"> </w:t>
      </w:r>
      <w:r w:rsidR="00A27C32">
        <w:t>unanimously</w:t>
      </w:r>
      <w:r w:rsidRPr="005C73D8">
        <w:rPr>
          <w:rFonts w:eastAsia="Calibri" w:cs="Times New Roman"/>
        </w:rPr>
        <w:t xml:space="preserve"> approved.   </w:t>
      </w:r>
      <w:r w:rsidR="00CB4B9F" w:rsidRPr="005C73D8">
        <w:rPr>
          <w:rFonts w:eastAsia="Calibri" w:cs="Times New Roman"/>
        </w:rPr>
        <w:t xml:space="preserve"> </w:t>
      </w:r>
    </w:p>
    <w:p w:rsidR="00BF3F08" w:rsidRPr="005C73D8" w:rsidRDefault="00BF3F08" w:rsidP="005D0050">
      <w:pPr>
        <w:ind w:left="720"/>
        <w:rPr>
          <w:rFonts w:eastAsia="Calibri" w:cs="Times New Roman"/>
        </w:rPr>
      </w:pPr>
    </w:p>
    <w:p w:rsidR="005B00C5" w:rsidRPr="005C73D8" w:rsidRDefault="005B00C5" w:rsidP="005B00C5">
      <w:pPr>
        <w:contextualSpacing/>
        <w:rPr>
          <w:rFonts w:eastAsia="Calibri" w:cs="Times New Roman"/>
        </w:rPr>
      </w:pPr>
    </w:p>
    <w:p w:rsidR="005B00C5" w:rsidRPr="005C73D8" w:rsidRDefault="005B00C5" w:rsidP="005B00C5">
      <w:pPr>
        <w:contextualSpacing/>
        <w:rPr>
          <w:rFonts w:eastAsia="Calibri" w:cs="Times New Roman"/>
        </w:rPr>
      </w:pPr>
    </w:p>
    <w:p w:rsidR="005B00C5" w:rsidRPr="005C73D8" w:rsidRDefault="005B00C5" w:rsidP="005B00C5">
      <w:pPr>
        <w:contextualSpacing/>
        <w:rPr>
          <w:rFonts w:eastAsia="Calibri" w:cs="Times New Roman"/>
        </w:rPr>
      </w:pPr>
    </w:p>
    <w:p w:rsidR="005B00C5" w:rsidRPr="005C73D8" w:rsidRDefault="005B00C5" w:rsidP="005B00C5">
      <w:pPr>
        <w:contextualSpacing/>
        <w:rPr>
          <w:rFonts w:eastAsia="Calibri" w:cs="Times New Roman"/>
        </w:rPr>
      </w:pPr>
    </w:p>
    <w:p w:rsidR="005B00C5" w:rsidRPr="005C73D8" w:rsidRDefault="005B00C5" w:rsidP="005B00C5">
      <w:pPr>
        <w:contextualSpacing/>
        <w:rPr>
          <w:rFonts w:eastAsia="Calibri" w:cs="Times New Roman"/>
        </w:rPr>
      </w:pPr>
      <w:r w:rsidRPr="005C73D8">
        <w:rPr>
          <w:rFonts w:eastAsia="Calibri" w:cs="Times New Roman"/>
        </w:rPr>
        <w:t xml:space="preserve">___________________________                                   </w:t>
      </w:r>
      <w:r w:rsidR="008E7BBF" w:rsidRPr="005C73D8">
        <w:rPr>
          <w:rFonts w:eastAsia="Calibri" w:cs="Times New Roman"/>
        </w:rPr>
        <w:t xml:space="preserve">                  </w:t>
      </w:r>
      <w:r w:rsidRPr="005C73D8">
        <w:rPr>
          <w:rFonts w:eastAsia="Calibri" w:cs="Times New Roman"/>
        </w:rPr>
        <w:t xml:space="preserve"> _____________________________</w:t>
      </w:r>
    </w:p>
    <w:p w:rsidR="005B00C5" w:rsidRPr="005C73D8" w:rsidRDefault="005B00C5" w:rsidP="005B00C5">
      <w:pPr>
        <w:contextualSpacing/>
        <w:rPr>
          <w:rFonts w:eastAsia="Calibri" w:cs="Times New Roman"/>
        </w:rPr>
      </w:pPr>
      <w:r w:rsidRPr="005C73D8">
        <w:rPr>
          <w:rFonts w:eastAsia="Calibri" w:cs="Times New Roman"/>
        </w:rPr>
        <w:t xml:space="preserve">   Emmett Morton, Mayor                                                   </w:t>
      </w:r>
      <w:r w:rsidR="008E7BBF" w:rsidRPr="005C73D8">
        <w:rPr>
          <w:rFonts w:eastAsia="Calibri" w:cs="Times New Roman"/>
        </w:rPr>
        <w:t xml:space="preserve">                 </w:t>
      </w:r>
      <w:r w:rsidRPr="005C73D8">
        <w:rPr>
          <w:rFonts w:eastAsia="Calibri" w:cs="Times New Roman"/>
        </w:rPr>
        <w:t xml:space="preserve">  </w:t>
      </w:r>
      <w:r w:rsidR="0031461B" w:rsidRPr="005C73D8">
        <w:rPr>
          <w:rFonts w:eastAsia="Calibri" w:cs="Times New Roman"/>
        </w:rPr>
        <w:t>Jacqueline M Johnson,</w:t>
      </w:r>
      <w:r w:rsidR="00B936BF" w:rsidRPr="005C73D8">
        <w:rPr>
          <w:rFonts w:eastAsia="Calibri" w:cs="Times New Roman"/>
        </w:rPr>
        <w:t xml:space="preserve"> </w:t>
      </w:r>
      <w:r w:rsidRPr="005C73D8">
        <w:rPr>
          <w:rFonts w:eastAsia="Calibri" w:cs="Times New Roman"/>
        </w:rPr>
        <w:t xml:space="preserve">Town Clerk </w:t>
      </w:r>
    </w:p>
    <w:sectPr w:rsidR="005B00C5" w:rsidRPr="005C73D8" w:rsidSect="00EB3BF3">
      <w:headerReference w:type="default" r:id="rId8"/>
      <w:footerReference w:type="default" r:id="rId9"/>
      <w:pgSz w:w="12240" w:h="15840"/>
      <w:pgMar w:top="1152" w:right="1080" w:bottom="864"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306" w:rsidRDefault="006A0306" w:rsidP="00BD5F4E">
      <w:r>
        <w:separator/>
      </w:r>
    </w:p>
  </w:endnote>
  <w:endnote w:type="continuationSeparator" w:id="0">
    <w:p w:rsidR="006A0306" w:rsidRDefault="006A0306" w:rsidP="00BD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CG 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D1D" w:rsidRDefault="00176D1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306" w:rsidRDefault="006A0306" w:rsidP="00BD5F4E">
      <w:r>
        <w:separator/>
      </w:r>
    </w:p>
  </w:footnote>
  <w:footnote w:type="continuationSeparator" w:id="0">
    <w:p w:rsidR="006A0306" w:rsidRDefault="006A0306" w:rsidP="00BD5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866" w:rsidRDefault="00647866">
    <w:pPr>
      <w:pStyle w:val="Header"/>
    </w:pPr>
    <w:r>
      <w:t>June 20, 2017</w:t>
    </w:r>
  </w:p>
  <w:p w:rsidR="00647866" w:rsidRDefault="00647866">
    <w:pPr>
      <w:pStyle w:val="Header"/>
    </w:pPr>
  </w:p>
  <w:p w:rsidR="00F31631" w:rsidRDefault="00F316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F02ED"/>
    <w:multiLevelType w:val="hybridMultilevel"/>
    <w:tmpl w:val="8E3C3DCA"/>
    <w:lvl w:ilvl="0" w:tplc="489E43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349D4"/>
    <w:multiLevelType w:val="hybridMultilevel"/>
    <w:tmpl w:val="2976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56D4C"/>
    <w:multiLevelType w:val="hybridMultilevel"/>
    <w:tmpl w:val="CB9CB8EC"/>
    <w:lvl w:ilvl="0" w:tplc="0DE8C1A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727BE"/>
    <w:multiLevelType w:val="hybridMultilevel"/>
    <w:tmpl w:val="A4DAF2F8"/>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 w15:restartNumberingAfterBreak="0">
    <w:nsid w:val="10153219"/>
    <w:multiLevelType w:val="hybridMultilevel"/>
    <w:tmpl w:val="614ADE04"/>
    <w:lvl w:ilvl="0" w:tplc="257ED852">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6758F"/>
    <w:multiLevelType w:val="hybridMultilevel"/>
    <w:tmpl w:val="7ADEFBDA"/>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6" w15:restartNumberingAfterBreak="0">
    <w:nsid w:val="16207257"/>
    <w:multiLevelType w:val="hybridMultilevel"/>
    <w:tmpl w:val="879CE850"/>
    <w:lvl w:ilvl="0" w:tplc="0A1291D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65A04"/>
    <w:multiLevelType w:val="hybridMultilevel"/>
    <w:tmpl w:val="43C66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FB5EFB"/>
    <w:multiLevelType w:val="hybridMultilevel"/>
    <w:tmpl w:val="FB12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10EED"/>
    <w:multiLevelType w:val="hybridMultilevel"/>
    <w:tmpl w:val="AF18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27B08"/>
    <w:multiLevelType w:val="hybridMultilevel"/>
    <w:tmpl w:val="5842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5234A"/>
    <w:multiLevelType w:val="hybridMultilevel"/>
    <w:tmpl w:val="261A35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E74C44"/>
    <w:multiLevelType w:val="hybridMultilevel"/>
    <w:tmpl w:val="9A5A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B29E1"/>
    <w:multiLevelType w:val="hybridMultilevel"/>
    <w:tmpl w:val="A186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A7C0A"/>
    <w:multiLevelType w:val="hybridMultilevel"/>
    <w:tmpl w:val="D83C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00824"/>
    <w:multiLevelType w:val="hybridMultilevel"/>
    <w:tmpl w:val="0C509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AB5D77"/>
    <w:multiLevelType w:val="hybridMultilevel"/>
    <w:tmpl w:val="1166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47649"/>
    <w:multiLevelType w:val="hybridMultilevel"/>
    <w:tmpl w:val="22800F76"/>
    <w:lvl w:ilvl="0" w:tplc="1E40C13E">
      <w:start w:val="1"/>
      <w:numFmt w:val="low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782643"/>
    <w:multiLevelType w:val="hybridMultilevel"/>
    <w:tmpl w:val="1174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1F2362"/>
    <w:multiLevelType w:val="hybridMultilevel"/>
    <w:tmpl w:val="4DFAF79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45E93714"/>
    <w:multiLevelType w:val="hybridMultilevel"/>
    <w:tmpl w:val="75B2A0F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1" w15:restartNumberingAfterBreak="0">
    <w:nsid w:val="50005962"/>
    <w:multiLevelType w:val="hybridMultilevel"/>
    <w:tmpl w:val="C08EAA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08F3FFE"/>
    <w:multiLevelType w:val="hybridMultilevel"/>
    <w:tmpl w:val="6994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813037"/>
    <w:multiLevelType w:val="hybridMultilevel"/>
    <w:tmpl w:val="B3985D6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4726E02"/>
    <w:multiLevelType w:val="hybridMultilevel"/>
    <w:tmpl w:val="8E88A4EA"/>
    <w:lvl w:ilvl="0" w:tplc="9A7ADA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9173AF"/>
    <w:multiLevelType w:val="hybridMultilevel"/>
    <w:tmpl w:val="CBB6BD24"/>
    <w:lvl w:ilvl="0" w:tplc="8E7A7F00">
      <w:start w:val="1"/>
      <w:numFmt w:val="lowerLetter"/>
      <w:lvlText w:val="%1."/>
      <w:lvlJc w:val="left"/>
      <w:pPr>
        <w:ind w:left="720" w:hanging="360"/>
      </w:pPr>
      <w:rPr>
        <w:rFonts w:hint="default"/>
        <w:b/>
        <w:sz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7B644F"/>
    <w:multiLevelType w:val="hybridMultilevel"/>
    <w:tmpl w:val="3A1C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395CB0"/>
    <w:multiLevelType w:val="hybridMultilevel"/>
    <w:tmpl w:val="85BE505E"/>
    <w:lvl w:ilvl="0" w:tplc="C2585788">
      <w:start w:val="1"/>
      <w:numFmt w:val="lowerLetter"/>
      <w:lvlText w:val="(%1)"/>
      <w:lvlJc w:val="left"/>
      <w:pPr>
        <w:ind w:left="630" w:hanging="45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5B0B0E39"/>
    <w:multiLevelType w:val="hybridMultilevel"/>
    <w:tmpl w:val="A2787C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FD2569D"/>
    <w:multiLevelType w:val="hybridMultilevel"/>
    <w:tmpl w:val="0792D0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697C0DB6"/>
    <w:multiLevelType w:val="hybridMultilevel"/>
    <w:tmpl w:val="554A4A96"/>
    <w:lvl w:ilvl="0" w:tplc="AD4E0D8A">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EC0712"/>
    <w:multiLevelType w:val="hybridMultilevel"/>
    <w:tmpl w:val="EFE49E94"/>
    <w:lvl w:ilvl="0" w:tplc="64080C5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1C2DD1"/>
    <w:multiLevelType w:val="hybridMultilevel"/>
    <w:tmpl w:val="28B297F6"/>
    <w:lvl w:ilvl="0" w:tplc="26D8A2C2">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E7665DA"/>
    <w:multiLevelType w:val="hybridMultilevel"/>
    <w:tmpl w:val="8E142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1F3EA3"/>
    <w:multiLevelType w:val="hybridMultilevel"/>
    <w:tmpl w:val="83C4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654074"/>
    <w:multiLevelType w:val="hybridMultilevel"/>
    <w:tmpl w:val="1FCE6C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6AD115E"/>
    <w:multiLevelType w:val="hybridMultilevel"/>
    <w:tmpl w:val="8182DC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82B4A7C"/>
    <w:multiLevelType w:val="hybridMultilevel"/>
    <w:tmpl w:val="71F0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225F12"/>
    <w:multiLevelType w:val="hybridMultilevel"/>
    <w:tmpl w:val="2468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126379"/>
    <w:multiLevelType w:val="hybridMultilevel"/>
    <w:tmpl w:val="D63C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281A2B"/>
    <w:multiLevelType w:val="hybridMultilevel"/>
    <w:tmpl w:val="45AE8AEC"/>
    <w:lvl w:ilvl="0" w:tplc="F1EEB9B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5F2856"/>
    <w:multiLevelType w:val="hybridMultilevel"/>
    <w:tmpl w:val="D0C25B12"/>
    <w:lvl w:ilvl="0" w:tplc="E9DE959C">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1"/>
  </w:num>
  <w:num w:numId="2">
    <w:abstractNumId w:val="40"/>
  </w:num>
  <w:num w:numId="3">
    <w:abstractNumId w:val="2"/>
  </w:num>
  <w:num w:numId="4">
    <w:abstractNumId w:val="18"/>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11"/>
  </w:num>
  <w:num w:numId="8">
    <w:abstractNumId w:val="33"/>
  </w:num>
  <w:num w:numId="9">
    <w:abstractNumId w:val="9"/>
  </w:num>
  <w:num w:numId="10">
    <w:abstractNumId w:val="13"/>
  </w:num>
  <w:num w:numId="11">
    <w:abstractNumId w:val="37"/>
  </w:num>
  <w:num w:numId="12">
    <w:abstractNumId w:val="8"/>
  </w:num>
  <w:num w:numId="13">
    <w:abstractNumId w:val="15"/>
  </w:num>
  <w:num w:numId="14">
    <w:abstractNumId w:val="34"/>
  </w:num>
  <w:num w:numId="15">
    <w:abstractNumId w:val="41"/>
  </w:num>
  <w:num w:numId="16">
    <w:abstractNumId w:val="4"/>
  </w:num>
  <w:num w:numId="17">
    <w:abstractNumId w:val="27"/>
  </w:num>
  <w:num w:numId="18">
    <w:abstractNumId w:val="41"/>
  </w:num>
  <w:num w:numId="19">
    <w:abstractNumId w:val="41"/>
  </w:num>
  <w:num w:numId="20">
    <w:abstractNumId w:val="16"/>
  </w:num>
  <w:num w:numId="21">
    <w:abstractNumId w:val="23"/>
  </w:num>
  <w:num w:numId="22">
    <w:abstractNumId w:val="28"/>
  </w:num>
  <w:num w:numId="23">
    <w:abstractNumId w:val="38"/>
  </w:num>
  <w:num w:numId="24">
    <w:abstractNumId w:val="41"/>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1"/>
  </w:num>
  <w:num w:numId="28">
    <w:abstractNumId w:val="5"/>
  </w:num>
  <w:num w:numId="29">
    <w:abstractNumId w:val="39"/>
  </w:num>
  <w:num w:numId="30">
    <w:abstractNumId w:val="35"/>
  </w:num>
  <w:num w:numId="31">
    <w:abstractNumId w:val="36"/>
  </w:num>
  <w:num w:numId="32">
    <w:abstractNumId w:val="10"/>
  </w:num>
  <w:num w:numId="33">
    <w:abstractNumId w:val="30"/>
  </w:num>
  <w:num w:numId="34">
    <w:abstractNumId w:val="25"/>
  </w:num>
  <w:num w:numId="35">
    <w:abstractNumId w:val="24"/>
  </w:num>
  <w:num w:numId="36">
    <w:abstractNumId w:val="17"/>
  </w:num>
  <w:num w:numId="37">
    <w:abstractNumId w:val="3"/>
  </w:num>
  <w:num w:numId="38">
    <w:abstractNumId w:val="14"/>
  </w:num>
  <w:num w:numId="39">
    <w:abstractNumId w:val="29"/>
  </w:num>
  <w:num w:numId="40">
    <w:abstractNumId w:val="20"/>
  </w:num>
  <w:num w:numId="41">
    <w:abstractNumId w:val="12"/>
  </w:num>
  <w:num w:numId="42">
    <w:abstractNumId w:val="7"/>
  </w:num>
  <w:num w:numId="43">
    <w:abstractNumId w:val="1"/>
  </w:num>
  <w:num w:numId="44">
    <w:abstractNumId w:val="26"/>
  </w:num>
  <w:num w:numId="45">
    <w:abstractNumId w:val="22"/>
  </w:num>
  <w:num w:numId="46">
    <w:abstractNumId w:val="19"/>
  </w:num>
  <w:num w:numId="47">
    <w:abstractNumId w:val="31"/>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0C5"/>
    <w:rsid w:val="00011051"/>
    <w:rsid w:val="00014095"/>
    <w:rsid w:val="000220B5"/>
    <w:rsid w:val="00031BF8"/>
    <w:rsid w:val="00032ECE"/>
    <w:rsid w:val="00037365"/>
    <w:rsid w:val="0005121A"/>
    <w:rsid w:val="000627A3"/>
    <w:rsid w:val="00067E42"/>
    <w:rsid w:val="00070DC8"/>
    <w:rsid w:val="00082F6E"/>
    <w:rsid w:val="00085076"/>
    <w:rsid w:val="00086A50"/>
    <w:rsid w:val="00087B18"/>
    <w:rsid w:val="000937D5"/>
    <w:rsid w:val="0009567E"/>
    <w:rsid w:val="000958D6"/>
    <w:rsid w:val="00096936"/>
    <w:rsid w:val="000A25EA"/>
    <w:rsid w:val="000A48BC"/>
    <w:rsid w:val="000B2701"/>
    <w:rsid w:val="000B38A0"/>
    <w:rsid w:val="000B4773"/>
    <w:rsid w:val="000B59B9"/>
    <w:rsid w:val="000C2FB3"/>
    <w:rsid w:val="000C6C89"/>
    <w:rsid w:val="000D32FE"/>
    <w:rsid w:val="000D4B74"/>
    <w:rsid w:val="000D5EB2"/>
    <w:rsid w:val="000D7492"/>
    <w:rsid w:val="000E42DB"/>
    <w:rsid w:val="000F0C4E"/>
    <w:rsid w:val="000F5D87"/>
    <w:rsid w:val="00101878"/>
    <w:rsid w:val="00105465"/>
    <w:rsid w:val="00105F1C"/>
    <w:rsid w:val="0012015B"/>
    <w:rsid w:val="00124D23"/>
    <w:rsid w:val="001331D6"/>
    <w:rsid w:val="001412E0"/>
    <w:rsid w:val="00160715"/>
    <w:rsid w:val="00163222"/>
    <w:rsid w:val="00167549"/>
    <w:rsid w:val="00176D1D"/>
    <w:rsid w:val="0018547E"/>
    <w:rsid w:val="001902E9"/>
    <w:rsid w:val="00191CE6"/>
    <w:rsid w:val="00194495"/>
    <w:rsid w:val="00195E5C"/>
    <w:rsid w:val="001A07C0"/>
    <w:rsid w:val="001A61E1"/>
    <w:rsid w:val="001B2560"/>
    <w:rsid w:val="001B5545"/>
    <w:rsid w:val="001B6F22"/>
    <w:rsid w:val="001B798E"/>
    <w:rsid w:val="001C51DA"/>
    <w:rsid w:val="001D1866"/>
    <w:rsid w:val="001D19E6"/>
    <w:rsid w:val="001D4C39"/>
    <w:rsid w:val="001D5C26"/>
    <w:rsid w:val="001D7D6C"/>
    <w:rsid w:val="001E23EF"/>
    <w:rsid w:val="001F09A6"/>
    <w:rsid w:val="001F3F6A"/>
    <w:rsid w:val="0020032F"/>
    <w:rsid w:val="00203476"/>
    <w:rsid w:val="0020390B"/>
    <w:rsid w:val="00206594"/>
    <w:rsid w:val="002206AA"/>
    <w:rsid w:val="00230D92"/>
    <w:rsid w:val="00241706"/>
    <w:rsid w:val="00244882"/>
    <w:rsid w:val="002452D4"/>
    <w:rsid w:val="00246FA0"/>
    <w:rsid w:val="00265BE7"/>
    <w:rsid w:val="00270968"/>
    <w:rsid w:val="002718E4"/>
    <w:rsid w:val="00273324"/>
    <w:rsid w:val="002746FC"/>
    <w:rsid w:val="002A0D37"/>
    <w:rsid w:val="002B06EC"/>
    <w:rsid w:val="002B149C"/>
    <w:rsid w:val="002B26D1"/>
    <w:rsid w:val="002D050A"/>
    <w:rsid w:val="002D19EB"/>
    <w:rsid w:val="002D5950"/>
    <w:rsid w:val="002E1BAE"/>
    <w:rsid w:val="002E2CC4"/>
    <w:rsid w:val="002E53D5"/>
    <w:rsid w:val="002E569B"/>
    <w:rsid w:val="003059B3"/>
    <w:rsid w:val="00305DC2"/>
    <w:rsid w:val="003079B6"/>
    <w:rsid w:val="003138CD"/>
    <w:rsid w:val="0031461B"/>
    <w:rsid w:val="00344AED"/>
    <w:rsid w:val="00344E57"/>
    <w:rsid w:val="0035667E"/>
    <w:rsid w:val="00365EDB"/>
    <w:rsid w:val="00376936"/>
    <w:rsid w:val="00377855"/>
    <w:rsid w:val="00384A22"/>
    <w:rsid w:val="003931A9"/>
    <w:rsid w:val="00393584"/>
    <w:rsid w:val="003A2A75"/>
    <w:rsid w:val="003B07FA"/>
    <w:rsid w:val="003B0BAD"/>
    <w:rsid w:val="003B4144"/>
    <w:rsid w:val="003B654F"/>
    <w:rsid w:val="003B6C5F"/>
    <w:rsid w:val="003C18AA"/>
    <w:rsid w:val="003D0491"/>
    <w:rsid w:val="003D406A"/>
    <w:rsid w:val="003E19A0"/>
    <w:rsid w:val="003E1D0B"/>
    <w:rsid w:val="003E5A7D"/>
    <w:rsid w:val="003F1EEA"/>
    <w:rsid w:val="003F7CFE"/>
    <w:rsid w:val="0040733F"/>
    <w:rsid w:val="004161F4"/>
    <w:rsid w:val="0042116E"/>
    <w:rsid w:val="0042477F"/>
    <w:rsid w:val="004434C2"/>
    <w:rsid w:val="00446243"/>
    <w:rsid w:val="00447850"/>
    <w:rsid w:val="004561FB"/>
    <w:rsid w:val="0045691C"/>
    <w:rsid w:val="004678CA"/>
    <w:rsid w:val="00470440"/>
    <w:rsid w:val="0047734F"/>
    <w:rsid w:val="004856A0"/>
    <w:rsid w:val="0048763F"/>
    <w:rsid w:val="0049211D"/>
    <w:rsid w:val="0049336D"/>
    <w:rsid w:val="004A6E2B"/>
    <w:rsid w:val="004A7714"/>
    <w:rsid w:val="004B5B17"/>
    <w:rsid w:val="004B65F7"/>
    <w:rsid w:val="004C3E46"/>
    <w:rsid w:val="004C4E3F"/>
    <w:rsid w:val="004D17D5"/>
    <w:rsid w:val="004D7A05"/>
    <w:rsid w:val="004F1153"/>
    <w:rsid w:val="004F2F88"/>
    <w:rsid w:val="004F4BD3"/>
    <w:rsid w:val="00502F09"/>
    <w:rsid w:val="00505DDA"/>
    <w:rsid w:val="00511957"/>
    <w:rsid w:val="0051267A"/>
    <w:rsid w:val="005331F5"/>
    <w:rsid w:val="005347D1"/>
    <w:rsid w:val="00541789"/>
    <w:rsid w:val="00545C20"/>
    <w:rsid w:val="00551879"/>
    <w:rsid w:val="00551F6C"/>
    <w:rsid w:val="00552967"/>
    <w:rsid w:val="00554D21"/>
    <w:rsid w:val="00555254"/>
    <w:rsid w:val="00557767"/>
    <w:rsid w:val="00564CBD"/>
    <w:rsid w:val="005760A6"/>
    <w:rsid w:val="00576596"/>
    <w:rsid w:val="00585273"/>
    <w:rsid w:val="005A1C99"/>
    <w:rsid w:val="005B00C5"/>
    <w:rsid w:val="005B2029"/>
    <w:rsid w:val="005C023D"/>
    <w:rsid w:val="005C73D8"/>
    <w:rsid w:val="005D0050"/>
    <w:rsid w:val="005D0D0D"/>
    <w:rsid w:val="005D6A64"/>
    <w:rsid w:val="005D786B"/>
    <w:rsid w:val="005E1FEC"/>
    <w:rsid w:val="005F436A"/>
    <w:rsid w:val="005F60D9"/>
    <w:rsid w:val="00603547"/>
    <w:rsid w:val="006113A6"/>
    <w:rsid w:val="00614DAC"/>
    <w:rsid w:val="006163DA"/>
    <w:rsid w:val="00617DAA"/>
    <w:rsid w:val="00623647"/>
    <w:rsid w:val="00630A43"/>
    <w:rsid w:val="006352EB"/>
    <w:rsid w:val="0063607C"/>
    <w:rsid w:val="00636D90"/>
    <w:rsid w:val="00646222"/>
    <w:rsid w:val="00647866"/>
    <w:rsid w:val="00651C43"/>
    <w:rsid w:val="00666707"/>
    <w:rsid w:val="006739F4"/>
    <w:rsid w:val="00675DB9"/>
    <w:rsid w:val="006815BD"/>
    <w:rsid w:val="006A0306"/>
    <w:rsid w:val="006A6B3D"/>
    <w:rsid w:val="006B6626"/>
    <w:rsid w:val="006C274C"/>
    <w:rsid w:val="006C546E"/>
    <w:rsid w:val="006D40D6"/>
    <w:rsid w:val="006D4B59"/>
    <w:rsid w:val="006E02FD"/>
    <w:rsid w:val="006E340F"/>
    <w:rsid w:val="006E520A"/>
    <w:rsid w:val="006E7AE8"/>
    <w:rsid w:val="006F0209"/>
    <w:rsid w:val="006F2835"/>
    <w:rsid w:val="006F3653"/>
    <w:rsid w:val="006F5597"/>
    <w:rsid w:val="007037C0"/>
    <w:rsid w:val="00710BDA"/>
    <w:rsid w:val="00730E5D"/>
    <w:rsid w:val="007354A5"/>
    <w:rsid w:val="00735F4D"/>
    <w:rsid w:val="00736235"/>
    <w:rsid w:val="00737F6A"/>
    <w:rsid w:val="00743787"/>
    <w:rsid w:val="00747C11"/>
    <w:rsid w:val="007543AA"/>
    <w:rsid w:val="00754C52"/>
    <w:rsid w:val="00757A4B"/>
    <w:rsid w:val="00757A58"/>
    <w:rsid w:val="00760768"/>
    <w:rsid w:val="00772A0C"/>
    <w:rsid w:val="007757E7"/>
    <w:rsid w:val="0077670B"/>
    <w:rsid w:val="007822FE"/>
    <w:rsid w:val="0079592D"/>
    <w:rsid w:val="007A16B2"/>
    <w:rsid w:val="007B6FF1"/>
    <w:rsid w:val="007C5A24"/>
    <w:rsid w:val="007E37C1"/>
    <w:rsid w:val="007F47C1"/>
    <w:rsid w:val="007F593C"/>
    <w:rsid w:val="00823997"/>
    <w:rsid w:val="00824804"/>
    <w:rsid w:val="00830124"/>
    <w:rsid w:val="00833E38"/>
    <w:rsid w:val="00836530"/>
    <w:rsid w:val="00837177"/>
    <w:rsid w:val="00846E34"/>
    <w:rsid w:val="00851A8E"/>
    <w:rsid w:val="00853709"/>
    <w:rsid w:val="00865CA7"/>
    <w:rsid w:val="00870B1E"/>
    <w:rsid w:val="0089052E"/>
    <w:rsid w:val="00892327"/>
    <w:rsid w:val="008A7D49"/>
    <w:rsid w:val="008D0567"/>
    <w:rsid w:val="008D5D8F"/>
    <w:rsid w:val="008D66D9"/>
    <w:rsid w:val="008D75CD"/>
    <w:rsid w:val="008E3DD0"/>
    <w:rsid w:val="008E52C8"/>
    <w:rsid w:val="008E5B90"/>
    <w:rsid w:val="008E7BBF"/>
    <w:rsid w:val="00904313"/>
    <w:rsid w:val="00914ACB"/>
    <w:rsid w:val="00922AFA"/>
    <w:rsid w:val="00930824"/>
    <w:rsid w:val="009357ED"/>
    <w:rsid w:val="00946330"/>
    <w:rsid w:val="00957A05"/>
    <w:rsid w:val="00960D23"/>
    <w:rsid w:val="00966914"/>
    <w:rsid w:val="00966CDA"/>
    <w:rsid w:val="00966D53"/>
    <w:rsid w:val="0097257B"/>
    <w:rsid w:val="00975078"/>
    <w:rsid w:val="00983F2C"/>
    <w:rsid w:val="009A3A51"/>
    <w:rsid w:val="009A6B75"/>
    <w:rsid w:val="009B54C0"/>
    <w:rsid w:val="009C0894"/>
    <w:rsid w:val="009C6E48"/>
    <w:rsid w:val="009C702D"/>
    <w:rsid w:val="009D283F"/>
    <w:rsid w:val="009F03AA"/>
    <w:rsid w:val="009F1015"/>
    <w:rsid w:val="00A10CAA"/>
    <w:rsid w:val="00A12810"/>
    <w:rsid w:val="00A14EEC"/>
    <w:rsid w:val="00A16668"/>
    <w:rsid w:val="00A27C32"/>
    <w:rsid w:val="00A336A7"/>
    <w:rsid w:val="00A34123"/>
    <w:rsid w:val="00A41A49"/>
    <w:rsid w:val="00A52334"/>
    <w:rsid w:val="00A55749"/>
    <w:rsid w:val="00A5634E"/>
    <w:rsid w:val="00A56E5E"/>
    <w:rsid w:val="00A571C1"/>
    <w:rsid w:val="00A6149C"/>
    <w:rsid w:val="00A649FE"/>
    <w:rsid w:val="00A65387"/>
    <w:rsid w:val="00A6724E"/>
    <w:rsid w:val="00A73EB1"/>
    <w:rsid w:val="00A83B3D"/>
    <w:rsid w:val="00A87D52"/>
    <w:rsid w:val="00AA03C7"/>
    <w:rsid w:val="00AE74C7"/>
    <w:rsid w:val="00AF161E"/>
    <w:rsid w:val="00AF6631"/>
    <w:rsid w:val="00B01717"/>
    <w:rsid w:val="00B06822"/>
    <w:rsid w:val="00B0710C"/>
    <w:rsid w:val="00B1315C"/>
    <w:rsid w:val="00B1756E"/>
    <w:rsid w:val="00B1759F"/>
    <w:rsid w:val="00B222B7"/>
    <w:rsid w:val="00B2242E"/>
    <w:rsid w:val="00B415C0"/>
    <w:rsid w:val="00B417DE"/>
    <w:rsid w:val="00B47DFA"/>
    <w:rsid w:val="00B47EE9"/>
    <w:rsid w:val="00B5102D"/>
    <w:rsid w:val="00B53DE6"/>
    <w:rsid w:val="00B550EA"/>
    <w:rsid w:val="00B72D73"/>
    <w:rsid w:val="00B80D4F"/>
    <w:rsid w:val="00B9216B"/>
    <w:rsid w:val="00B936BF"/>
    <w:rsid w:val="00B94DBA"/>
    <w:rsid w:val="00B96417"/>
    <w:rsid w:val="00BA1E90"/>
    <w:rsid w:val="00BA7725"/>
    <w:rsid w:val="00BB14A0"/>
    <w:rsid w:val="00BB67BA"/>
    <w:rsid w:val="00BC05B7"/>
    <w:rsid w:val="00BC1317"/>
    <w:rsid w:val="00BC3E4C"/>
    <w:rsid w:val="00BC7E04"/>
    <w:rsid w:val="00BD0E78"/>
    <w:rsid w:val="00BD4461"/>
    <w:rsid w:val="00BD5F4E"/>
    <w:rsid w:val="00BE1086"/>
    <w:rsid w:val="00BE591E"/>
    <w:rsid w:val="00BF1651"/>
    <w:rsid w:val="00BF3F08"/>
    <w:rsid w:val="00BF511C"/>
    <w:rsid w:val="00C01887"/>
    <w:rsid w:val="00C054DF"/>
    <w:rsid w:val="00C07DD6"/>
    <w:rsid w:val="00C2203B"/>
    <w:rsid w:val="00C22B18"/>
    <w:rsid w:val="00C32D68"/>
    <w:rsid w:val="00C46037"/>
    <w:rsid w:val="00C549E2"/>
    <w:rsid w:val="00C54E44"/>
    <w:rsid w:val="00C5742D"/>
    <w:rsid w:val="00C62BCB"/>
    <w:rsid w:val="00C65260"/>
    <w:rsid w:val="00C71441"/>
    <w:rsid w:val="00C9353F"/>
    <w:rsid w:val="00C93B91"/>
    <w:rsid w:val="00C94B0A"/>
    <w:rsid w:val="00CA347E"/>
    <w:rsid w:val="00CA5ACB"/>
    <w:rsid w:val="00CB4B9F"/>
    <w:rsid w:val="00CD3CB1"/>
    <w:rsid w:val="00CD614E"/>
    <w:rsid w:val="00CE19B2"/>
    <w:rsid w:val="00CE22EE"/>
    <w:rsid w:val="00CF638A"/>
    <w:rsid w:val="00D0071E"/>
    <w:rsid w:val="00D02AFC"/>
    <w:rsid w:val="00D07236"/>
    <w:rsid w:val="00D154E0"/>
    <w:rsid w:val="00D20130"/>
    <w:rsid w:val="00D26832"/>
    <w:rsid w:val="00D3470C"/>
    <w:rsid w:val="00D37A9D"/>
    <w:rsid w:val="00D46D45"/>
    <w:rsid w:val="00D60A5B"/>
    <w:rsid w:val="00D7239D"/>
    <w:rsid w:val="00D94BD8"/>
    <w:rsid w:val="00D952CE"/>
    <w:rsid w:val="00DA2BFD"/>
    <w:rsid w:val="00DA5CF2"/>
    <w:rsid w:val="00DB145F"/>
    <w:rsid w:val="00DC1D69"/>
    <w:rsid w:val="00DC1F24"/>
    <w:rsid w:val="00DC7C92"/>
    <w:rsid w:val="00DE17EA"/>
    <w:rsid w:val="00DE38D2"/>
    <w:rsid w:val="00DF2DC4"/>
    <w:rsid w:val="00DF7975"/>
    <w:rsid w:val="00E0506B"/>
    <w:rsid w:val="00E150CB"/>
    <w:rsid w:val="00E32ADD"/>
    <w:rsid w:val="00E33568"/>
    <w:rsid w:val="00E33ED2"/>
    <w:rsid w:val="00E3430C"/>
    <w:rsid w:val="00E42CD1"/>
    <w:rsid w:val="00E47E84"/>
    <w:rsid w:val="00E523DA"/>
    <w:rsid w:val="00E55329"/>
    <w:rsid w:val="00E75EE7"/>
    <w:rsid w:val="00E81A3E"/>
    <w:rsid w:val="00E84D48"/>
    <w:rsid w:val="00E95D92"/>
    <w:rsid w:val="00E97C5D"/>
    <w:rsid w:val="00EA2DBD"/>
    <w:rsid w:val="00EB1270"/>
    <w:rsid w:val="00EB3B21"/>
    <w:rsid w:val="00EB4BD2"/>
    <w:rsid w:val="00EB68FA"/>
    <w:rsid w:val="00F01677"/>
    <w:rsid w:val="00F30D3F"/>
    <w:rsid w:val="00F31631"/>
    <w:rsid w:val="00F43822"/>
    <w:rsid w:val="00F5149B"/>
    <w:rsid w:val="00F74BCA"/>
    <w:rsid w:val="00F76E83"/>
    <w:rsid w:val="00F77A3A"/>
    <w:rsid w:val="00F80C1A"/>
    <w:rsid w:val="00F92C38"/>
    <w:rsid w:val="00F9550B"/>
    <w:rsid w:val="00F968BF"/>
    <w:rsid w:val="00FB4C22"/>
    <w:rsid w:val="00FC13D3"/>
    <w:rsid w:val="00FC1C9D"/>
    <w:rsid w:val="00FC2E42"/>
    <w:rsid w:val="00FC356B"/>
    <w:rsid w:val="00FC38E9"/>
    <w:rsid w:val="00FE1374"/>
    <w:rsid w:val="00FE3E6C"/>
    <w:rsid w:val="00FF55B7"/>
    <w:rsid w:val="00FF77B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E46CF-E245-4451-A37E-5C38E415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4786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F4E"/>
    <w:pPr>
      <w:tabs>
        <w:tab w:val="center" w:pos="4680"/>
        <w:tab w:val="right" w:pos="9360"/>
      </w:tabs>
    </w:pPr>
  </w:style>
  <w:style w:type="character" w:customStyle="1" w:styleId="HeaderChar">
    <w:name w:val="Header Char"/>
    <w:basedOn w:val="DefaultParagraphFont"/>
    <w:link w:val="Header"/>
    <w:uiPriority w:val="99"/>
    <w:rsid w:val="00BD5F4E"/>
  </w:style>
  <w:style w:type="paragraph" w:styleId="Footer">
    <w:name w:val="footer"/>
    <w:basedOn w:val="Normal"/>
    <w:link w:val="FooterChar"/>
    <w:uiPriority w:val="99"/>
    <w:unhideWhenUsed/>
    <w:rsid w:val="00BD5F4E"/>
    <w:pPr>
      <w:tabs>
        <w:tab w:val="center" w:pos="4680"/>
        <w:tab w:val="right" w:pos="9360"/>
      </w:tabs>
    </w:pPr>
  </w:style>
  <w:style w:type="character" w:customStyle="1" w:styleId="FooterChar">
    <w:name w:val="Footer Char"/>
    <w:basedOn w:val="DefaultParagraphFont"/>
    <w:link w:val="Footer"/>
    <w:uiPriority w:val="99"/>
    <w:rsid w:val="00BD5F4E"/>
  </w:style>
  <w:style w:type="paragraph" w:styleId="ListParagraph">
    <w:name w:val="List Paragraph"/>
    <w:basedOn w:val="Normal"/>
    <w:uiPriority w:val="34"/>
    <w:qFormat/>
    <w:rsid w:val="006E520A"/>
    <w:pPr>
      <w:ind w:left="720"/>
      <w:contextualSpacing/>
    </w:pPr>
  </w:style>
  <w:style w:type="paragraph" w:styleId="BalloonText">
    <w:name w:val="Balloon Text"/>
    <w:basedOn w:val="Normal"/>
    <w:link w:val="BalloonTextChar"/>
    <w:uiPriority w:val="99"/>
    <w:semiHidden/>
    <w:unhideWhenUsed/>
    <w:rsid w:val="002D05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50A"/>
    <w:rPr>
      <w:rFonts w:ascii="Segoe UI" w:hAnsi="Segoe UI" w:cs="Segoe UI"/>
      <w:sz w:val="18"/>
      <w:szCs w:val="18"/>
    </w:rPr>
  </w:style>
  <w:style w:type="paragraph" w:styleId="NoSpacing">
    <w:name w:val="No Spacing"/>
    <w:basedOn w:val="Normal"/>
    <w:uiPriority w:val="1"/>
    <w:qFormat/>
    <w:rsid w:val="009A3A51"/>
    <w:rPr>
      <w:rFonts w:ascii="Calibri" w:eastAsia="Calibri" w:hAnsi="Calibri" w:cs="Times New Roman"/>
      <w:szCs w:val="32"/>
    </w:rPr>
  </w:style>
  <w:style w:type="paragraph" w:styleId="Title">
    <w:name w:val="Title"/>
    <w:basedOn w:val="Normal"/>
    <w:link w:val="TitleChar"/>
    <w:qFormat/>
    <w:rsid w:val="00176D1D"/>
    <w:pPr>
      <w:tabs>
        <w:tab w:val="left" w:pos="-1080"/>
        <w:tab w:val="left" w:pos="-720"/>
        <w:tab w:val="left" w:pos="1"/>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rFonts w:ascii="Arial" w:eastAsia="Times New Roman" w:hAnsi="Arial" w:cs="Times New Roman"/>
      <w:b/>
      <w:szCs w:val="20"/>
    </w:rPr>
  </w:style>
  <w:style w:type="character" w:customStyle="1" w:styleId="TitleChar">
    <w:name w:val="Title Char"/>
    <w:basedOn w:val="DefaultParagraphFont"/>
    <w:link w:val="Title"/>
    <w:rsid w:val="00176D1D"/>
    <w:rPr>
      <w:rFonts w:ascii="Arial" w:eastAsia="Times New Roman" w:hAnsi="Arial" w:cs="Times New Roman"/>
      <w:b/>
      <w:szCs w:val="20"/>
    </w:rPr>
  </w:style>
  <w:style w:type="paragraph" w:customStyle="1" w:styleId="CEO">
    <w:name w:val="CEO"/>
    <w:basedOn w:val="Normal"/>
    <w:rsid w:val="0089052E"/>
    <w:pPr>
      <w:tabs>
        <w:tab w:val="left" w:pos="5040"/>
        <w:tab w:val="left" w:pos="9360"/>
      </w:tabs>
      <w:spacing w:line="360" w:lineRule="atLeast"/>
      <w:jc w:val="both"/>
    </w:pPr>
    <w:rPr>
      <w:rFonts w:ascii="CG Times" w:eastAsia="Times New Roman" w:hAnsi="CG Times" w:cs="Times New Roman"/>
      <w:sz w:val="20"/>
      <w:szCs w:val="20"/>
    </w:rPr>
  </w:style>
  <w:style w:type="paragraph" w:customStyle="1" w:styleId="Clerk">
    <w:name w:val="Clerk"/>
    <w:basedOn w:val="Normal"/>
    <w:rsid w:val="0089052E"/>
    <w:pPr>
      <w:tabs>
        <w:tab w:val="left" w:pos="4320"/>
      </w:tabs>
      <w:spacing w:line="360" w:lineRule="atLeast"/>
      <w:jc w:val="both"/>
    </w:pPr>
    <w:rPr>
      <w:rFonts w:ascii="CG Times" w:eastAsia="Times New Roman" w:hAnsi="CG Times" w:cs="Times New Roman"/>
      <w:sz w:val="20"/>
      <w:szCs w:val="20"/>
    </w:rPr>
  </w:style>
  <w:style w:type="character" w:customStyle="1" w:styleId="Heading1Char">
    <w:name w:val="Heading 1 Char"/>
    <w:basedOn w:val="DefaultParagraphFont"/>
    <w:link w:val="Heading1"/>
    <w:uiPriority w:val="9"/>
    <w:rsid w:val="0064786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798776">
      <w:bodyDiv w:val="1"/>
      <w:marLeft w:val="0"/>
      <w:marRight w:val="0"/>
      <w:marTop w:val="0"/>
      <w:marBottom w:val="0"/>
      <w:divBdr>
        <w:top w:val="none" w:sz="0" w:space="0" w:color="auto"/>
        <w:left w:val="none" w:sz="0" w:space="0" w:color="auto"/>
        <w:bottom w:val="none" w:sz="0" w:space="0" w:color="auto"/>
        <w:right w:val="none" w:sz="0" w:space="0" w:color="auto"/>
      </w:divBdr>
    </w:div>
    <w:div w:id="158186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AEFF8-FE8C-444E-A7FC-0FEDC4DAE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2594</Words>
  <Characters>14787</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Counter2</cp:lastModifiedBy>
  <cp:revision>2</cp:revision>
  <cp:lastPrinted>2017-07-12T17:05:00Z</cp:lastPrinted>
  <dcterms:created xsi:type="dcterms:W3CDTF">2017-07-12T17:06:00Z</dcterms:created>
  <dcterms:modified xsi:type="dcterms:W3CDTF">2017-07-12T17:06:00Z</dcterms:modified>
</cp:coreProperties>
</file>