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7117D" w14:textId="77777777" w:rsidR="00957FA8" w:rsidRPr="000237B2" w:rsidRDefault="00957FA8">
      <w:pPr>
        <w:keepNext/>
        <w:keepLines/>
        <w:pBdr>
          <w:top w:val="double" w:sz="4" w:space="1" w:color="auto"/>
          <w:left w:val="double" w:sz="4" w:space="4" w:color="auto"/>
          <w:bottom w:val="double" w:sz="4" w:space="1" w:color="auto"/>
          <w:right w:val="double" w:sz="4" w:space="4" w:color="auto"/>
        </w:pBdr>
        <w:shd w:val="clear" w:color="auto" w:fill="0070C0"/>
        <w:spacing w:before="240" w:after="0" w:line="360" w:lineRule="auto"/>
        <w:ind w:left="-360"/>
        <w:jc w:val="both"/>
        <w:outlineLvl w:val="0"/>
        <w:rPr>
          <w:rFonts w:asciiTheme="majorHAnsi" w:eastAsiaTheme="majorEastAsia" w:hAnsiTheme="majorHAnsi" w:cstheme="majorBidi"/>
          <w:b/>
          <w:smallCaps/>
          <w:color w:val="000000" w:themeColor="text1"/>
          <w:sz w:val="32"/>
          <w:szCs w:val="32"/>
          <w:rPrChange w:id="0" w:author="Darrien T. Locklear" w:date="2024-06-19T12:51:00Z">
            <w:rPr>
              <w:rFonts w:asciiTheme="majorHAnsi" w:eastAsiaTheme="majorEastAsia" w:hAnsiTheme="majorHAnsi" w:cstheme="majorBidi"/>
              <w:b/>
              <w:smallCaps/>
              <w:color w:val="FFFFFF" w:themeColor="background1"/>
              <w:sz w:val="32"/>
              <w:szCs w:val="32"/>
            </w:rPr>
          </w:rPrChange>
        </w:rPr>
        <w:pPrChange w:id="1" w:author="Darrien T. Locklear" w:date="2024-06-19T12:51:00Z">
          <w:pPr>
            <w:keepNext/>
            <w:keepLines/>
            <w:pBdr>
              <w:top w:val="double" w:sz="4" w:space="1" w:color="auto"/>
              <w:left w:val="double" w:sz="4" w:space="4" w:color="auto"/>
              <w:bottom w:val="double" w:sz="4" w:space="1" w:color="auto"/>
              <w:right w:val="double" w:sz="4" w:space="4" w:color="auto"/>
            </w:pBdr>
            <w:shd w:val="clear" w:color="auto" w:fill="1E4774"/>
            <w:spacing w:before="240" w:after="0" w:line="360" w:lineRule="auto"/>
            <w:ind w:left="-360"/>
            <w:jc w:val="both"/>
            <w:outlineLvl w:val="0"/>
          </w:pPr>
        </w:pPrChange>
      </w:pPr>
      <w:bookmarkStart w:id="2" w:name="_Toc60836245"/>
      <w:bookmarkStart w:id="3" w:name="_Toc71709672"/>
      <w:bookmarkStart w:id="4" w:name="_Toc102545529"/>
      <w:bookmarkStart w:id="5" w:name="_Toc102545587"/>
      <w:bookmarkStart w:id="6" w:name="_Toc111039545"/>
      <w:bookmarkStart w:id="7" w:name="_Toc118293452"/>
      <w:bookmarkStart w:id="8" w:name="_Toc170129613"/>
      <w:r w:rsidRPr="000237B2">
        <w:rPr>
          <w:rFonts w:asciiTheme="majorHAnsi" w:eastAsiaTheme="majorEastAsia" w:hAnsiTheme="majorHAnsi" w:cstheme="majorBidi"/>
          <w:b/>
          <w:smallCaps/>
          <w:color w:val="000000" w:themeColor="text1"/>
          <w:sz w:val="32"/>
          <w:szCs w:val="32"/>
          <w:rPrChange w:id="9" w:author="Darrien T. Locklear" w:date="2024-06-19T12:51:00Z">
            <w:rPr>
              <w:rFonts w:asciiTheme="majorHAnsi" w:eastAsiaTheme="majorEastAsia" w:hAnsiTheme="majorHAnsi" w:cstheme="majorBidi"/>
              <w:b/>
              <w:smallCaps/>
              <w:color w:val="FFFFFF" w:themeColor="background1"/>
              <w:sz w:val="32"/>
              <w:szCs w:val="32"/>
            </w:rPr>
          </w:rPrChange>
        </w:rPr>
        <w:t xml:space="preserve">Article 17.  </w:t>
      </w:r>
      <w:bookmarkEnd w:id="2"/>
      <w:bookmarkEnd w:id="3"/>
      <w:bookmarkEnd w:id="4"/>
      <w:bookmarkEnd w:id="5"/>
      <w:bookmarkEnd w:id="6"/>
      <w:r w:rsidRPr="000237B2">
        <w:rPr>
          <w:rFonts w:asciiTheme="majorHAnsi" w:eastAsiaTheme="majorEastAsia" w:hAnsiTheme="majorHAnsi" w:cstheme="majorBidi"/>
          <w:b/>
          <w:smallCaps/>
          <w:color w:val="000000" w:themeColor="text1"/>
          <w:sz w:val="32"/>
          <w:szCs w:val="32"/>
          <w:rPrChange w:id="10" w:author="Darrien T. Locklear" w:date="2024-06-19T12:51:00Z">
            <w:rPr>
              <w:rFonts w:asciiTheme="majorHAnsi" w:eastAsiaTheme="majorEastAsia" w:hAnsiTheme="majorHAnsi" w:cstheme="majorBidi"/>
              <w:b/>
              <w:smallCaps/>
              <w:color w:val="FFFFFF" w:themeColor="background1"/>
              <w:sz w:val="32"/>
              <w:szCs w:val="32"/>
            </w:rPr>
          </w:rPrChange>
        </w:rPr>
        <w:t>Moratoria</w:t>
      </w:r>
      <w:bookmarkEnd w:id="7"/>
      <w:bookmarkEnd w:id="8"/>
    </w:p>
    <w:p w14:paraId="35F6F22B" w14:textId="77777777" w:rsidR="00957FA8" w:rsidRPr="000237B2" w:rsidRDefault="00957FA8" w:rsidP="00015D79">
      <w:pPr>
        <w:jc w:val="both"/>
        <w:rPr>
          <w:color w:val="000000" w:themeColor="text1"/>
          <w:sz w:val="21"/>
          <w:rPrChange w:id="11" w:author="Darrien T. Locklear" w:date="2024-06-19T12:51:00Z">
            <w:rPr>
              <w:sz w:val="21"/>
            </w:rPr>
          </w:rPrChange>
        </w:rPr>
      </w:pPr>
    </w:p>
    <w:p w14:paraId="5DB52054" w14:textId="77777777" w:rsidR="0035084A" w:rsidRPr="000237B2" w:rsidRDefault="0035084A" w:rsidP="00957FA8">
      <w:pPr>
        <w:keepNext/>
        <w:keepLines/>
        <w:spacing w:before="120" w:after="120" w:line="276" w:lineRule="auto"/>
        <w:outlineLvl w:val="0"/>
        <w:rPr>
          <w:rFonts w:ascii="Arial" w:eastAsia="Arial" w:hAnsi="Arial" w:cs="Arial"/>
          <w:b/>
          <w:bCs/>
          <w:color w:val="000000" w:themeColor="text1"/>
          <w:sz w:val="28"/>
          <w:szCs w:val="28"/>
          <w:rPrChange w:id="12" w:author="Darrien T. Locklear" w:date="2024-06-19T12:51:00Z">
            <w:rPr>
              <w:rFonts w:ascii="Arial" w:eastAsia="Arial" w:hAnsi="Arial" w:cs="Arial"/>
              <w:b/>
              <w:bCs/>
              <w:sz w:val="28"/>
              <w:szCs w:val="28"/>
            </w:rPr>
          </w:rPrChange>
        </w:rPr>
      </w:pPr>
      <w:bookmarkStart w:id="13" w:name="_Toc71646909"/>
      <w:bookmarkStart w:id="14" w:name="_Toc118293453"/>
      <w:bookmarkStart w:id="15" w:name="_Toc170129614"/>
      <w:r w:rsidRPr="000237B2">
        <w:rPr>
          <w:rFonts w:ascii="Arial" w:eastAsia="Arial" w:hAnsi="Arial" w:cs="Arial"/>
          <w:b/>
          <w:bCs/>
          <w:color w:val="000000" w:themeColor="text1"/>
          <w:sz w:val="28"/>
          <w:szCs w:val="28"/>
          <w:rPrChange w:id="16" w:author="Darrien T. Locklear" w:date="2024-06-19T12:51:00Z">
            <w:rPr>
              <w:rFonts w:ascii="Arial" w:eastAsia="Arial" w:hAnsi="Arial" w:cs="Arial"/>
              <w:b/>
              <w:bCs/>
              <w:sz w:val="28"/>
              <w:szCs w:val="28"/>
            </w:rPr>
          </w:rPrChange>
        </w:rPr>
        <w:t>Table of Contents</w:t>
      </w:r>
      <w:bookmarkEnd w:id="13"/>
      <w:bookmarkEnd w:id="14"/>
      <w:bookmarkEnd w:id="15"/>
    </w:p>
    <w:sdt>
      <w:sdtPr>
        <w:rPr>
          <w:rFonts w:cstheme="minorHAnsi"/>
          <w:color w:val="000000" w:themeColor="text1"/>
        </w:rPr>
        <w:id w:val="-1468121287"/>
        <w:docPartObj>
          <w:docPartGallery w:val="Table of Contents"/>
          <w:docPartUnique/>
        </w:docPartObj>
      </w:sdtPr>
      <w:sdtEndPr>
        <w:rPr>
          <w:rFonts w:cstheme="minorBidi"/>
          <w:b/>
          <w:bCs/>
          <w:noProof/>
        </w:rPr>
      </w:sdtEndPr>
      <w:sdtContent>
        <w:p w14:paraId="5F458887" w14:textId="13019D63" w:rsidR="004B0DE8" w:rsidRDefault="005B775B">
          <w:pPr>
            <w:pStyle w:val="TOC1"/>
            <w:tabs>
              <w:tab w:val="right" w:leader="dot" w:pos="9350"/>
            </w:tabs>
            <w:rPr>
              <w:ins w:id="17" w:author="Darrien T. Locklear" w:date="2024-06-24T13:53:00Z"/>
              <w:rFonts w:eastAsiaTheme="minorEastAsia"/>
              <w:noProof/>
            </w:rPr>
          </w:pPr>
          <w:r w:rsidRPr="000237B2">
            <w:rPr>
              <w:rFonts w:eastAsiaTheme="majorEastAsia" w:cstheme="minorHAnsi"/>
              <w:color w:val="000000" w:themeColor="text1"/>
              <w:rPrChange w:id="18" w:author="Darrien T. Locklear" w:date="2024-06-19T12:51:00Z">
                <w:rPr>
                  <w:rFonts w:eastAsiaTheme="majorEastAsia" w:cstheme="minorHAnsi"/>
                  <w:color w:val="2E74B5" w:themeColor="accent1" w:themeShade="BF"/>
                </w:rPr>
              </w:rPrChange>
            </w:rPr>
            <w:fldChar w:fldCharType="begin"/>
          </w:r>
          <w:r w:rsidRPr="000237B2">
            <w:rPr>
              <w:rFonts w:cstheme="minorHAnsi"/>
              <w:color w:val="000000" w:themeColor="text1"/>
              <w:rPrChange w:id="19" w:author="Darrien T. Locklear" w:date="2024-06-19T12:51:00Z">
                <w:rPr>
                  <w:rFonts w:cstheme="minorHAnsi"/>
                </w:rPr>
              </w:rPrChange>
            </w:rPr>
            <w:instrText xml:space="preserve"> TOC \o "1-3" \h \z \u </w:instrText>
          </w:r>
          <w:r w:rsidRPr="000237B2">
            <w:rPr>
              <w:rFonts w:eastAsiaTheme="majorEastAsia" w:cstheme="minorHAnsi"/>
              <w:color w:val="000000" w:themeColor="text1"/>
              <w:rPrChange w:id="20" w:author="Darrien T. Locklear" w:date="2024-06-19T12:51:00Z">
                <w:rPr>
                  <w:rFonts w:cstheme="minorHAnsi"/>
                  <w:bCs/>
                  <w:noProof/>
                </w:rPr>
              </w:rPrChange>
            </w:rPr>
            <w:fldChar w:fldCharType="separate"/>
          </w:r>
          <w:ins w:id="21" w:author="Darrien T. Locklear" w:date="2024-06-24T13:53:00Z">
            <w:r w:rsidR="004B0DE8" w:rsidRPr="00FC0FD2">
              <w:rPr>
                <w:rStyle w:val="Hyperlink"/>
                <w:noProof/>
              </w:rPr>
              <w:fldChar w:fldCharType="begin"/>
            </w:r>
            <w:r w:rsidR="004B0DE8" w:rsidRPr="00FC0FD2">
              <w:rPr>
                <w:rStyle w:val="Hyperlink"/>
                <w:noProof/>
              </w:rPr>
              <w:instrText xml:space="preserve"> </w:instrText>
            </w:r>
            <w:r w:rsidR="004B0DE8">
              <w:rPr>
                <w:noProof/>
              </w:rPr>
              <w:instrText>HYPERLINK \l "_Toc170129613"</w:instrText>
            </w:r>
            <w:r w:rsidR="004B0DE8" w:rsidRPr="00FC0FD2">
              <w:rPr>
                <w:rStyle w:val="Hyperlink"/>
                <w:noProof/>
              </w:rPr>
              <w:instrText xml:space="preserve"> </w:instrText>
            </w:r>
            <w:r w:rsidR="004B0DE8" w:rsidRPr="00FC0FD2">
              <w:rPr>
                <w:rStyle w:val="Hyperlink"/>
                <w:noProof/>
              </w:rPr>
            </w:r>
            <w:r w:rsidR="004B0DE8" w:rsidRPr="00FC0FD2">
              <w:rPr>
                <w:rStyle w:val="Hyperlink"/>
                <w:noProof/>
              </w:rPr>
              <w:fldChar w:fldCharType="separate"/>
            </w:r>
            <w:r w:rsidR="004B0DE8" w:rsidRPr="00FC0FD2">
              <w:rPr>
                <w:rStyle w:val="Hyperlink"/>
                <w:rFonts w:asciiTheme="majorHAnsi" w:eastAsiaTheme="majorEastAsia" w:hAnsiTheme="majorHAnsi" w:cstheme="majorBidi"/>
                <w:b/>
                <w:smallCaps/>
                <w:noProof/>
              </w:rPr>
              <w:t>Article 17.  Moratoria</w:t>
            </w:r>
            <w:r w:rsidR="004B0DE8">
              <w:rPr>
                <w:noProof/>
                <w:webHidden/>
              </w:rPr>
              <w:tab/>
            </w:r>
            <w:r w:rsidR="004B0DE8">
              <w:rPr>
                <w:noProof/>
                <w:webHidden/>
              </w:rPr>
              <w:fldChar w:fldCharType="begin"/>
            </w:r>
            <w:r w:rsidR="004B0DE8">
              <w:rPr>
                <w:noProof/>
                <w:webHidden/>
              </w:rPr>
              <w:instrText xml:space="preserve"> PAGEREF _Toc170129613 \h </w:instrText>
            </w:r>
            <w:r w:rsidR="004B0DE8">
              <w:rPr>
                <w:noProof/>
                <w:webHidden/>
              </w:rPr>
            </w:r>
          </w:ins>
          <w:r w:rsidR="004B0DE8">
            <w:rPr>
              <w:noProof/>
              <w:webHidden/>
            </w:rPr>
            <w:fldChar w:fldCharType="separate"/>
          </w:r>
          <w:ins w:id="22" w:author="Darrien T. Locklear" w:date="2024-06-24T13:53:00Z">
            <w:r w:rsidR="004B0DE8">
              <w:rPr>
                <w:noProof/>
                <w:webHidden/>
              </w:rPr>
              <w:t>1</w:t>
            </w:r>
            <w:r w:rsidR="004B0DE8">
              <w:rPr>
                <w:noProof/>
                <w:webHidden/>
              </w:rPr>
              <w:fldChar w:fldCharType="end"/>
            </w:r>
            <w:r w:rsidR="004B0DE8" w:rsidRPr="00FC0FD2">
              <w:rPr>
                <w:rStyle w:val="Hyperlink"/>
                <w:noProof/>
              </w:rPr>
              <w:fldChar w:fldCharType="end"/>
            </w:r>
          </w:ins>
        </w:p>
        <w:p w14:paraId="0993885A" w14:textId="3F149952" w:rsidR="004B0DE8" w:rsidRDefault="004B0DE8">
          <w:pPr>
            <w:pStyle w:val="TOC1"/>
            <w:tabs>
              <w:tab w:val="right" w:leader="dot" w:pos="9350"/>
            </w:tabs>
            <w:rPr>
              <w:ins w:id="23" w:author="Darrien T. Locklear" w:date="2024-06-24T13:53:00Z"/>
              <w:rFonts w:eastAsiaTheme="minorEastAsia"/>
              <w:noProof/>
            </w:rPr>
          </w:pPr>
          <w:ins w:id="24" w:author="Darrien T. Locklear" w:date="2024-06-24T13:53:00Z">
            <w:r w:rsidRPr="00FC0FD2">
              <w:rPr>
                <w:rStyle w:val="Hyperlink"/>
                <w:noProof/>
              </w:rPr>
              <w:fldChar w:fldCharType="begin"/>
            </w:r>
            <w:r w:rsidRPr="00FC0FD2">
              <w:rPr>
                <w:rStyle w:val="Hyperlink"/>
                <w:noProof/>
              </w:rPr>
              <w:instrText xml:space="preserve"> </w:instrText>
            </w:r>
            <w:r>
              <w:rPr>
                <w:noProof/>
              </w:rPr>
              <w:instrText>HYPERLINK \l "_Toc170129614"</w:instrText>
            </w:r>
            <w:r w:rsidRPr="00FC0FD2">
              <w:rPr>
                <w:rStyle w:val="Hyperlink"/>
                <w:noProof/>
              </w:rPr>
              <w:instrText xml:space="preserve"> </w:instrText>
            </w:r>
            <w:r w:rsidRPr="00FC0FD2">
              <w:rPr>
                <w:rStyle w:val="Hyperlink"/>
                <w:noProof/>
              </w:rPr>
            </w:r>
            <w:r w:rsidRPr="00FC0FD2">
              <w:rPr>
                <w:rStyle w:val="Hyperlink"/>
                <w:noProof/>
              </w:rPr>
              <w:fldChar w:fldCharType="separate"/>
            </w:r>
            <w:r w:rsidRPr="00FC0FD2">
              <w:rPr>
                <w:rStyle w:val="Hyperlink"/>
                <w:rFonts w:ascii="Arial" w:eastAsia="Arial" w:hAnsi="Arial" w:cs="Arial"/>
                <w:b/>
                <w:bCs/>
                <w:noProof/>
              </w:rPr>
              <w:t>Table of Contents</w:t>
            </w:r>
            <w:r>
              <w:rPr>
                <w:noProof/>
                <w:webHidden/>
              </w:rPr>
              <w:tab/>
            </w:r>
            <w:r>
              <w:rPr>
                <w:noProof/>
                <w:webHidden/>
              </w:rPr>
              <w:fldChar w:fldCharType="begin"/>
            </w:r>
            <w:r>
              <w:rPr>
                <w:noProof/>
                <w:webHidden/>
              </w:rPr>
              <w:instrText xml:space="preserve"> PAGEREF _Toc170129614 \h </w:instrText>
            </w:r>
            <w:r>
              <w:rPr>
                <w:noProof/>
                <w:webHidden/>
              </w:rPr>
            </w:r>
          </w:ins>
          <w:r>
            <w:rPr>
              <w:noProof/>
              <w:webHidden/>
            </w:rPr>
            <w:fldChar w:fldCharType="separate"/>
          </w:r>
          <w:ins w:id="25" w:author="Darrien T. Locklear" w:date="2024-06-24T13:53:00Z">
            <w:r>
              <w:rPr>
                <w:noProof/>
                <w:webHidden/>
              </w:rPr>
              <w:t>1</w:t>
            </w:r>
            <w:r>
              <w:rPr>
                <w:noProof/>
                <w:webHidden/>
              </w:rPr>
              <w:fldChar w:fldCharType="end"/>
            </w:r>
            <w:r w:rsidRPr="00FC0FD2">
              <w:rPr>
                <w:rStyle w:val="Hyperlink"/>
                <w:noProof/>
              </w:rPr>
              <w:fldChar w:fldCharType="end"/>
            </w:r>
          </w:ins>
        </w:p>
        <w:p w14:paraId="7BE287FC" w14:textId="78B6F645" w:rsidR="004B0DE8" w:rsidRDefault="004B0DE8">
          <w:pPr>
            <w:pStyle w:val="TOC2"/>
            <w:tabs>
              <w:tab w:val="right" w:leader="dot" w:pos="9350"/>
            </w:tabs>
            <w:rPr>
              <w:ins w:id="26" w:author="Darrien T. Locklear" w:date="2024-06-24T13:53:00Z"/>
              <w:rFonts w:eastAsiaTheme="minorEastAsia"/>
              <w:noProof/>
            </w:rPr>
          </w:pPr>
          <w:ins w:id="27" w:author="Darrien T. Locklear" w:date="2024-06-24T13:53:00Z">
            <w:r w:rsidRPr="00FC0FD2">
              <w:rPr>
                <w:rStyle w:val="Hyperlink"/>
                <w:noProof/>
              </w:rPr>
              <w:fldChar w:fldCharType="begin"/>
            </w:r>
            <w:r w:rsidRPr="00FC0FD2">
              <w:rPr>
                <w:rStyle w:val="Hyperlink"/>
                <w:noProof/>
              </w:rPr>
              <w:instrText xml:space="preserve"> </w:instrText>
            </w:r>
            <w:r>
              <w:rPr>
                <w:noProof/>
              </w:rPr>
              <w:instrText>HYPERLINK \l "_Toc170129615"</w:instrText>
            </w:r>
            <w:r w:rsidRPr="00FC0FD2">
              <w:rPr>
                <w:rStyle w:val="Hyperlink"/>
                <w:noProof/>
              </w:rPr>
              <w:instrText xml:space="preserve"> </w:instrText>
            </w:r>
            <w:r w:rsidRPr="00FC0FD2">
              <w:rPr>
                <w:rStyle w:val="Hyperlink"/>
                <w:noProof/>
              </w:rPr>
            </w:r>
            <w:r w:rsidRPr="00FC0FD2">
              <w:rPr>
                <w:rStyle w:val="Hyperlink"/>
                <w:noProof/>
              </w:rPr>
              <w:fldChar w:fldCharType="separate"/>
            </w:r>
            <w:r w:rsidRPr="00FC0FD2">
              <w:rPr>
                <w:rStyle w:val="Hyperlink"/>
                <w:rFonts w:eastAsiaTheme="majorEastAsia" w:cstheme="minorHAnsi"/>
                <w:b/>
                <w:smallCaps/>
                <w:noProof/>
              </w:rPr>
              <w:t>17.1.   Purpose of Moratoria</w:t>
            </w:r>
            <w:r>
              <w:rPr>
                <w:noProof/>
                <w:webHidden/>
              </w:rPr>
              <w:tab/>
            </w:r>
            <w:r>
              <w:rPr>
                <w:noProof/>
                <w:webHidden/>
              </w:rPr>
              <w:fldChar w:fldCharType="begin"/>
            </w:r>
            <w:r>
              <w:rPr>
                <w:noProof/>
                <w:webHidden/>
              </w:rPr>
              <w:instrText xml:space="preserve"> PAGEREF _Toc170129615 \h </w:instrText>
            </w:r>
            <w:r>
              <w:rPr>
                <w:noProof/>
                <w:webHidden/>
              </w:rPr>
            </w:r>
          </w:ins>
          <w:r>
            <w:rPr>
              <w:noProof/>
              <w:webHidden/>
            </w:rPr>
            <w:fldChar w:fldCharType="separate"/>
          </w:r>
          <w:ins w:id="28" w:author="Darrien T. Locklear" w:date="2024-06-24T13:53:00Z">
            <w:r>
              <w:rPr>
                <w:noProof/>
                <w:webHidden/>
              </w:rPr>
              <w:t>1</w:t>
            </w:r>
            <w:r>
              <w:rPr>
                <w:noProof/>
                <w:webHidden/>
              </w:rPr>
              <w:fldChar w:fldCharType="end"/>
            </w:r>
            <w:r w:rsidRPr="00FC0FD2">
              <w:rPr>
                <w:rStyle w:val="Hyperlink"/>
                <w:noProof/>
              </w:rPr>
              <w:fldChar w:fldCharType="end"/>
            </w:r>
          </w:ins>
        </w:p>
        <w:p w14:paraId="3C87BD97" w14:textId="6720B827" w:rsidR="004B0DE8" w:rsidRDefault="004B0DE8">
          <w:pPr>
            <w:pStyle w:val="TOC2"/>
            <w:tabs>
              <w:tab w:val="right" w:leader="dot" w:pos="9350"/>
            </w:tabs>
            <w:rPr>
              <w:ins w:id="29" w:author="Darrien T. Locklear" w:date="2024-06-24T13:53:00Z"/>
              <w:rFonts w:eastAsiaTheme="minorEastAsia"/>
              <w:noProof/>
            </w:rPr>
          </w:pPr>
          <w:ins w:id="30" w:author="Darrien T. Locklear" w:date="2024-06-24T13:53:00Z">
            <w:r w:rsidRPr="00FC0FD2">
              <w:rPr>
                <w:rStyle w:val="Hyperlink"/>
                <w:noProof/>
              </w:rPr>
              <w:fldChar w:fldCharType="begin"/>
            </w:r>
            <w:r w:rsidRPr="00FC0FD2">
              <w:rPr>
                <w:rStyle w:val="Hyperlink"/>
                <w:noProof/>
              </w:rPr>
              <w:instrText xml:space="preserve"> </w:instrText>
            </w:r>
            <w:r>
              <w:rPr>
                <w:noProof/>
              </w:rPr>
              <w:instrText>HYPERLINK \l "_Toc170129616"</w:instrText>
            </w:r>
            <w:r w:rsidRPr="00FC0FD2">
              <w:rPr>
                <w:rStyle w:val="Hyperlink"/>
                <w:noProof/>
              </w:rPr>
              <w:instrText xml:space="preserve"> </w:instrText>
            </w:r>
            <w:r w:rsidRPr="00FC0FD2">
              <w:rPr>
                <w:rStyle w:val="Hyperlink"/>
                <w:noProof/>
              </w:rPr>
            </w:r>
            <w:r w:rsidRPr="00FC0FD2">
              <w:rPr>
                <w:rStyle w:val="Hyperlink"/>
                <w:noProof/>
              </w:rPr>
              <w:fldChar w:fldCharType="separate"/>
            </w:r>
            <w:r w:rsidRPr="00FC0FD2">
              <w:rPr>
                <w:rStyle w:val="Hyperlink"/>
                <w:rFonts w:eastAsiaTheme="majorEastAsia" w:cstheme="minorHAnsi"/>
                <w:b/>
                <w:smallCaps/>
                <w:noProof/>
              </w:rPr>
              <w:t>17.2.   Authority</w:t>
            </w:r>
            <w:r>
              <w:rPr>
                <w:noProof/>
                <w:webHidden/>
              </w:rPr>
              <w:tab/>
            </w:r>
            <w:r>
              <w:rPr>
                <w:noProof/>
                <w:webHidden/>
              </w:rPr>
              <w:fldChar w:fldCharType="begin"/>
            </w:r>
            <w:r>
              <w:rPr>
                <w:noProof/>
                <w:webHidden/>
              </w:rPr>
              <w:instrText xml:space="preserve"> PAGEREF _Toc170129616 \h </w:instrText>
            </w:r>
            <w:r>
              <w:rPr>
                <w:noProof/>
                <w:webHidden/>
              </w:rPr>
            </w:r>
          </w:ins>
          <w:r>
            <w:rPr>
              <w:noProof/>
              <w:webHidden/>
            </w:rPr>
            <w:fldChar w:fldCharType="separate"/>
          </w:r>
          <w:ins w:id="31" w:author="Darrien T. Locklear" w:date="2024-06-24T13:53:00Z">
            <w:r>
              <w:rPr>
                <w:noProof/>
                <w:webHidden/>
              </w:rPr>
              <w:t>1</w:t>
            </w:r>
            <w:r>
              <w:rPr>
                <w:noProof/>
                <w:webHidden/>
              </w:rPr>
              <w:fldChar w:fldCharType="end"/>
            </w:r>
            <w:r w:rsidRPr="00FC0FD2">
              <w:rPr>
                <w:rStyle w:val="Hyperlink"/>
                <w:noProof/>
              </w:rPr>
              <w:fldChar w:fldCharType="end"/>
            </w:r>
          </w:ins>
        </w:p>
        <w:p w14:paraId="3E812B30" w14:textId="47850A89" w:rsidR="004B0DE8" w:rsidRDefault="004B0DE8">
          <w:pPr>
            <w:pStyle w:val="TOC2"/>
            <w:tabs>
              <w:tab w:val="right" w:leader="dot" w:pos="9350"/>
            </w:tabs>
            <w:rPr>
              <w:ins w:id="32" w:author="Darrien T. Locklear" w:date="2024-06-24T13:53:00Z"/>
              <w:rFonts w:eastAsiaTheme="minorEastAsia"/>
              <w:noProof/>
            </w:rPr>
          </w:pPr>
          <w:ins w:id="33" w:author="Darrien T. Locklear" w:date="2024-06-24T13:53:00Z">
            <w:r w:rsidRPr="00FC0FD2">
              <w:rPr>
                <w:rStyle w:val="Hyperlink"/>
                <w:noProof/>
              </w:rPr>
              <w:fldChar w:fldCharType="begin"/>
            </w:r>
            <w:r w:rsidRPr="00FC0FD2">
              <w:rPr>
                <w:rStyle w:val="Hyperlink"/>
                <w:noProof/>
              </w:rPr>
              <w:instrText xml:space="preserve"> </w:instrText>
            </w:r>
            <w:r>
              <w:rPr>
                <w:noProof/>
              </w:rPr>
              <w:instrText>HYPERLINK \l "_Toc170129617"</w:instrText>
            </w:r>
            <w:r w:rsidRPr="00FC0FD2">
              <w:rPr>
                <w:rStyle w:val="Hyperlink"/>
                <w:noProof/>
              </w:rPr>
              <w:instrText xml:space="preserve"> </w:instrText>
            </w:r>
            <w:r w:rsidRPr="00FC0FD2">
              <w:rPr>
                <w:rStyle w:val="Hyperlink"/>
                <w:noProof/>
              </w:rPr>
            </w:r>
            <w:r w:rsidRPr="00FC0FD2">
              <w:rPr>
                <w:rStyle w:val="Hyperlink"/>
                <w:noProof/>
              </w:rPr>
              <w:fldChar w:fldCharType="separate"/>
            </w:r>
            <w:r w:rsidRPr="00FC0FD2">
              <w:rPr>
                <w:rStyle w:val="Hyperlink"/>
                <w:rFonts w:eastAsiaTheme="majorEastAsia" w:cstheme="minorHAnsi"/>
                <w:b/>
                <w:smallCaps/>
                <w:noProof/>
              </w:rPr>
              <w:t>17.3.   Hearing Required</w:t>
            </w:r>
            <w:r>
              <w:rPr>
                <w:noProof/>
                <w:webHidden/>
              </w:rPr>
              <w:tab/>
            </w:r>
            <w:r>
              <w:rPr>
                <w:noProof/>
                <w:webHidden/>
              </w:rPr>
              <w:fldChar w:fldCharType="begin"/>
            </w:r>
            <w:r>
              <w:rPr>
                <w:noProof/>
                <w:webHidden/>
              </w:rPr>
              <w:instrText xml:space="preserve"> PAGEREF _Toc170129617 \h </w:instrText>
            </w:r>
            <w:r>
              <w:rPr>
                <w:noProof/>
                <w:webHidden/>
              </w:rPr>
            </w:r>
          </w:ins>
          <w:r>
            <w:rPr>
              <w:noProof/>
              <w:webHidden/>
            </w:rPr>
            <w:fldChar w:fldCharType="separate"/>
          </w:r>
          <w:ins w:id="34" w:author="Darrien T. Locklear" w:date="2024-06-24T13:53:00Z">
            <w:r>
              <w:rPr>
                <w:noProof/>
                <w:webHidden/>
              </w:rPr>
              <w:t>2</w:t>
            </w:r>
            <w:r>
              <w:rPr>
                <w:noProof/>
                <w:webHidden/>
              </w:rPr>
              <w:fldChar w:fldCharType="end"/>
            </w:r>
            <w:r w:rsidRPr="00FC0FD2">
              <w:rPr>
                <w:rStyle w:val="Hyperlink"/>
                <w:noProof/>
              </w:rPr>
              <w:fldChar w:fldCharType="end"/>
            </w:r>
          </w:ins>
        </w:p>
        <w:p w14:paraId="7C62A866" w14:textId="74274D5A" w:rsidR="004B0DE8" w:rsidRDefault="004B0DE8">
          <w:pPr>
            <w:pStyle w:val="TOC2"/>
            <w:tabs>
              <w:tab w:val="right" w:leader="dot" w:pos="9350"/>
            </w:tabs>
            <w:rPr>
              <w:ins w:id="35" w:author="Darrien T. Locklear" w:date="2024-06-24T13:53:00Z"/>
              <w:rFonts w:eastAsiaTheme="minorEastAsia"/>
              <w:noProof/>
            </w:rPr>
          </w:pPr>
          <w:ins w:id="36" w:author="Darrien T. Locklear" w:date="2024-06-24T13:53:00Z">
            <w:r w:rsidRPr="00FC0FD2">
              <w:rPr>
                <w:rStyle w:val="Hyperlink"/>
                <w:noProof/>
              </w:rPr>
              <w:fldChar w:fldCharType="begin"/>
            </w:r>
            <w:r w:rsidRPr="00FC0FD2">
              <w:rPr>
                <w:rStyle w:val="Hyperlink"/>
                <w:noProof/>
              </w:rPr>
              <w:instrText xml:space="preserve"> </w:instrText>
            </w:r>
            <w:r>
              <w:rPr>
                <w:noProof/>
              </w:rPr>
              <w:instrText>HYPERLINK \l "_Toc170129618"</w:instrText>
            </w:r>
            <w:r w:rsidRPr="00FC0FD2">
              <w:rPr>
                <w:rStyle w:val="Hyperlink"/>
                <w:noProof/>
              </w:rPr>
              <w:instrText xml:space="preserve"> </w:instrText>
            </w:r>
            <w:r w:rsidRPr="00FC0FD2">
              <w:rPr>
                <w:rStyle w:val="Hyperlink"/>
                <w:noProof/>
              </w:rPr>
            </w:r>
            <w:r w:rsidRPr="00FC0FD2">
              <w:rPr>
                <w:rStyle w:val="Hyperlink"/>
                <w:noProof/>
              </w:rPr>
              <w:fldChar w:fldCharType="separate"/>
            </w:r>
            <w:r w:rsidRPr="00FC0FD2">
              <w:rPr>
                <w:rStyle w:val="Hyperlink"/>
                <w:rFonts w:eastAsiaTheme="majorEastAsia" w:cstheme="minorHAnsi"/>
                <w:b/>
                <w:smallCaps/>
                <w:noProof/>
              </w:rPr>
              <w:t>17.4.   Exempt Projects</w:t>
            </w:r>
            <w:r>
              <w:rPr>
                <w:noProof/>
                <w:webHidden/>
              </w:rPr>
              <w:tab/>
            </w:r>
            <w:r>
              <w:rPr>
                <w:noProof/>
                <w:webHidden/>
              </w:rPr>
              <w:fldChar w:fldCharType="begin"/>
            </w:r>
            <w:r>
              <w:rPr>
                <w:noProof/>
                <w:webHidden/>
              </w:rPr>
              <w:instrText xml:space="preserve"> PAGEREF _Toc170129618 \h </w:instrText>
            </w:r>
            <w:r>
              <w:rPr>
                <w:noProof/>
                <w:webHidden/>
              </w:rPr>
            </w:r>
          </w:ins>
          <w:r>
            <w:rPr>
              <w:noProof/>
              <w:webHidden/>
            </w:rPr>
            <w:fldChar w:fldCharType="separate"/>
          </w:r>
          <w:ins w:id="37" w:author="Darrien T. Locklear" w:date="2024-06-24T13:53:00Z">
            <w:r>
              <w:rPr>
                <w:noProof/>
                <w:webHidden/>
              </w:rPr>
              <w:t>2</w:t>
            </w:r>
            <w:r>
              <w:rPr>
                <w:noProof/>
                <w:webHidden/>
              </w:rPr>
              <w:fldChar w:fldCharType="end"/>
            </w:r>
            <w:r w:rsidRPr="00FC0FD2">
              <w:rPr>
                <w:rStyle w:val="Hyperlink"/>
                <w:noProof/>
              </w:rPr>
              <w:fldChar w:fldCharType="end"/>
            </w:r>
          </w:ins>
        </w:p>
        <w:p w14:paraId="6FE35AB2" w14:textId="3546D191" w:rsidR="004B0DE8" w:rsidRDefault="004B0DE8">
          <w:pPr>
            <w:pStyle w:val="TOC2"/>
            <w:tabs>
              <w:tab w:val="right" w:leader="dot" w:pos="9350"/>
            </w:tabs>
            <w:rPr>
              <w:ins w:id="38" w:author="Darrien T. Locklear" w:date="2024-06-24T13:53:00Z"/>
              <w:rFonts w:eastAsiaTheme="minorEastAsia"/>
              <w:noProof/>
            </w:rPr>
          </w:pPr>
          <w:ins w:id="39" w:author="Darrien T. Locklear" w:date="2024-06-24T13:53:00Z">
            <w:r w:rsidRPr="00FC0FD2">
              <w:rPr>
                <w:rStyle w:val="Hyperlink"/>
                <w:noProof/>
              </w:rPr>
              <w:fldChar w:fldCharType="begin"/>
            </w:r>
            <w:r w:rsidRPr="00FC0FD2">
              <w:rPr>
                <w:rStyle w:val="Hyperlink"/>
                <w:noProof/>
              </w:rPr>
              <w:instrText xml:space="preserve"> </w:instrText>
            </w:r>
            <w:r>
              <w:rPr>
                <w:noProof/>
              </w:rPr>
              <w:instrText>HYPERLINK \l "_Toc170129619"</w:instrText>
            </w:r>
            <w:r w:rsidRPr="00FC0FD2">
              <w:rPr>
                <w:rStyle w:val="Hyperlink"/>
                <w:noProof/>
              </w:rPr>
              <w:instrText xml:space="preserve"> </w:instrText>
            </w:r>
            <w:r w:rsidRPr="00FC0FD2">
              <w:rPr>
                <w:rStyle w:val="Hyperlink"/>
                <w:noProof/>
              </w:rPr>
            </w:r>
            <w:r w:rsidRPr="00FC0FD2">
              <w:rPr>
                <w:rStyle w:val="Hyperlink"/>
                <w:noProof/>
              </w:rPr>
              <w:fldChar w:fldCharType="separate"/>
            </w:r>
            <w:r w:rsidRPr="00FC0FD2">
              <w:rPr>
                <w:rStyle w:val="Hyperlink"/>
                <w:rFonts w:eastAsiaTheme="majorEastAsia" w:cstheme="minorHAnsi"/>
                <w:b/>
                <w:smallCaps/>
                <w:noProof/>
              </w:rPr>
              <w:t>17.5.   Required Statements</w:t>
            </w:r>
            <w:r>
              <w:rPr>
                <w:noProof/>
                <w:webHidden/>
              </w:rPr>
              <w:tab/>
            </w:r>
            <w:r>
              <w:rPr>
                <w:noProof/>
                <w:webHidden/>
              </w:rPr>
              <w:fldChar w:fldCharType="begin"/>
            </w:r>
            <w:r>
              <w:rPr>
                <w:noProof/>
                <w:webHidden/>
              </w:rPr>
              <w:instrText xml:space="preserve"> PAGEREF _Toc170129619 \h </w:instrText>
            </w:r>
            <w:r>
              <w:rPr>
                <w:noProof/>
                <w:webHidden/>
              </w:rPr>
            </w:r>
          </w:ins>
          <w:r>
            <w:rPr>
              <w:noProof/>
              <w:webHidden/>
            </w:rPr>
            <w:fldChar w:fldCharType="separate"/>
          </w:r>
          <w:ins w:id="40" w:author="Darrien T. Locklear" w:date="2024-06-24T13:53:00Z">
            <w:r>
              <w:rPr>
                <w:noProof/>
                <w:webHidden/>
              </w:rPr>
              <w:t>2</w:t>
            </w:r>
            <w:r>
              <w:rPr>
                <w:noProof/>
                <w:webHidden/>
              </w:rPr>
              <w:fldChar w:fldCharType="end"/>
            </w:r>
            <w:r w:rsidRPr="00FC0FD2">
              <w:rPr>
                <w:rStyle w:val="Hyperlink"/>
                <w:noProof/>
              </w:rPr>
              <w:fldChar w:fldCharType="end"/>
            </w:r>
          </w:ins>
        </w:p>
        <w:p w14:paraId="001B526F" w14:textId="511BB536" w:rsidR="004B0DE8" w:rsidRDefault="004B0DE8">
          <w:pPr>
            <w:pStyle w:val="TOC2"/>
            <w:tabs>
              <w:tab w:val="right" w:leader="dot" w:pos="9350"/>
            </w:tabs>
            <w:rPr>
              <w:ins w:id="41" w:author="Darrien T. Locklear" w:date="2024-06-24T13:53:00Z"/>
              <w:rFonts w:eastAsiaTheme="minorEastAsia"/>
              <w:noProof/>
            </w:rPr>
          </w:pPr>
          <w:ins w:id="42" w:author="Darrien T. Locklear" w:date="2024-06-24T13:53:00Z">
            <w:r w:rsidRPr="00FC0FD2">
              <w:rPr>
                <w:rStyle w:val="Hyperlink"/>
                <w:noProof/>
              </w:rPr>
              <w:fldChar w:fldCharType="begin"/>
            </w:r>
            <w:r w:rsidRPr="00FC0FD2">
              <w:rPr>
                <w:rStyle w:val="Hyperlink"/>
                <w:noProof/>
              </w:rPr>
              <w:instrText xml:space="preserve"> </w:instrText>
            </w:r>
            <w:r>
              <w:rPr>
                <w:noProof/>
              </w:rPr>
              <w:instrText>HYPERLINK \l "_Toc170129620"</w:instrText>
            </w:r>
            <w:r w:rsidRPr="00FC0FD2">
              <w:rPr>
                <w:rStyle w:val="Hyperlink"/>
                <w:noProof/>
              </w:rPr>
              <w:instrText xml:space="preserve"> </w:instrText>
            </w:r>
            <w:r w:rsidRPr="00FC0FD2">
              <w:rPr>
                <w:rStyle w:val="Hyperlink"/>
                <w:noProof/>
              </w:rPr>
            </w:r>
            <w:r w:rsidRPr="00FC0FD2">
              <w:rPr>
                <w:rStyle w:val="Hyperlink"/>
                <w:noProof/>
              </w:rPr>
              <w:fldChar w:fldCharType="separate"/>
            </w:r>
            <w:r w:rsidRPr="00FC0FD2">
              <w:rPr>
                <w:rStyle w:val="Hyperlink"/>
                <w:rFonts w:eastAsiaTheme="majorEastAsia" w:cstheme="minorHAnsi"/>
                <w:b/>
                <w:smallCaps/>
                <w:noProof/>
              </w:rPr>
              <w:t>17.6.   Limits On Renewal or Extension</w:t>
            </w:r>
            <w:r>
              <w:rPr>
                <w:noProof/>
                <w:webHidden/>
              </w:rPr>
              <w:tab/>
            </w:r>
            <w:r>
              <w:rPr>
                <w:noProof/>
                <w:webHidden/>
              </w:rPr>
              <w:fldChar w:fldCharType="begin"/>
            </w:r>
            <w:r>
              <w:rPr>
                <w:noProof/>
                <w:webHidden/>
              </w:rPr>
              <w:instrText xml:space="preserve"> PAGEREF _Toc170129620 \h </w:instrText>
            </w:r>
            <w:r>
              <w:rPr>
                <w:noProof/>
                <w:webHidden/>
              </w:rPr>
            </w:r>
          </w:ins>
          <w:r>
            <w:rPr>
              <w:noProof/>
              <w:webHidden/>
            </w:rPr>
            <w:fldChar w:fldCharType="separate"/>
          </w:r>
          <w:ins w:id="43" w:author="Darrien T. Locklear" w:date="2024-06-24T13:53:00Z">
            <w:r>
              <w:rPr>
                <w:noProof/>
                <w:webHidden/>
              </w:rPr>
              <w:t>3</w:t>
            </w:r>
            <w:r>
              <w:rPr>
                <w:noProof/>
                <w:webHidden/>
              </w:rPr>
              <w:fldChar w:fldCharType="end"/>
            </w:r>
            <w:r w:rsidRPr="00FC0FD2">
              <w:rPr>
                <w:rStyle w:val="Hyperlink"/>
                <w:noProof/>
              </w:rPr>
              <w:fldChar w:fldCharType="end"/>
            </w:r>
          </w:ins>
        </w:p>
        <w:p w14:paraId="333611DD" w14:textId="388B3F58" w:rsidR="004B0DE8" w:rsidRDefault="004B0DE8">
          <w:pPr>
            <w:pStyle w:val="TOC2"/>
            <w:tabs>
              <w:tab w:val="right" w:leader="dot" w:pos="9350"/>
            </w:tabs>
            <w:rPr>
              <w:ins w:id="44" w:author="Darrien T. Locklear" w:date="2024-06-24T13:53:00Z"/>
              <w:rFonts w:eastAsiaTheme="minorEastAsia"/>
              <w:noProof/>
            </w:rPr>
          </w:pPr>
          <w:ins w:id="45" w:author="Darrien T. Locklear" w:date="2024-06-24T13:53:00Z">
            <w:r w:rsidRPr="00FC0FD2">
              <w:rPr>
                <w:rStyle w:val="Hyperlink"/>
                <w:noProof/>
              </w:rPr>
              <w:fldChar w:fldCharType="begin"/>
            </w:r>
            <w:r w:rsidRPr="00FC0FD2">
              <w:rPr>
                <w:rStyle w:val="Hyperlink"/>
                <w:noProof/>
              </w:rPr>
              <w:instrText xml:space="preserve"> </w:instrText>
            </w:r>
            <w:r>
              <w:rPr>
                <w:noProof/>
              </w:rPr>
              <w:instrText>HYPERLINK \l "_Toc170129621"</w:instrText>
            </w:r>
            <w:r w:rsidRPr="00FC0FD2">
              <w:rPr>
                <w:rStyle w:val="Hyperlink"/>
                <w:noProof/>
              </w:rPr>
              <w:instrText xml:space="preserve"> </w:instrText>
            </w:r>
            <w:r w:rsidRPr="00FC0FD2">
              <w:rPr>
                <w:rStyle w:val="Hyperlink"/>
                <w:noProof/>
              </w:rPr>
            </w:r>
            <w:r w:rsidRPr="00FC0FD2">
              <w:rPr>
                <w:rStyle w:val="Hyperlink"/>
                <w:noProof/>
              </w:rPr>
              <w:fldChar w:fldCharType="separate"/>
            </w:r>
            <w:r w:rsidRPr="00FC0FD2">
              <w:rPr>
                <w:rStyle w:val="Hyperlink"/>
                <w:rFonts w:eastAsiaTheme="majorEastAsia" w:cstheme="minorHAnsi"/>
                <w:b/>
                <w:smallCaps/>
                <w:noProof/>
              </w:rPr>
              <w:t>17.7.   Expedited Judicial Review</w:t>
            </w:r>
            <w:r>
              <w:rPr>
                <w:noProof/>
                <w:webHidden/>
              </w:rPr>
              <w:tab/>
            </w:r>
            <w:r>
              <w:rPr>
                <w:noProof/>
                <w:webHidden/>
              </w:rPr>
              <w:fldChar w:fldCharType="begin"/>
            </w:r>
            <w:r>
              <w:rPr>
                <w:noProof/>
                <w:webHidden/>
              </w:rPr>
              <w:instrText xml:space="preserve"> PAGEREF _Toc170129621 \h </w:instrText>
            </w:r>
            <w:r>
              <w:rPr>
                <w:noProof/>
                <w:webHidden/>
              </w:rPr>
            </w:r>
          </w:ins>
          <w:r>
            <w:rPr>
              <w:noProof/>
              <w:webHidden/>
            </w:rPr>
            <w:fldChar w:fldCharType="separate"/>
          </w:r>
          <w:ins w:id="46" w:author="Darrien T. Locklear" w:date="2024-06-24T13:53:00Z">
            <w:r>
              <w:rPr>
                <w:noProof/>
                <w:webHidden/>
              </w:rPr>
              <w:t>3</w:t>
            </w:r>
            <w:r>
              <w:rPr>
                <w:noProof/>
                <w:webHidden/>
              </w:rPr>
              <w:fldChar w:fldCharType="end"/>
            </w:r>
            <w:r w:rsidRPr="00FC0FD2">
              <w:rPr>
                <w:rStyle w:val="Hyperlink"/>
                <w:noProof/>
              </w:rPr>
              <w:fldChar w:fldCharType="end"/>
            </w:r>
          </w:ins>
        </w:p>
        <w:p w14:paraId="08A62603" w14:textId="3C582533" w:rsidR="002C258C" w:rsidRPr="000237B2" w:rsidDel="004B0DE8" w:rsidRDefault="002C258C">
          <w:pPr>
            <w:pStyle w:val="TOC1"/>
            <w:tabs>
              <w:tab w:val="right" w:leader="dot" w:pos="9350"/>
            </w:tabs>
            <w:rPr>
              <w:del w:id="47" w:author="Darrien T. Locklear" w:date="2024-06-24T13:53:00Z"/>
              <w:rFonts w:eastAsiaTheme="minorEastAsia"/>
              <w:noProof/>
              <w:color w:val="000000" w:themeColor="text1"/>
              <w:rPrChange w:id="48" w:author="Darrien T. Locklear" w:date="2024-06-19T12:51:00Z">
                <w:rPr>
                  <w:del w:id="49" w:author="Darrien T. Locklear" w:date="2024-06-24T13:53:00Z"/>
                </w:rPr>
              </w:rPrChange>
            </w:rPr>
          </w:pPr>
        </w:p>
        <w:p w14:paraId="690CFF5A" w14:textId="26995558" w:rsidR="002C258C" w:rsidRPr="000237B2" w:rsidDel="004B0DE8" w:rsidRDefault="002C258C">
          <w:pPr>
            <w:pStyle w:val="TOC2"/>
            <w:tabs>
              <w:tab w:val="right" w:leader="dot" w:pos="9350"/>
            </w:tabs>
            <w:rPr>
              <w:del w:id="50" w:author="Darrien T. Locklear" w:date="2024-06-24T13:53:00Z"/>
              <w:rFonts w:eastAsiaTheme="minorEastAsia"/>
              <w:noProof/>
              <w:color w:val="000000" w:themeColor="text1"/>
              <w:rPrChange w:id="51" w:author="Darrien T. Locklear" w:date="2024-06-19T12:51:00Z">
                <w:rPr>
                  <w:del w:id="52" w:author="Darrien T. Locklear" w:date="2024-06-24T13:53:00Z"/>
                  <w:rFonts w:eastAsiaTheme="minorEastAsia"/>
                  <w:noProof/>
                </w:rPr>
              </w:rPrChange>
            </w:rPr>
          </w:pPr>
          <w:del w:id="53" w:author="Darrien T. Locklear" w:date="2024-06-24T13:53:00Z">
            <w:r w:rsidRPr="004B0DE8" w:rsidDel="004B0DE8">
              <w:rPr>
                <w:rFonts w:eastAsiaTheme="majorEastAsia" w:cstheme="minorHAnsi"/>
                <w:smallCaps/>
                <w:noProof/>
                <w:color w:val="000000" w:themeColor="text1"/>
                <w:rPrChange w:id="54" w:author="Darrien T. Locklear" w:date="2024-06-24T13:53:00Z">
                  <w:rPr>
                    <w:rStyle w:val="Hyperlink"/>
                    <w:rFonts w:eastAsiaTheme="majorEastAsia" w:cstheme="minorHAnsi"/>
                    <w:smallCaps/>
                    <w:noProof/>
                  </w:rPr>
                </w:rPrChange>
              </w:rPr>
              <w:delText>17.1.   Purpose of Moratoria</w:delText>
            </w:r>
            <w:r w:rsidRPr="000237B2" w:rsidDel="004B0DE8">
              <w:rPr>
                <w:noProof/>
                <w:webHidden/>
                <w:color w:val="000000" w:themeColor="text1"/>
                <w:rPrChange w:id="55" w:author="Darrien T. Locklear" w:date="2024-06-19T12:51:00Z">
                  <w:rPr>
                    <w:noProof/>
                    <w:webHidden/>
                  </w:rPr>
                </w:rPrChange>
              </w:rPr>
              <w:tab/>
            </w:r>
          </w:del>
          <w:del w:id="56" w:author="Darrien T. Locklear" w:date="2024-06-19T12:51:00Z">
            <w:r w:rsidR="000237B2" w:rsidRPr="000237B2" w:rsidDel="000237B2">
              <w:rPr>
                <w:noProof/>
                <w:webHidden/>
                <w:color w:val="000000" w:themeColor="text1"/>
                <w:rPrChange w:id="57" w:author="Darrien T. Locklear" w:date="2024-06-19T12:51:00Z">
                  <w:rPr>
                    <w:noProof/>
                    <w:webHidden/>
                  </w:rPr>
                </w:rPrChange>
              </w:rPr>
              <w:delText>1</w:delText>
            </w:r>
          </w:del>
        </w:p>
        <w:p w14:paraId="32AD1DBA" w14:textId="636BC7F7" w:rsidR="002C258C" w:rsidRPr="000237B2" w:rsidDel="004B0DE8" w:rsidRDefault="002C258C">
          <w:pPr>
            <w:pStyle w:val="TOC2"/>
            <w:tabs>
              <w:tab w:val="right" w:leader="dot" w:pos="9350"/>
            </w:tabs>
            <w:rPr>
              <w:del w:id="58" w:author="Darrien T. Locklear" w:date="2024-06-24T13:53:00Z"/>
              <w:rFonts w:eastAsiaTheme="minorEastAsia"/>
              <w:noProof/>
              <w:color w:val="000000" w:themeColor="text1"/>
              <w:rPrChange w:id="59" w:author="Darrien T. Locklear" w:date="2024-06-19T12:51:00Z">
                <w:rPr>
                  <w:del w:id="60" w:author="Darrien T. Locklear" w:date="2024-06-24T13:53:00Z"/>
                  <w:rFonts w:eastAsiaTheme="minorEastAsia"/>
                  <w:noProof/>
                </w:rPr>
              </w:rPrChange>
            </w:rPr>
          </w:pPr>
          <w:del w:id="61" w:author="Darrien T. Locklear" w:date="2024-06-24T13:53:00Z">
            <w:r w:rsidRPr="004B0DE8" w:rsidDel="004B0DE8">
              <w:rPr>
                <w:rFonts w:eastAsiaTheme="majorEastAsia" w:cstheme="minorHAnsi"/>
                <w:smallCaps/>
                <w:noProof/>
                <w:color w:val="000000" w:themeColor="text1"/>
                <w:rPrChange w:id="62" w:author="Darrien T. Locklear" w:date="2024-06-24T13:53:00Z">
                  <w:rPr>
                    <w:rStyle w:val="Hyperlink"/>
                    <w:rFonts w:eastAsiaTheme="majorEastAsia" w:cstheme="minorHAnsi"/>
                    <w:smallCaps/>
                    <w:noProof/>
                  </w:rPr>
                </w:rPrChange>
              </w:rPr>
              <w:delText>17.2.   Authority</w:delText>
            </w:r>
            <w:r w:rsidRPr="000237B2" w:rsidDel="004B0DE8">
              <w:rPr>
                <w:noProof/>
                <w:webHidden/>
                <w:color w:val="000000" w:themeColor="text1"/>
                <w:rPrChange w:id="63" w:author="Darrien T. Locklear" w:date="2024-06-19T12:51:00Z">
                  <w:rPr>
                    <w:noProof/>
                    <w:webHidden/>
                  </w:rPr>
                </w:rPrChange>
              </w:rPr>
              <w:tab/>
            </w:r>
          </w:del>
          <w:del w:id="64" w:author="Darrien T. Locklear" w:date="2024-06-19T12:51:00Z">
            <w:r w:rsidR="000237B2" w:rsidRPr="000237B2" w:rsidDel="000237B2">
              <w:rPr>
                <w:noProof/>
                <w:webHidden/>
                <w:color w:val="000000" w:themeColor="text1"/>
                <w:rPrChange w:id="65" w:author="Darrien T. Locklear" w:date="2024-06-19T12:51:00Z">
                  <w:rPr>
                    <w:noProof/>
                    <w:webHidden/>
                  </w:rPr>
                </w:rPrChange>
              </w:rPr>
              <w:delText>1</w:delText>
            </w:r>
          </w:del>
        </w:p>
        <w:p w14:paraId="365A2FFA" w14:textId="38E33502" w:rsidR="002C258C" w:rsidRPr="000237B2" w:rsidDel="004B0DE8" w:rsidRDefault="002C258C">
          <w:pPr>
            <w:pStyle w:val="TOC2"/>
            <w:tabs>
              <w:tab w:val="right" w:leader="dot" w:pos="9350"/>
            </w:tabs>
            <w:rPr>
              <w:del w:id="66" w:author="Darrien T. Locklear" w:date="2024-06-24T13:53:00Z"/>
              <w:rFonts w:eastAsiaTheme="minorEastAsia"/>
              <w:noProof/>
              <w:color w:val="000000" w:themeColor="text1"/>
              <w:rPrChange w:id="67" w:author="Darrien T. Locklear" w:date="2024-06-19T12:51:00Z">
                <w:rPr>
                  <w:del w:id="68" w:author="Darrien T. Locklear" w:date="2024-06-24T13:53:00Z"/>
                  <w:rFonts w:eastAsiaTheme="minorEastAsia"/>
                  <w:noProof/>
                </w:rPr>
              </w:rPrChange>
            </w:rPr>
          </w:pPr>
          <w:del w:id="69" w:author="Darrien T. Locklear" w:date="2024-06-24T13:53:00Z">
            <w:r w:rsidRPr="004B0DE8" w:rsidDel="004B0DE8">
              <w:rPr>
                <w:rFonts w:eastAsiaTheme="majorEastAsia" w:cstheme="minorHAnsi"/>
                <w:smallCaps/>
                <w:noProof/>
                <w:color w:val="000000" w:themeColor="text1"/>
                <w:rPrChange w:id="70" w:author="Darrien T. Locklear" w:date="2024-06-24T13:53:00Z">
                  <w:rPr>
                    <w:rStyle w:val="Hyperlink"/>
                    <w:rFonts w:eastAsiaTheme="majorEastAsia" w:cstheme="minorHAnsi"/>
                    <w:smallCaps/>
                    <w:noProof/>
                  </w:rPr>
                </w:rPrChange>
              </w:rPr>
              <w:delText>17.2.   Hearing Required</w:delText>
            </w:r>
            <w:r w:rsidRPr="000237B2" w:rsidDel="004B0DE8">
              <w:rPr>
                <w:noProof/>
                <w:webHidden/>
                <w:color w:val="000000" w:themeColor="text1"/>
                <w:rPrChange w:id="71" w:author="Darrien T. Locklear" w:date="2024-06-19T12:51:00Z">
                  <w:rPr>
                    <w:noProof/>
                    <w:webHidden/>
                  </w:rPr>
                </w:rPrChange>
              </w:rPr>
              <w:tab/>
            </w:r>
          </w:del>
          <w:del w:id="72" w:author="Darrien T. Locklear" w:date="2023-09-12T09:00:00Z">
            <w:r w:rsidRPr="000237B2" w:rsidDel="00503E3E">
              <w:rPr>
                <w:noProof/>
                <w:webHidden/>
                <w:color w:val="000000" w:themeColor="text1"/>
                <w:rPrChange w:id="73" w:author="Darrien T. Locklear" w:date="2024-06-19T12:51:00Z">
                  <w:rPr>
                    <w:noProof/>
                    <w:webHidden/>
                  </w:rPr>
                </w:rPrChange>
              </w:rPr>
              <w:delText>1</w:delText>
            </w:r>
          </w:del>
        </w:p>
        <w:p w14:paraId="3CEF67A2" w14:textId="7F75653D" w:rsidR="002C258C" w:rsidRPr="000237B2" w:rsidDel="004B0DE8" w:rsidRDefault="002C258C">
          <w:pPr>
            <w:pStyle w:val="TOC2"/>
            <w:tabs>
              <w:tab w:val="right" w:leader="dot" w:pos="9350"/>
            </w:tabs>
            <w:rPr>
              <w:del w:id="74" w:author="Darrien T. Locklear" w:date="2024-06-24T13:53:00Z"/>
              <w:rFonts w:eastAsiaTheme="minorEastAsia"/>
              <w:noProof/>
              <w:color w:val="000000" w:themeColor="text1"/>
              <w:rPrChange w:id="75" w:author="Darrien T. Locklear" w:date="2024-06-19T12:51:00Z">
                <w:rPr>
                  <w:del w:id="76" w:author="Darrien T. Locklear" w:date="2024-06-24T13:53:00Z"/>
                  <w:rFonts w:eastAsiaTheme="minorEastAsia"/>
                  <w:noProof/>
                </w:rPr>
              </w:rPrChange>
            </w:rPr>
          </w:pPr>
          <w:del w:id="77" w:author="Darrien T. Locklear" w:date="2024-06-24T13:53:00Z">
            <w:r w:rsidRPr="004B0DE8" w:rsidDel="004B0DE8">
              <w:rPr>
                <w:rFonts w:eastAsiaTheme="majorEastAsia" w:cstheme="minorHAnsi"/>
                <w:smallCaps/>
                <w:noProof/>
                <w:color w:val="000000" w:themeColor="text1"/>
                <w:rPrChange w:id="78" w:author="Darrien T. Locklear" w:date="2024-06-24T13:53:00Z">
                  <w:rPr>
                    <w:rStyle w:val="Hyperlink"/>
                    <w:rFonts w:eastAsiaTheme="majorEastAsia" w:cstheme="minorHAnsi"/>
                    <w:smallCaps/>
                    <w:noProof/>
                  </w:rPr>
                </w:rPrChange>
              </w:rPr>
              <w:delText>17.3.   Exempt Projects</w:delText>
            </w:r>
            <w:r w:rsidRPr="000237B2" w:rsidDel="004B0DE8">
              <w:rPr>
                <w:noProof/>
                <w:webHidden/>
                <w:color w:val="000000" w:themeColor="text1"/>
                <w:rPrChange w:id="79" w:author="Darrien T. Locklear" w:date="2024-06-19T12:51:00Z">
                  <w:rPr>
                    <w:noProof/>
                    <w:webHidden/>
                  </w:rPr>
                </w:rPrChange>
              </w:rPr>
              <w:tab/>
            </w:r>
          </w:del>
          <w:del w:id="80" w:author="Darrien T. Locklear" w:date="2023-10-11T13:11:00Z">
            <w:r w:rsidR="00503E3E" w:rsidRPr="000237B2" w:rsidDel="00E35F1E">
              <w:rPr>
                <w:noProof/>
                <w:webHidden/>
                <w:color w:val="000000" w:themeColor="text1"/>
                <w:rPrChange w:id="81" w:author="Darrien T. Locklear" w:date="2024-06-19T12:51:00Z">
                  <w:rPr>
                    <w:noProof/>
                    <w:webHidden/>
                  </w:rPr>
                </w:rPrChange>
              </w:rPr>
              <w:delText>2</w:delText>
            </w:r>
          </w:del>
        </w:p>
        <w:p w14:paraId="47677536" w14:textId="55B9DB5B" w:rsidR="002C258C" w:rsidRPr="000237B2" w:rsidDel="004B0DE8" w:rsidRDefault="002C258C">
          <w:pPr>
            <w:pStyle w:val="TOC2"/>
            <w:tabs>
              <w:tab w:val="right" w:leader="dot" w:pos="9350"/>
            </w:tabs>
            <w:rPr>
              <w:del w:id="82" w:author="Darrien T. Locklear" w:date="2024-06-24T13:53:00Z"/>
              <w:rFonts w:eastAsiaTheme="minorEastAsia"/>
              <w:noProof/>
              <w:color w:val="000000" w:themeColor="text1"/>
              <w:rPrChange w:id="83" w:author="Darrien T. Locklear" w:date="2024-06-19T12:51:00Z">
                <w:rPr>
                  <w:del w:id="84" w:author="Darrien T. Locklear" w:date="2024-06-24T13:53:00Z"/>
                  <w:rFonts w:eastAsiaTheme="minorEastAsia"/>
                  <w:noProof/>
                </w:rPr>
              </w:rPrChange>
            </w:rPr>
          </w:pPr>
          <w:del w:id="85" w:author="Darrien T. Locklear" w:date="2024-06-24T13:53:00Z">
            <w:r w:rsidRPr="004B0DE8" w:rsidDel="004B0DE8">
              <w:rPr>
                <w:rFonts w:eastAsiaTheme="majorEastAsia" w:cstheme="minorHAnsi"/>
                <w:smallCaps/>
                <w:noProof/>
                <w:color w:val="000000" w:themeColor="text1"/>
                <w:rPrChange w:id="86" w:author="Darrien T. Locklear" w:date="2024-06-24T13:53:00Z">
                  <w:rPr>
                    <w:rStyle w:val="Hyperlink"/>
                    <w:rFonts w:eastAsiaTheme="majorEastAsia" w:cstheme="minorHAnsi"/>
                    <w:smallCaps/>
                    <w:noProof/>
                  </w:rPr>
                </w:rPrChange>
              </w:rPr>
              <w:delText>17.4.   Required Statements</w:delText>
            </w:r>
            <w:r w:rsidRPr="000237B2" w:rsidDel="004B0DE8">
              <w:rPr>
                <w:noProof/>
                <w:webHidden/>
                <w:color w:val="000000" w:themeColor="text1"/>
                <w:rPrChange w:id="87" w:author="Darrien T. Locklear" w:date="2024-06-19T12:51:00Z">
                  <w:rPr>
                    <w:noProof/>
                    <w:webHidden/>
                  </w:rPr>
                </w:rPrChange>
              </w:rPr>
              <w:tab/>
            </w:r>
          </w:del>
          <w:del w:id="88" w:author="Darrien T. Locklear" w:date="2023-09-12T09:00:00Z">
            <w:r w:rsidRPr="000237B2" w:rsidDel="00503E3E">
              <w:rPr>
                <w:noProof/>
                <w:webHidden/>
                <w:color w:val="000000" w:themeColor="text1"/>
                <w:rPrChange w:id="89" w:author="Darrien T. Locklear" w:date="2024-06-19T12:51:00Z">
                  <w:rPr>
                    <w:noProof/>
                    <w:webHidden/>
                  </w:rPr>
                </w:rPrChange>
              </w:rPr>
              <w:delText>3</w:delText>
            </w:r>
          </w:del>
        </w:p>
        <w:p w14:paraId="67087DC5" w14:textId="5621182F" w:rsidR="002C258C" w:rsidRPr="000237B2" w:rsidDel="004B0DE8" w:rsidRDefault="002C258C">
          <w:pPr>
            <w:pStyle w:val="TOC2"/>
            <w:tabs>
              <w:tab w:val="right" w:leader="dot" w:pos="9350"/>
            </w:tabs>
            <w:rPr>
              <w:del w:id="90" w:author="Darrien T. Locklear" w:date="2024-06-24T13:53:00Z"/>
              <w:rFonts w:eastAsiaTheme="minorEastAsia"/>
              <w:noProof/>
              <w:color w:val="000000" w:themeColor="text1"/>
              <w:rPrChange w:id="91" w:author="Darrien T. Locklear" w:date="2024-06-19T12:51:00Z">
                <w:rPr>
                  <w:del w:id="92" w:author="Darrien T. Locklear" w:date="2024-06-24T13:53:00Z"/>
                  <w:rFonts w:eastAsiaTheme="minorEastAsia"/>
                  <w:noProof/>
                </w:rPr>
              </w:rPrChange>
            </w:rPr>
          </w:pPr>
          <w:del w:id="93" w:author="Darrien T. Locklear" w:date="2024-06-24T13:53:00Z">
            <w:r w:rsidRPr="004B0DE8" w:rsidDel="004B0DE8">
              <w:rPr>
                <w:rFonts w:eastAsiaTheme="majorEastAsia" w:cstheme="minorHAnsi"/>
                <w:smallCaps/>
                <w:noProof/>
                <w:color w:val="000000" w:themeColor="text1"/>
                <w:rPrChange w:id="94" w:author="Darrien T. Locklear" w:date="2024-06-24T13:53:00Z">
                  <w:rPr>
                    <w:rStyle w:val="Hyperlink"/>
                    <w:rFonts w:eastAsiaTheme="majorEastAsia" w:cstheme="minorHAnsi"/>
                    <w:smallCaps/>
                    <w:noProof/>
                  </w:rPr>
                </w:rPrChange>
              </w:rPr>
              <w:delText>17.5.   Limits On Renewal or Extension</w:delText>
            </w:r>
            <w:r w:rsidRPr="000237B2" w:rsidDel="004B0DE8">
              <w:rPr>
                <w:noProof/>
                <w:webHidden/>
                <w:color w:val="000000" w:themeColor="text1"/>
                <w:rPrChange w:id="95" w:author="Darrien T. Locklear" w:date="2024-06-19T12:51:00Z">
                  <w:rPr>
                    <w:noProof/>
                    <w:webHidden/>
                  </w:rPr>
                </w:rPrChange>
              </w:rPr>
              <w:tab/>
            </w:r>
          </w:del>
          <w:del w:id="96" w:author="Darrien T. Locklear" w:date="2023-09-12T09:00:00Z">
            <w:r w:rsidRPr="000237B2" w:rsidDel="00503E3E">
              <w:rPr>
                <w:noProof/>
                <w:webHidden/>
                <w:color w:val="000000" w:themeColor="text1"/>
                <w:rPrChange w:id="97" w:author="Darrien T. Locklear" w:date="2024-06-19T12:51:00Z">
                  <w:rPr>
                    <w:noProof/>
                    <w:webHidden/>
                  </w:rPr>
                </w:rPrChange>
              </w:rPr>
              <w:delText>3</w:delText>
            </w:r>
          </w:del>
        </w:p>
        <w:p w14:paraId="4BCDD0A6" w14:textId="4EA9B304" w:rsidR="002C258C" w:rsidRPr="000237B2" w:rsidDel="004B0DE8" w:rsidRDefault="002C258C">
          <w:pPr>
            <w:pStyle w:val="TOC2"/>
            <w:tabs>
              <w:tab w:val="right" w:leader="dot" w:pos="9350"/>
            </w:tabs>
            <w:rPr>
              <w:del w:id="98" w:author="Darrien T. Locklear" w:date="2024-06-24T13:53:00Z"/>
              <w:rFonts w:eastAsiaTheme="minorEastAsia"/>
              <w:noProof/>
              <w:color w:val="000000" w:themeColor="text1"/>
              <w:rPrChange w:id="99" w:author="Darrien T. Locklear" w:date="2024-06-19T12:51:00Z">
                <w:rPr>
                  <w:del w:id="100" w:author="Darrien T. Locklear" w:date="2024-06-24T13:53:00Z"/>
                  <w:rFonts w:eastAsiaTheme="minorEastAsia"/>
                  <w:noProof/>
                </w:rPr>
              </w:rPrChange>
            </w:rPr>
          </w:pPr>
          <w:del w:id="101" w:author="Darrien T. Locklear" w:date="2024-06-24T13:53:00Z">
            <w:r w:rsidRPr="004B0DE8" w:rsidDel="004B0DE8">
              <w:rPr>
                <w:rFonts w:eastAsiaTheme="majorEastAsia" w:cstheme="minorHAnsi"/>
                <w:smallCaps/>
                <w:noProof/>
                <w:color w:val="000000" w:themeColor="text1"/>
                <w:rPrChange w:id="102" w:author="Darrien T. Locklear" w:date="2024-06-24T13:53:00Z">
                  <w:rPr>
                    <w:rStyle w:val="Hyperlink"/>
                    <w:rFonts w:eastAsiaTheme="majorEastAsia" w:cstheme="minorHAnsi"/>
                    <w:smallCaps/>
                    <w:noProof/>
                  </w:rPr>
                </w:rPrChange>
              </w:rPr>
              <w:delText>17.6.   Expedited Judicial Review</w:delText>
            </w:r>
            <w:r w:rsidRPr="000237B2" w:rsidDel="004B0DE8">
              <w:rPr>
                <w:noProof/>
                <w:webHidden/>
                <w:color w:val="000000" w:themeColor="text1"/>
                <w:rPrChange w:id="103" w:author="Darrien T. Locklear" w:date="2024-06-19T12:51:00Z">
                  <w:rPr>
                    <w:noProof/>
                    <w:webHidden/>
                  </w:rPr>
                </w:rPrChange>
              </w:rPr>
              <w:tab/>
            </w:r>
          </w:del>
          <w:del w:id="104" w:author="Darrien T. Locklear" w:date="2023-09-12T09:00:00Z">
            <w:r w:rsidRPr="000237B2" w:rsidDel="00503E3E">
              <w:rPr>
                <w:noProof/>
                <w:webHidden/>
                <w:color w:val="000000" w:themeColor="text1"/>
                <w:rPrChange w:id="105" w:author="Darrien T. Locklear" w:date="2024-06-19T12:51:00Z">
                  <w:rPr>
                    <w:noProof/>
                    <w:webHidden/>
                  </w:rPr>
                </w:rPrChange>
              </w:rPr>
              <w:delText>4</w:delText>
            </w:r>
          </w:del>
        </w:p>
        <w:p w14:paraId="31CA413A" w14:textId="77777777" w:rsidR="005C03E3" w:rsidRPr="000237B2" w:rsidRDefault="005B775B" w:rsidP="00340A6B">
          <w:pPr>
            <w:rPr>
              <w:color w:val="000000" w:themeColor="text1"/>
              <w:rPrChange w:id="106" w:author="Darrien T. Locklear" w:date="2024-06-19T12:51:00Z">
                <w:rPr/>
              </w:rPrChange>
            </w:rPr>
          </w:pPr>
          <w:r w:rsidRPr="000237B2">
            <w:rPr>
              <w:rFonts w:cstheme="minorHAnsi"/>
              <w:bCs/>
              <w:noProof/>
              <w:color w:val="000000" w:themeColor="text1"/>
              <w:rPrChange w:id="107" w:author="Darrien T. Locklear" w:date="2024-06-19T12:51:00Z">
                <w:rPr>
                  <w:rFonts w:cstheme="minorHAnsi"/>
                  <w:bCs/>
                  <w:noProof/>
                </w:rPr>
              </w:rPrChange>
            </w:rPr>
            <w:fldChar w:fldCharType="end"/>
          </w:r>
        </w:p>
      </w:sdtContent>
    </w:sdt>
    <w:p w14:paraId="37352E81" w14:textId="77777777" w:rsidR="00F70793" w:rsidRPr="000237B2" w:rsidRDefault="00F70793" w:rsidP="00F70793">
      <w:pPr>
        <w:spacing w:line="276" w:lineRule="auto"/>
        <w:jc w:val="both"/>
        <w:rPr>
          <w:rFonts w:cstheme="minorHAnsi"/>
          <w:color w:val="000000" w:themeColor="text1"/>
          <w:sz w:val="21"/>
          <w:szCs w:val="21"/>
          <w:rPrChange w:id="108" w:author="Darrien T. Locklear" w:date="2024-06-19T12:51:00Z">
            <w:rPr>
              <w:rFonts w:cstheme="minorHAnsi"/>
              <w:color w:val="2F5496" w:themeColor="accent5" w:themeShade="BF"/>
              <w:sz w:val="21"/>
              <w:szCs w:val="21"/>
            </w:rPr>
          </w:rPrChange>
        </w:rPr>
      </w:pPr>
    </w:p>
    <w:p w14:paraId="0E45DBF0" w14:textId="77777777" w:rsidR="00F70793" w:rsidRPr="000237B2" w:rsidRDefault="00F70793" w:rsidP="00F70793">
      <w:pPr>
        <w:spacing w:line="276" w:lineRule="auto"/>
        <w:jc w:val="both"/>
        <w:rPr>
          <w:rFonts w:cstheme="minorHAnsi"/>
          <w:color w:val="000000" w:themeColor="text1"/>
          <w:sz w:val="21"/>
          <w:szCs w:val="21"/>
          <w:rPrChange w:id="109" w:author="Darrien T. Locklear" w:date="2024-06-19T12:51:00Z">
            <w:rPr>
              <w:rFonts w:cstheme="minorHAnsi"/>
              <w:color w:val="2F5496" w:themeColor="accent5" w:themeShade="BF"/>
              <w:sz w:val="21"/>
              <w:szCs w:val="21"/>
            </w:rPr>
          </w:rPrChange>
        </w:rPr>
      </w:pPr>
    </w:p>
    <w:p w14:paraId="29134E32" w14:textId="77777777" w:rsidR="00F70793" w:rsidRPr="000237B2" w:rsidRDefault="00F70793" w:rsidP="00F70793">
      <w:pPr>
        <w:keepNext/>
        <w:keepLines/>
        <w:pBdr>
          <w:top w:val="single" w:sz="4" w:space="1" w:color="auto"/>
          <w:left w:val="single" w:sz="4" w:space="4" w:color="auto"/>
          <w:bottom w:val="single" w:sz="4" w:space="1" w:color="auto"/>
          <w:right w:val="single" w:sz="4" w:space="4" w:color="auto"/>
        </w:pBdr>
        <w:shd w:val="clear" w:color="auto" w:fill="D9E2F3" w:themeFill="accent5" w:themeFillTint="33"/>
        <w:spacing w:before="40" w:line="276" w:lineRule="auto"/>
        <w:jc w:val="both"/>
        <w:outlineLvl w:val="1"/>
        <w:rPr>
          <w:rFonts w:eastAsiaTheme="majorEastAsia" w:cstheme="minorHAnsi"/>
          <w:b/>
          <w:smallCaps/>
          <w:color w:val="000000" w:themeColor="text1"/>
          <w:sz w:val="21"/>
          <w:szCs w:val="21"/>
          <w:rPrChange w:id="110" w:author="Darrien T. Locklear" w:date="2024-06-19T12:51:00Z">
            <w:rPr>
              <w:rFonts w:eastAsiaTheme="majorEastAsia" w:cstheme="minorHAnsi"/>
              <w:b/>
              <w:smallCaps/>
              <w:sz w:val="21"/>
              <w:szCs w:val="21"/>
            </w:rPr>
          </w:rPrChange>
        </w:rPr>
      </w:pPr>
      <w:bookmarkStart w:id="111" w:name="_Toc48036735"/>
      <w:bookmarkStart w:id="112" w:name="_Toc70757517"/>
      <w:bookmarkStart w:id="113" w:name="_Toc170129615"/>
      <w:r w:rsidRPr="000237B2">
        <w:rPr>
          <w:rFonts w:eastAsiaTheme="majorEastAsia" w:cstheme="minorHAnsi"/>
          <w:b/>
          <w:smallCaps/>
          <w:color w:val="000000" w:themeColor="text1"/>
          <w:sz w:val="21"/>
          <w:szCs w:val="21"/>
          <w:rPrChange w:id="114" w:author="Darrien T. Locklear" w:date="2024-06-19T12:51:00Z">
            <w:rPr>
              <w:rFonts w:eastAsiaTheme="majorEastAsia" w:cstheme="minorHAnsi"/>
              <w:b/>
              <w:smallCaps/>
              <w:sz w:val="21"/>
              <w:szCs w:val="21"/>
            </w:rPr>
          </w:rPrChange>
        </w:rPr>
        <w:t>17.</w:t>
      </w:r>
      <w:bookmarkEnd w:id="111"/>
      <w:bookmarkEnd w:id="112"/>
      <w:r w:rsidRPr="000237B2">
        <w:rPr>
          <w:rFonts w:eastAsiaTheme="majorEastAsia" w:cstheme="minorHAnsi"/>
          <w:b/>
          <w:smallCaps/>
          <w:color w:val="000000" w:themeColor="text1"/>
          <w:sz w:val="21"/>
          <w:szCs w:val="21"/>
          <w:rPrChange w:id="115" w:author="Darrien T. Locklear" w:date="2024-06-19T12:51:00Z">
            <w:rPr>
              <w:rFonts w:eastAsiaTheme="majorEastAsia" w:cstheme="minorHAnsi"/>
              <w:b/>
              <w:smallCaps/>
              <w:sz w:val="21"/>
              <w:szCs w:val="21"/>
            </w:rPr>
          </w:rPrChange>
        </w:rPr>
        <w:t>1.   Purpose of Moratoria</w:t>
      </w:r>
      <w:bookmarkEnd w:id="113"/>
    </w:p>
    <w:p w14:paraId="64AB9CFE" w14:textId="5B7AC6E7" w:rsidR="002C258C" w:rsidRPr="000237B2" w:rsidRDefault="00F70793" w:rsidP="00F70793">
      <w:pPr>
        <w:spacing w:line="276" w:lineRule="auto"/>
        <w:jc w:val="both"/>
        <w:rPr>
          <w:rFonts w:cstheme="minorHAnsi"/>
          <w:color w:val="000000" w:themeColor="text1"/>
          <w:sz w:val="21"/>
          <w:szCs w:val="21"/>
          <w:rPrChange w:id="116" w:author="Darrien T. Locklear" w:date="2024-06-19T12:51:00Z">
            <w:rPr>
              <w:rFonts w:cstheme="minorHAnsi"/>
              <w:color w:val="2F5496" w:themeColor="accent5" w:themeShade="BF"/>
              <w:sz w:val="21"/>
              <w:szCs w:val="21"/>
            </w:rPr>
          </w:rPrChange>
        </w:rPr>
      </w:pPr>
      <w:r w:rsidRPr="000237B2">
        <w:rPr>
          <w:rFonts w:cstheme="minorHAnsi"/>
          <w:color w:val="000000" w:themeColor="text1"/>
          <w:sz w:val="21"/>
          <w:szCs w:val="21"/>
          <w:rPrChange w:id="117" w:author="Darrien T. Locklear" w:date="2024-06-19T12:51:00Z">
            <w:rPr>
              <w:rFonts w:cstheme="minorHAnsi"/>
              <w:color w:val="2F5496" w:themeColor="accent5" w:themeShade="BF"/>
              <w:sz w:val="21"/>
              <w:szCs w:val="21"/>
            </w:rPr>
          </w:rPrChange>
        </w:rPr>
        <w:t xml:space="preserve">From time to time, the Town of </w:t>
      </w:r>
      <w:del w:id="118" w:author="Darrien T. Locklear" w:date="2024-06-24T13:52:00Z">
        <w:r w:rsidR="00801DDC" w:rsidRPr="000237B2" w:rsidDel="00C5445A">
          <w:rPr>
            <w:rFonts w:cstheme="minorHAnsi"/>
            <w:color w:val="000000" w:themeColor="text1"/>
            <w:sz w:val="21"/>
            <w:szCs w:val="21"/>
            <w:rPrChange w:id="119" w:author="Darrien T. Locklear" w:date="2024-06-19T12:51:00Z">
              <w:rPr>
                <w:rFonts w:cstheme="minorHAnsi"/>
                <w:color w:val="2F5496" w:themeColor="accent5" w:themeShade="BF"/>
                <w:sz w:val="21"/>
                <w:szCs w:val="21"/>
              </w:rPr>
            </w:rPrChange>
          </w:rPr>
          <w:delText>Red Springs</w:delText>
        </w:r>
      </w:del>
      <w:ins w:id="120" w:author="Darrien T. Locklear" w:date="2024-06-24T13:52:00Z">
        <w:r w:rsidR="00C5445A">
          <w:rPr>
            <w:rFonts w:cstheme="minorHAnsi"/>
            <w:color w:val="000000" w:themeColor="text1"/>
            <w:sz w:val="21"/>
            <w:szCs w:val="21"/>
          </w:rPr>
          <w:t>Maxton</w:t>
        </w:r>
      </w:ins>
      <w:r w:rsidRPr="000237B2">
        <w:rPr>
          <w:rFonts w:cstheme="minorHAnsi"/>
          <w:color w:val="000000" w:themeColor="text1"/>
          <w:sz w:val="21"/>
          <w:szCs w:val="21"/>
          <w:rPrChange w:id="121" w:author="Darrien T. Locklear" w:date="2024-06-19T12:51:00Z">
            <w:rPr>
              <w:rFonts w:cstheme="minorHAnsi"/>
              <w:color w:val="2F5496" w:themeColor="accent5" w:themeShade="BF"/>
              <w:sz w:val="21"/>
              <w:szCs w:val="21"/>
            </w:rPr>
          </w:rPrChange>
        </w:rPr>
        <w:t xml:space="preserve"> may find it necessary to place a temporary hold on the issuance of development permits.  This can be done while the land use regulations are being discussed and revised, to pause development while sufficient drinking water and wastewater capacities are developed to support future growth, and for other related reasons.     NCGS 160D-107 allows temporary development moratoria on “any development approval required by law.” This includes all zoning permits, land-subdivision plats, building permits, sign permits, and any other approvals required prior to development.</w:t>
      </w:r>
    </w:p>
    <w:p w14:paraId="26B2AB65" w14:textId="77777777" w:rsidR="00F70793" w:rsidRPr="000237B2" w:rsidRDefault="00F70793" w:rsidP="00F70793">
      <w:pPr>
        <w:spacing w:line="276" w:lineRule="auto"/>
        <w:jc w:val="both"/>
        <w:rPr>
          <w:rFonts w:cstheme="minorHAnsi"/>
          <w:color w:val="000000" w:themeColor="text1"/>
          <w:sz w:val="21"/>
          <w:szCs w:val="21"/>
          <w:rPrChange w:id="122" w:author="Darrien T. Locklear" w:date="2024-06-19T12:51:00Z">
            <w:rPr>
              <w:rFonts w:cstheme="minorHAnsi"/>
              <w:color w:val="2F5496" w:themeColor="accent5" w:themeShade="BF"/>
              <w:sz w:val="21"/>
              <w:szCs w:val="21"/>
            </w:rPr>
          </w:rPrChange>
        </w:rPr>
      </w:pPr>
    </w:p>
    <w:p w14:paraId="2F66037B" w14:textId="77777777" w:rsidR="002C258C" w:rsidRPr="000237B2" w:rsidRDefault="002C258C" w:rsidP="002C258C">
      <w:pPr>
        <w:keepNext/>
        <w:keepLines/>
        <w:pBdr>
          <w:top w:val="single" w:sz="4" w:space="1" w:color="auto"/>
          <w:left w:val="single" w:sz="4" w:space="4" w:color="auto"/>
          <w:bottom w:val="single" w:sz="4" w:space="1" w:color="auto"/>
          <w:right w:val="single" w:sz="4" w:space="4" w:color="auto"/>
        </w:pBdr>
        <w:shd w:val="clear" w:color="auto" w:fill="D9E2F3" w:themeFill="accent5" w:themeFillTint="33"/>
        <w:spacing w:before="40" w:line="276" w:lineRule="auto"/>
        <w:jc w:val="both"/>
        <w:outlineLvl w:val="1"/>
        <w:rPr>
          <w:rFonts w:eastAsiaTheme="majorEastAsia" w:cstheme="minorHAnsi"/>
          <w:b/>
          <w:smallCaps/>
          <w:color w:val="000000" w:themeColor="text1"/>
          <w:sz w:val="21"/>
          <w:szCs w:val="21"/>
          <w:rPrChange w:id="123" w:author="Darrien T. Locklear" w:date="2024-06-19T12:51:00Z">
            <w:rPr>
              <w:rFonts w:eastAsiaTheme="majorEastAsia" w:cstheme="minorHAnsi"/>
              <w:b/>
              <w:smallCaps/>
              <w:sz w:val="21"/>
              <w:szCs w:val="21"/>
            </w:rPr>
          </w:rPrChange>
        </w:rPr>
      </w:pPr>
      <w:bookmarkStart w:id="124" w:name="_Toc170129616"/>
      <w:r w:rsidRPr="000237B2">
        <w:rPr>
          <w:rFonts w:eastAsiaTheme="majorEastAsia" w:cstheme="minorHAnsi"/>
          <w:b/>
          <w:smallCaps/>
          <w:color w:val="000000" w:themeColor="text1"/>
          <w:sz w:val="21"/>
          <w:szCs w:val="21"/>
          <w:rPrChange w:id="125" w:author="Darrien T. Locklear" w:date="2024-06-19T12:51:00Z">
            <w:rPr>
              <w:rFonts w:eastAsiaTheme="majorEastAsia" w:cstheme="minorHAnsi"/>
              <w:b/>
              <w:smallCaps/>
              <w:sz w:val="21"/>
              <w:szCs w:val="21"/>
            </w:rPr>
          </w:rPrChange>
        </w:rPr>
        <w:t>17.2.   Authority</w:t>
      </w:r>
      <w:bookmarkEnd w:id="124"/>
    </w:p>
    <w:p w14:paraId="77A04B97" w14:textId="77777777" w:rsidR="00015D79" w:rsidRPr="000237B2" w:rsidRDefault="00015D79" w:rsidP="002C258C">
      <w:pPr>
        <w:spacing w:line="276" w:lineRule="auto"/>
        <w:jc w:val="both"/>
        <w:rPr>
          <w:rFonts w:cstheme="minorHAnsi"/>
          <w:color w:val="000000" w:themeColor="text1"/>
          <w:sz w:val="21"/>
          <w:szCs w:val="21"/>
          <w:rPrChange w:id="126" w:author="Darrien T. Locklear" w:date="2024-06-19T12:51:00Z">
            <w:rPr>
              <w:rFonts w:cstheme="minorHAnsi"/>
              <w:sz w:val="21"/>
              <w:szCs w:val="21"/>
            </w:rPr>
          </w:rPrChange>
        </w:rPr>
      </w:pPr>
      <w:r w:rsidRPr="000237B2">
        <w:rPr>
          <w:rFonts w:cstheme="minorHAnsi"/>
          <w:color w:val="000000" w:themeColor="text1"/>
          <w:sz w:val="21"/>
          <w:szCs w:val="21"/>
          <w:rPrChange w:id="127" w:author="Darrien T. Locklear" w:date="2024-06-19T12:51:00Z">
            <w:rPr>
              <w:rFonts w:cstheme="minorHAnsi"/>
              <w:color w:val="00B050"/>
              <w:sz w:val="21"/>
              <w:szCs w:val="21"/>
            </w:rPr>
          </w:rPrChange>
        </w:rPr>
        <w:t xml:space="preserve">The </w:t>
      </w:r>
      <w:r w:rsidR="005C03E3" w:rsidRPr="000237B2">
        <w:rPr>
          <w:rFonts w:cstheme="minorHAnsi"/>
          <w:color w:val="000000" w:themeColor="text1"/>
          <w:sz w:val="21"/>
          <w:szCs w:val="21"/>
          <w:rPrChange w:id="128" w:author="Darrien T. Locklear" w:date="2024-06-19T12:51:00Z">
            <w:rPr>
              <w:rFonts w:cstheme="minorHAnsi"/>
              <w:color w:val="00B050"/>
              <w:sz w:val="21"/>
              <w:szCs w:val="21"/>
            </w:rPr>
          </w:rPrChange>
        </w:rPr>
        <w:t>Town</w:t>
      </w:r>
      <w:r w:rsidRPr="000237B2">
        <w:rPr>
          <w:rFonts w:cstheme="minorHAnsi"/>
          <w:color w:val="000000" w:themeColor="text1"/>
          <w:sz w:val="21"/>
          <w:szCs w:val="21"/>
          <w:rPrChange w:id="129" w:author="Darrien T. Locklear" w:date="2024-06-19T12:51:00Z">
            <w:rPr>
              <w:rFonts w:cstheme="minorHAnsi"/>
              <w:color w:val="00B050"/>
              <w:sz w:val="21"/>
              <w:szCs w:val="21"/>
            </w:rPr>
          </w:rPrChange>
        </w:rPr>
        <w:t xml:space="preserve"> may adopt temporary moratoria on any development approval required by law, except for the purpose of developing and adopting new or amended plans or ordinances as to development regulations governing residential uses. The duration of any moratorium shall be reasonable in light of the specific conditions that warrant imposition of the moratorium and may not exceed the period of time necessary to correct, modify, or resolve such conditions.</w:t>
      </w:r>
    </w:p>
    <w:p w14:paraId="5B80CBC0" w14:textId="77777777" w:rsidR="00015D79" w:rsidRPr="000237B2" w:rsidRDefault="00015D79" w:rsidP="008B76E5">
      <w:pPr>
        <w:spacing w:line="276" w:lineRule="auto"/>
        <w:jc w:val="both"/>
        <w:rPr>
          <w:rFonts w:cstheme="minorHAnsi"/>
          <w:b/>
          <w:i/>
          <w:color w:val="000000" w:themeColor="text1"/>
          <w:sz w:val="21"/>
          <w:szCs w:val="21"/>
          <w:rPrChange w:id="130" w:author="Darrien T. Locklear" w:date="2024-06-19T12:51:00Z">
            <w:rPr>
              <w:rFonts w:cstheme="minorHAnsi"/>
              <w:b/>
              <w:i/>
              <w:color w:val="00B050"/>
              <w:sz w:val="21"/>
              <w:szCs w:val="21"/>
            </w:rPr>
          </w:rPrChange>
        </w:rPr>
      </w:pPr>
      <w:r w:rsidRPr="000237B2">
        <w:rPr>
          <w:rFonts w:cstheme="minorHAnsi"/>
          <w:b/>
          <w:i/>
          <w:color w:val="000000" w:themeColor="text1"/>
          <w:sz w:val="21"/>
          <w:szCs w:val="21"/>
          <w:rPrChange w:id="131" w:author="Darrien T. Locklear" w:date="2024-06-19T12:51:00Z">
            <w:rPr>
              <w:rFonts w:cstheme="minorHAnsi"/>
              <w:b/>
              <w:i/>
              <w:color w:val="00B050"/>
              <w:sz w:val="21"/>
              <w:szCs w:val="21"/>
              <w:highlight w:val="yellow"/>
            </w:rPr>
          </w:rPrChange>
        </w:rPr>
        <w:t>Statutory Reference – N.C.G.S. Chapter 160D-107(a)</w:t>
      </w:r>
    </w:p>
    <w:p w14:paraId="7715742A" w14:textId="77777777" w:rsidR="00F70793" w:rsidRPr="000237B2" w:rsidRDefault="00F70793" w:rsidP="008B76E5">
      <w:pPr>
        <w:spacing w:line="276" w:lineRule="auto"/>
        <w:jc w:val="both"/>
        <w:rPr>
          <w:rFonts w:cstheme="minorHAnsi"/>
          <w:b/>
          <w:i/>
          <w:color w:val="000000" w:themeColor="text1"/>
          <w:sz w:val="21"/>
          <w:szCs w:val="21"/>
          <w:rPrChange w:id="132" w:author="Darrien T. Locklear" w:date="2024-06-19T12:51:00Z">
            <w:rPr>
              <w:rFonts w:cstheme="minorHAnsi"/>
              <w:b/>
              <w:i/>
              <w:color w:val="00B050"/>
              <w:sz w:val="21"/>
              <w:szCs w:val="21"/>
            </w:rPr>
          </w:rPrChange>
        </w:rPr>
      </w:pPr>
    </w:p>
    <w:p w14:paraId="0D167349" w14:textId="102D823C" w:rsidR="002C258C" w:rsidRPr="000237B2" w:rsidRDefault="002C258C" w:rsidP="002C258C">
      <w:pPr>
        <w:keepNext/>
        <w:keepLines/>
        <w:pBdr>
          <w:top w:val="single" w:sz="4" w:space="1" w:color="auto"/>
          <w:left w:val="single" w:sz="4" w:space="4" w:color="auto"/>
          <w:bottom w:val="single" w:sz="4" w:space="1" w:color="auto"/>
          <w:right w:val="single" w:sz="4" w:space="4" w:color="auto"/>
        </w:pBdr>
        <w:shd w:val="clear" w:color="auto" w:fill="D9E2F3" w:themeFill="accent5" w:themeFillTint="33"/>
        <w:spacing w:before="40" w:line="276" w:lineRule="auto"/>
        <w:jc w:val="both"/>
        <w:outlineLvl w:val="1"/>
        <w:rPr>
          <w:rFonts w:eastAsiaTheme="majorEastAsia" w:cstheme="minorHAnsi"/>
          <w:b/>
          <w:smallCaps/>
          <w:color w:val="000000" w:themeColor="text1"/>
          <w:sz w:val="21"/>
          <w:szCs w:val="21"/>
          <w:rPrChange w:id="133" w:author="Darrien T. Locklear" w:date="2024-06-19T12:51:00Z">
            <w:rPr>
              <w:rFonts w:eastAsiaTheme="majorEastAsia" w:cstheme="minorHAnsi"/>
              <w:b/>
              <w:smallCaps/>
              <w:sz w:val="21"/>
              <w:szCs w:val="21"/>
            </w:rPr>
          </w:rPrChange>
        </w:rPr>
      </w:pPr>
      <w:bookmarkStart w:id="134" w:name="_Toc170129617"/>
      <w:r w:rsidRPr="000237B2">
        <w:rPr>
          <w:rFonts w:eastAsiaTheme="majorEastAsia" w:cstheme="minorHAnsi"/>
          <w:b/>
          <w:smallCaps/>
          <w:color w:val="000000" w:themeColor="text1"/>
          <w:sz w:val="21"/>
          <w:szCs w:val="21"/>
          <w:rPrChange w:id="135" w:author="Darrien T. Locklear" w:date="2024-06-19T12:51:00Z">
            <w:rPr>
              <w:rFonts w:eastAsiaTheme="majorEastAsia" w:cstheme="minorHAnsi"/>
              <w:b/>
              <w:smallCaps/>
              <w:sz w:val="21"/>
              <w:szCs w:val="21"/>
            </w:rPr>
          </w:rPrChange>
        </w:rPr>
        <w:t>17.</w:t>
      </w:r>
      <w:ins w:id="136" w:author="Darrien T. Locklear" w:date="2024-06-24T13:52:00Z">
        <w:r w:rsidR="00C5445A">
          <w:rPr>
            <w:rFonts w:eastAsiaTheme="majorEastAsia" w:cstheme="minorHAnsi"/>
            <w:b/>
            <w:smallCaps/>
            <w:color w:val="000000" w:themeColor="text1"/>
            <w:sz w:val="21"/>
            <w:szCs w:val="21"/>
          </w:rPr>
          <w:t>3</w:t>
        </w:r>
      </w:ins>
      <w:del w:id="137" w:author="Darrien T. Locklear" w:date="2024-06-24T13:52:00Z">
        <w:r w:rsidRPr="000237B2" w:rsidDel="00C5445A">
          <w:rPr>
            <w:rFonts w:eastAsiaTheme="majorEastAsia" w:cstheme="minorHAnsi"/>
            <w:b/>
            <w:smallCaps/>
            <w:color w:val="000000" w:themeColor="text1"/>
            <w:sz w:val="21"/>
            <w:szCs w:val="21"/>
            <w:rPrChange w:id="138" w:author="Darrien T. Locklear" w:date="2024-06-19T12:51:00Z">
              <w:rPr>
                <w:rFonts w:eastAsiaTheme="majorEastAsia" w:cstheme="minorHAnsi"/>
                <w:b/>
                <w:smallCaps/>
                <w:sz w:val="21"/>
                <w:szCs w:val="21"/>
              </w:rPr>
            </w:rPrChange>
          </w:rPr>
          <w:delText>2</w:delText>
        </w:r>
      </w:del>
      <w:r w:rsidRPr="000237B2">
        <w:rPr>
          <w:rFonts w:eastAsiaTheme="majorEastAsia" w:cstheme="minorHAnsi"/>
          <w:b/>
          <w:smallCaps/>
          <w:color w:val="000000" w:themeColor="text1"/>
          <w:sz w:val="21"/>
          <w:szCs w:val="21"/>
          <w:rPrChange w:id="139" w:author="Darrien T. Locklear" w:date="2024-06-19T12:51:00Z">
            <w:rPr>
              <w:rFonts w:eastAsiaTheme="majorEastAsia" w:cstheme="minorHAnsi"/>
              <w:b/>
              <w:smallCaps/>
              <w:sz w:val="21"/>
              <w:szCs w:val="21"/>
            </w:rPr>
          </w:rPrChange>
        </w:rPr>
        <w:t>.   Hearing Required</w:t>
      </w:r>
      <w:bookmarkEnd w:id="134"/>
    </w:p>
    <w:p w14:paraId="31516D18" w14:textId="77777777" w:rsidR="00015D79" w:rsidRPr="000237B2" w:rsidRDefault="00015D79" w:rsidP="002C258C">
      <w:pPr>
        <w:spacing w:line="276" w:lineRule="auto"/>
        <w:jc w:val="both"/>
        <w:rPr>
          <w:rFonts w:cstheme="minorHAnsi"/>
          <w:color w:val="000000" w:themeColor="text1"/>
          <w:sz w:val="21"/>
          <w:szCs w:val="21"/>
          <w:rPrChange w:id="140" w:author="Darrien T. Locklear" w:date="2024-06-19T12:51:00Z">
            <w:rPr>
              <w:rFonts w:cstheme="minorHAnsi"/>
              <w:sz w:val="21"/>
              <w:szCs w:val="21"/>
            </w:rPr>
          </w:rPrChange>
        </w:rPr>
      </w:pPr>
      <w:r w:rsidRPr="000237B2">
        <w:rPr>
          <w:rFonts w:cstheme="minorHAnsi"/>
          <w:color w:val="000000" w:themeColor="text1"/>
          <w:sz w:val="21"/>
          <w:szCs w:val="21"/>
          <w:rPrChange w:id="141" w:author="Darrien T. Locklear" w:date="2024-06-19T12:51:00Z">
            <w:rPr>
              <w:rFonts w:cstheme="minorHAnsi"/>
              <w:color w:val="00B050"/>
              <w:sz w:val="21"/>
              <w:szCs w:val="21"/>
            </w:rPr>
          </w:rPrChange>
        </w:rPr>
        <w:t>Except in cases of imminent and substantial threat to public health or safety, before adopting an ordinance, a development regulation imposing a development moratorium with a duration of 60 days or any shorter period, the governing board shall hold a public legislative hearing and shall publish a notice of the hearing in a newspaper having general circulation in the area not less than seven days before the date set for the hearing. A development moratorium with a duration of 61 days or longer, and any extension of a moratorium so that the total duration is 61 days or longer, is subject to the notice and hearing requirements of G.S. 160D-6-1.60.</w:t>
      </w:r>
    </w:p>
    <w:p w14:paraId="1BD306B1" w14:textId="77777777" w:rsidR="00015D79" w:rsidRPr="000237B2" w:rsidRDefault="00015D79" w:rsidP="008B76E5">
      <w:pPr>
        <w:spacing w:line="276" w:lineRule="auto"/>
        <w:jc w:val="both"/>
        <w:rPr>
          <w:rFonts w:cstheme="minorHAnsi"/>
          <w:b/>
          <w:i/>
          <w:color w:val="000000" w:themeColor="text1"/>
          <w:sz w:val="21"/>
          <w:szCs w:val="21"/>
          <w:rPrChange w:id="142" w:author="Darrien T. Locklear" w:date="2024-06-19T12:51:00Z">
            <w:rPr>
              <w:rFonts w:cstheme="minorHAnsi"/>
              <w:b/>
              <w:i/>
              <w:color w:val="00B050"/>
              <w:sz w:val="21"/>
              <w:szCs w:val="21"/>
            </w:rPr>
          </w:rPrChange>
        </w:rPr>
      </w:pPr>
      <w:r w:rsidRPr="000237B2">
        <w:rPr>
          <w:rFonts w:cstheme="minorHAnsi"/>
          <w:b/>
          <w:i/>
          <w:color w:val="000000" w:themeColor="text1"/>
          <w:sz w:val="21"/>
          <w:szCs w:val="21"/>
          <w:rPrChange w:id="143" w:author="Darrien T. Locklear" w:date="2024-06-19T12:51:00Z">
            <w:rPr>
              <w:rFonts w:cstheme="minorHAnsi"/>
              <w:b/>
              <w:i/>
              <w:color w:val="00B050"/>
              <w:sz w:val="21"/>
              <w:szCs w:val="21"/>
              <w:highlight w:val="yellow"/>
            </w:rPr>
          </w:rPrChange>
        </w:rPr>
        <w:t>Statutory Reference - N.C.G.S. Chapter 160D-107(b)</w:t>
      </w:r>
    </w:p>
    <w:p w14:paraId="09B46708" w14:textId="77777777" w:rsidR="002C258C" w:rsidRPr="000237B2" w:rsidRDefault="002C258C" w:rsidP="008B76E5">
      <w:pPr>
        <w:spacing w:line="276" w:lineRule="auto"/>
        <w:jc w:val="both"/>
        <w:rPr>
          <w:rFonts w:cstheme="minorHAnsi"/>
          <w:b/>
          <w:i/>
          <w:color w:val="000000" w:themeColor="text1"/>
          <w:sz w:val="21"/>
          <w:szCs w:val="21"/>
          <w:rPrChange w:id="144" w:author="Darrien T. Locklear" w:date="2024-06-19T12:51:00Z">
            <w:rPr>
              <w:rFonts w:cstheme="minorHAnsi"/>
              <w:b/>
              <w:i/>
              <w:color w:val="00B050"/>
              <w:sz w:val="21"/>
              <w:szCs w:val="21"/>
            </w:rPr>
          </w:rPrChange>
        </w:rPr>
      </w:pPr>
    </w:p>
    <w:p w14:paraId="68E15042" w14:textId="3CE9E401" w:rsidR="002C258C" w:rsidRPr="000237B2" w:rsidRDefault="002C258C" w:rsidP="002C258C">
      <w:pPr>
        <w:keepNext/>
        <w:keepLines/>
        <w:pBdr>
          <w:top w:val="single" w:sz="4" w:space="1" w:color="auto"/>
          <w:left w:val="single" w:sz="4" w:space="4" w:color="auto"/>
          <w:bottom w:val="single" w:sz="4" w:space="1" w:color="auto"/>
          <w:right w:val="single" w:sz="4" w:space="4" w:color="auto"/>
        </w:pBdr>
        <w:shd w:val="clear" w:color="auto" w:fill="D9E2F3" w:themeFill="accent5" w:themeFillTint="33"/>
        <w:spacing w:before="40" w:line="276" w:lineRule="auto"/>
        <w:jc w:val="both"/>
        <w:outlineLvl w:val="1"/>
        <w:rPr>
          <w:rFonts w:eastAsiaTheme="majorEastAsia" w:cstheme="minorHAnsi"/>
          <w:b/>
          <w:smallCaps/>
          <w:color w:val="000000" w:themeColor="text1"/>
          <w:sz w:val="21"/>
          <w:szCs w:val="21"/>
          <w:rPrChange w:id="145" w:author="Darrien T. Locklear" w:date="2024-06-19T12:51:00Z">
            <w:rPr>
              <w:rFonts w:eastAsiaTheme="majorEastAsia" w:cstheme="minorHAnsi"/>
              <w:b/>
              <w:smallCaps/>
              <w:sz w:val="21"/>
              <w:szCs w:val="21"/>
            </w:rPr>
          </w:rPrChange>
        </w:rPr>
      </w:pPr>
      <w:bookmarkStart w:id="146" w:name="_Toc170129618"/>
      <w:r w:rsidRPr="000237B2">
        <w:rPr>
          <w:rFonts w:eastAsiaTheme="majorEastAsia" w:cstheme="minorHAnsi"/>
          <w:b/>
          <w:smallCaps/>
          <w:color w:val="000000" w:themeColor="text1"/>
          <w:sz w:val="21"/>
          <w:szCs w:val="21"/>
          <w:rPrChange w:id="147" w:author="Darrien T. Locklear" w:date="2024-06-19T12:51:00Z">
            <w:rPr>
              <w:rFonts w:eastAsiaTheme="majorEastAsia" w:cstheme="minorHAnsi"/>
              <w:b/>
              <w:smallCaps/>
              <w:sz w:val="21"/>
              <w:szCs w:val="21"/>
            </w:rPr>
          </w:rPrChange>
        </w:rPr>
        <w:t>17.</w:t>
      </w:r>
      <w:ins w:id="148" w:author="Darrien T. Locklear" w:date="2024-06-24T13:52:00Z">
        <w:r w:rsidR="00C5445A">
          <w:rPr>
            <w:rFonts w:eastAsiaTheme="majorEastAsia" w:cstheme="minorHAnsi"/>
            <w:b/>
            <w:smallCaps/>
            <w:color w:val="000000" w:themeColor="text1"/>
            <w:sz w:val="21"/>
            <w:szCs w:val="21"/>
          </w:rPr>
          <w:t>4</w:t>
        </w:r>
      </w:ins>
      <w:del w:id="149" w:author="Darrien T. Locklear" w:date="2024-06-24T13:52:00Z">
        <w:r w:rsidRPr="000237B2" w:rsidDel="00C5445A">
          <w:rPr>
            <w:rFonts w:eastAsiaTheme="majorEastAsia" w:cstheme="minorHAnsi"/>
            <w:b/>
            <w:smallCaps/>
            <w:color w:val="000000" w:themeColor="text1"/>
            <w:sz w:val="21"/>
            <w:szCs w:val="21"/>
            <w:rPrChange w:id="150" w:author="Darrien T. Locklear" w:date="2024-06-19T12:51:00Z">
              <w:rPr>
                <w:rFonts w:eastAsiaTheme="majorEastAsia" w:cstheme="minorHAnsi"/>
                <w:b/>
                <w:smallCaps/>
                <w:sz w:val="21"/>
                <w:szCs w:val="21"/>
              </w:rPr>
            </w:rPrChange>
          </w:rPr>
          <w:delText>3</w:delText>
        </w:r>
      </w:del>
      <w:r w:rsidRPr="000237B2">
        <w:rPr>
          <w:rFonts w:eastAsiaTheme="majorEastAsia" w:cstheme="minorHAnsi"/>
          <w:b/>
          <w:smallCaps/>
          <w:color w:val="000000" w:themeColor="text1"/>
          <w:sz w:val="21"/>
          <w:szCs w:val="21"/>
          <w:rPrChange w:id="151" w:author="Darrien T. Locklear" w:date="2024-06-19T12:51:00Z">
            <w:rPr>
              <w:rFonts w:eastAsiaTheme="majorEastAsia" w:cstheme="minorHAnsi"/>
              <w:b/>
              <w:smallCaps/>
              <w:sz w:val="21"/>
              <w:szCs w:val="21"/>
            </w:rPr>
          </w:rPrChange>
        </w:rPr>
        <w:t>.   Exempt Projects</w:t>
      </w:r>
      <w:bookmarkEnd w:id="146"/>
    </w:p>
    <w:p w14:paraId="26D0D037" w14:textId="77777777" w:rsidR="00015D79" w:rsidRPr="000237B2" w:rsidRDefault="00015D79" w:rsidP="002C258C">
      <w:pPr>
        <w:spacing w:line="276" w:lineRule="auto"/>
        <w:jc w:val="both"/>
        <w:rPr>
          <w:rFonts w:cstheme="minorHAnsi"/>
          <w:color w:val="000000" w:themeColor="text1"/>
          <w:sz w:val="21"/>
          <w:szCs w:val="21"/>
          <w:rPrChange w:id="152" w:author="Darrien T. Locklear" w:date="2024-06-19T12:51:00Z">
            <w:rPr>
              <w:rFonts w:cstheme="minorHAnsi"/>
              <w:color w:val="00B050"/>
              <w:sz w:val="21"/>
              <w:szCs w:val="21"/>
            </w:rPr>
          </w:rPrChange>
        </w:rPr>
      </w:pPr>
      <w:r w:rsidRPr="000237B2">
        <w:rPr>
          <w:rFonts w:cstheme="minorHAnsi"/>
          <w:color w:val="000000" w:themeColor="text1"/>
          <w:sz w:val="21"/>
          <w:szCs w:val="21"/>
          <w:rPrChange w:id="153" w:author="Darrien T. Locklear" w:date="2024-06-19T12:51:00Z">
            <w:rPr>
              <w:rFonts w:cstheme="minorHAnsi"/>
              <w:color w:val="00B050"/>
              <w:sz w:val="21"/>
              <w:szCs w:val="21"/>
            </w:rPr>
          </w:rPrChange>
        </w:rPr>
        <w:t xml:space="preserve">Absent an imminent threat to public health or safety, a development moratorium adopted pursuant to this section shall not apply to any project for which a valid building permit issued pursuant to G.S. 160D-11-1461 is outstanding, to any project for which a conditional use permit application or special use permit application has been accepted as complete, to development set forth in a site-specific or phased development vesting plan approved pursuant to G.S. 160D-1-14, to development for which substantial expenditures have already been made in good faith reliance on a prior valid administrative or quasi-judicial permit or development approval, or to preliminary or final subdivision plats that have been accepted for review by the </w:t>
      </w:r>
      <w:r w:rsidR="005C03E3" w:rsidRPr="000237B2">
        <w:rPr>
          <w:rFonts w:cstheme="minorHAnsi"/>
          <w:color w:val="000000" w:themeColor="text1"/>
          <w:sz w:val="21"/>
          <w:szCs w:val="21"/>
          <w:rPrChange w:id="154" w:author="Darrien T. Locklear" w:date="2024-06-19T12:51:00Z">
            <w:rPr>
              <w:rFonts w:cstheme="minorHAnsi"/>
              <w:color w:val="2F5496" w:themeColor="accent5" w:themeShade="BF"/>
              <w:sz w:val="21"/>
              <w:szCs w:val="21"/>
            </w:rPr>
          </w:rPrChange>
        </w:rPr>
        <w:t>Town</w:t>
      </w:r>
      <w:r w:rsidRPr="000237B2">
        <w:rPr>
          <w:rFonts w:cstheme="minorHAnsi"/>
          <w:color w:val="000000" w:themeColor="text1"/>
          <w:sz w:val="21"/>
          <w:szCs w:val="21"/>
          <w:rPrChange w:id="155" w:author="Darrien T. Locklear" w:date="2024-06-19T12:51:00Z">
            <w:rPr>
              <w:rFonts w:cstheme="minorHAnsi"/>
              <w:color w:val="2F5496" w:themeColor="accent5" w:themeShade="BF"/>
              <w:sz w:val="21"/>
              <w:szCs w:val="21"/>
            </w:rPr>
          </w:rPrChange>
        </w:rPr>
        <w:t xml:space="preserve"> </w:t>
      </w:r>
      <w:r w:rsidRPr="000237B2">
        <w:rPr>
          <w:rFonts w:cstheme="minorHAnsi"/>
          <w:color w:val="000000" w:themeColor="text1"/>
          <w:sz w:val="21"/>
          <w:szCs w:val="21"/>
          <w:rPrChange w:id="156" w:author="Darrien T. Locklear" w:date="2024-06-19T12:51:00Z">
            <w:rPr>
              <w:rFonts w:cstheme="minorHAnsi"/>
              <w:color w:val="00B050"/>
              <w:sz w:val="21"/>
              <w:szCs w:val="21"/>
            </w:rPr>
          </w:rPrChange>
        </w:rPr>
        <w:t xml:space="preserve">prior to the call for public a hearing to adopt the moratorium. Any preliminary subdivision plat accepted for review by the </w:t>
      </w:r>
      <w:r w:rsidR="005C03E3" w:rsidRPr="000237B2">
        <w:rPr>
          <w:rFonts w:cstheme="minorHAnsi"/>
          <w:color w:val="000000" w:themeColor="text1"/>
          <w:sz w:val="21"/>
          <w:szCs w:val="21"/>
          <w:rPrChange w:id="157" w:author="Darrien T. Locklear" w:date="2024-06-19T12:51:00Z">
            <w:rPr>
              <w:rFonts w:cstheme="minorHAnsi"/>
              <w:color w:val="2F5496" w:themeColor="accent5" w:themeShade="BF"/>
              <w:sz w:val="21"/>
              <w:szCs w:val="21"/>
            </w:rPr>
          </w:rPrChange>
        </w:rPr>
        <w:t>Town</w:t>
      </w:r>
      <w:r w:rsidRPr="000237B2">
        <w:rPr>
          <w:rFonts w:cstheme="minorHAnsi"/>
          <w:color w:val="000000" w:themeColor="text1"/>
          <w:sz w:val="21"/>
          <w:szCs w:val="21"/>
          <w:rPrChange w:id="158" w:author="Darrien T. Locklear" w:date="2024-06-19T12:51:00Z">
            <w:rPr>
              <w:rFonts w:cstheme="minorHAnsi"/>
              <w:color w:val="2F5496" w:themeColor="accent5" w:themeShade="BF"/>
              <w:sz w:val="21"/>
              <w:szCs w:val="21"/>
            </w:rPr>
          </w:rPrChange>
        </w:rPr>
        <w:t xml:space="preserve"> </w:t>
      </w:r>
      <w:r w:rsidRPr="000237B2">
        <w:rPr>
          <w:rFonts w:cstheme="minorHAnsi"/>
          <w:color w:val="000000" w:themeColor="text1"/>
          <w:sz w:val="21"/>
          <w:szCs w:val="21"/>
          <w:rPrChange w:id="159" w:author="Darrien T. Locklear" w:date="2024-06-19T12:51:00Z">
            <w:rPr>
              <w:rFonts w:cstheme="minorHAnsi"/>
              <w:color w:val="00B050"/>
              <w:sz w:val="21"/>
              <w:szCs w:val="21"/>
            </w:rPr>
          </w:rPrChange>
        </w:rPr>
        <w:t>prior to the call for public a hearing, if subsequently approved, shall be allowed to proceed to final plat approval without being subject to the moratorium. Notwithstanding the foregoing, if a complete application for a development approval has been submitted prior to the effective date of a moratorium, G.S. 160D-1-14(b) shall be applicable when permit processing resumes.</w:t>
      </w:r>
    </w:p>
    <w:p w14:paraId="33D09876" w14:textId="77777777" w:rsidR="00015D79" w:rsidRPr="000237B2" w:rsidRDefault="00015D79" w:rsidP="008B76E5">
      <w:pPr>
        <w:spacing w:line="276" w:lineRule="auto"/>
        <w:jc w:val="both"/>
        <w:rPr>
          <w:rFonts w:cstheme="minorHAnsi"/>
          <w:b/>
          <w:i/>
          <w:color w:val="000000" w:themeColor="text1"/>
          <w:sz w:val="21"/>
          <w:szCs w:val="21"/>
          <w:rPrChange w:id="160" w:author="Darrien T. Locklear" w:date="2024-06-19T12:51:00Z">
            <w:rPr>
              <w:rFonts w:cstheme="minorHAnsi"/>
              <w:b/>
              <w:i/>
              <w:color w:val="00B050"/>
              <w:sz w:val="21"/>
              <w:szCs w:val="21"/>
            </w:rPr>
          </w:rPrChange>
        </w:rPr>
      </w:pPr>
      <w:r w:rsidRPr="000237B2">
        <w:rPr>
          <w:rFonts w:cstheme="minorHAnsi"/>
          <w:b/>
          <w:i/>
          <w:color w:val="000000" w:themeColor="text1"/>
          <w:sz w:val="21"/>
          <w:szCs w:val="21"/>
          <w:rPrChange w:id="161" w:author="Darrien T. Locklear" w:date="2024-06-19T12:51:00Z">
            <w:rPr>
              <w:rFonts w:cstheme="minorHAnsi"/>
              <w:b/>
              <w:i/>
              <w:color w:val="00B050"/>
              <w:sz w:val="21"/>
              <w:szCs w:val="21"/>
              <w:highlight w:val="yellow"/>
            </w:rPr>
          </w:rPrChange>
        </w:rPr>
        <w:t>Statutory Reference - N.C.G.S. Chapter 160D-107(c)</w:t>
      </w:r>
    </w:p>
    <w:p w14:paraId="6475AF79" w14:textId="73DCDAA5" w:rsidR="002C258C" w:rsidRPr="000237B2" w:rsidRDefault="002C258C" w:rsidP="002C258C">
      <w:pPr>
        <w:keepNext/>
        <w:keepLines/>
        <w:pBdr>
          <w:top w:val="single" w:sz="4" w:space="1" w:color="auto"/>
          <w:left w:val="single" w:sz="4" w:space="4" w:color="auto"/>
          <w:bottom w:val="single" w:sz="4" w:space="1" w:color="auto"/>
          <w:right w:val="single" w:sz="4" w:space="4" w:color="auto"/>
        </w:pBdr>
        <w:shd w:val="clear" w:color="auto" w:fill="D9E2F3" w:themeFill="accent5" w:themeFillTint="33"/>
        <w:spacing w:before="40" w:line="276" w:lineRule="auto"/>
        <w:jc w:val="both"/>
        <w:outlineLvl w:val="1"/>
        <w:rPr>
          <w:rFonts w:eastAsiaTheme="majorEastAsia" w:cstheme="minorHAnsi"/>
          <w:b/>
          <w:smallCaps/>
          <w:color w:val="000000" w:themeColor="text1"/>
          <w:sz w:val="21"/>
          <w:szCs w:val="21"/>
          <w:rPrChange w:id="162" w:author="Darrien T. Locklear" w:date="2024-06-19T12:51:00Z">
            <w:rPr>
              <w:rFonts w:eastAsiaTheme="majorEastAsia" w:cstheme="minorHAnsi"/>
              <w:b/>
              <w:smallCaps/>
              <w:sz w:val="21"/>
              <w:szCs w:val="21"/>
            </w:rPr>
          </w:rPrChange>
        </w:rPr>
      </w:pPr>
      <w:bookmarkStart w:id="163" w:name="_Toc170129619"/>
      <w:r w:rsidRPr="000237B2">
        <w:rPr>
          <w:rFonts w:eastAsiaTheme="majorEastAsia" w:cstheme="minorHAnsi"/>
          <w:b/>
          <w:smallCaps/>
          <w:color w:val="000000" w:themeColor="text1"/>
          <w:sz w:val="21"/>
          <w:szCs w:val="21"/>
          <w:rPrChange w:id="164" w:author="Darrien T. Locklear" w:date="2024-06-19T12:51:00Z">
            <w:rPr>
              <w:rFonts w:eastAsiaTheme="majorEastAsia" w:cstheme="minorHAnsi"/>
              <w:b/>
              <w:smallCaps/>
              <w:sz w:val="21"/>
              <w:szCs w:val="21"/>
            </w:rPr>
          </w:rPrChange>
        </w:rPr>
        <w:t>17.</w:t>
      </w:r>
      <w:ins w:id="165" w:author="Darrien T. Locklear" w:date="2024-06-24T13:52:00Z">
        <w:r w:rsidR="00C5445A">
          <w:rPr>
            <w:rFonts w:eastAsiaTheme="majorEastAsia" w:cstheme="minorHAnsi"/>
            <w:b/>
            <w:smallCaps/>
            <w:color w:val="000000" w:themeColor="text1"/>
            <w:sz w:val="21"/>
            <w:szCs w:val="21"/>
          </w:rPr>
          <w:t>5</w:t>
        </w:r>
      </w:ins>
      <w:del w:id="166" w:author="Darrien T. Locklear" w:date="2024-06-24T13:52:00Z">
        <w:r w:rsidRPr="000237B2" w:rsidDel="00C5445A">
          <w:rPr>
            <w:rFonts w:eastAsiaTheme="majorEastAsia" w:cstheme="minorHAnsi"/>
            <w:b/>
            <w:smallCaps/>
            <w:color w:val="000000" w:themeColor="text1"/>
            <w:sz w:val="21"/>
            <w:szCs w:val="21"/>
            <w:rPrChange w:id="167" w:author="Darrien T. Locklear" w:date="2024-06-19T12:51:00Z">
              <w:rPr>
                <w:rFonts w:eastAsiaTheme="majorEastAsia" w:cstheme="minorHAnsi"/>
                <w:b/>
                <w:smallCaps/>
                <w:sz w:val="21"/>
                <w:szCs w:val="21"/>
              </w:rPr>
            </w:rPrChange>
          </w:rPr>
          <w:delText>4</w:delText>
        </w:r>
      </w:del>
      <w:r w:rsidRPr="000237B2">
        <w:rPr>
          <w:rFonts w:eastAsiaTheme="majorEastAsia" w:cstheme="minorHAnsi"/>
          <w:b/>
          <w:smallCaps/>
          <w:color w:val="000000" w:themeColor="text1"/>
          <w:sz w:val="21"/>
          <w:szCs w:val="21"/>
          <w:rPrChange w:id="168" w:author="Darrien T. Locklear" w:date="2024-06-19T12:51:00Z">
            <w:rPr>
              <w:rFonts w:eastAsiaTheme="majorEastAsia" w:cstheme="minorHAnsi"/>
              <w:b/>
              <w:smallCaps/>
              <w:sz w:val="21"/>
              <w:szCs w:val="21"/>
            </w:rPr>
          </w:rPrChange>
        </w:rPr>
        <w:t>.   Required Statements</w:t>
      </w:r>
      <w:bookmarkEnd w:id="163"/>
    </w:p>
    <w:p w14:paraId="11D98F2D" w14:textId="77777777" w:rsidR="00015D79" w:rsidRPr="000237B2" w:rsidRDefault="00015D79" w:rsidP="002C258C">
      <w:pPr>
        <w:spacing w:line="276" w:lineRule="auto"/>
        <w:jc w:val="both"/>
        <w:rPr>
          <w:rFonts w:cstheme="minorHAnsi"/>
          <w:color w:val="000000" w:themeColor="text1"/>
          <w:sz w:val="21"/>
          <w:szCs w:val="21"/>
          <w:rPrChange w:id="169" w:author="Darrien T. Locklear" w:date="2024-06-19T12:51:00Z">
            <w:rPr>
              <w:rFonts w:cstheme="minorHAnsi"/>
              <w:color w:val="00B050"/>
              <w:sz w:val="21"/>
              <w:szCs w:val="21"/>
            </w:rPr>
          </w:rPrChange>
        </w:rPr>
      </w:pPr>
      <w:r w:rsidRPr="000237B2">
        <w:rPr>
          <w:rFonts w:cstheme="minorHAnsi"/>
          <w:color w:val="000000" w:themeColor="text1"/>
          <w:sz w:val="21"/>
          <w:szCs w:val="21"/>
          <w:rPrChange w:id="170" w:author="Darrien T. Locklear" w:date="2024-06-19T12:51:00Z">
            <w:rPr>
              <w:rFonts w:cstheme="minorHAnsi"/>
              <w:color w:val="00B050"/>
              <w:sz w:val="21"/>
              <w:szCs w:val="21"/>
            </w:rPr>
          </w:rPrChange>
        </w:rPr>
        <w:t xml:space="preserve"> Any ordinance development regulation establishing a development moratorium must expressly include at the time of adoption each of the following:</w:t>
      </w:r>
    </w:p>
    <w:p w14:paraId="62565922" w14:textId="77777777" w:rsidR="008B76E5" w:rsidRPr="000237B2" w:rsidRDefault="00015D79" w:rsidP="002C258C">
      <w:pPr>
        <w:pStyle w:val="ListParagraph"/>
        <w:numPr>
          <w:ilvl w:val="0"/>
          <w:numId w:val="3"/>
        </w:numPr>
        <w:spacing w:line="276" w:lineRule="auto"/>
        <w:jc w:val="both"/>
        <w:rPr>
          <w:rFonts w:cstheme="minorHAnsi"/>
          <w:color w:val="000000" w:themeColor="text1"/>
          <w:sz w:val="21"/>
          <w:szCs w:val="21"/>
          <w:rPrChange w:id="171" w:author="Darrien T. Locklear" w:date="2024-06-19T12:51:00Z">
            <w:rPr>
              <w:rFonts w:cstheme="minorHAnsi"/>
              <w:color w:val="00B050"/>
              <w:sz w:val="21"/>
              <w:szCs w:val="21"/>
            </w:rPr>
          </w:rPrChange>
        </w:rPr>
      </w:pPr>
      <w:r w:rsidRPr="000237B2">
        <w:rPr>
          <w:rFonts w:cstheme="minorHAnsi"/>
          <w:color w:val="000000" w:themeColor="text1"/>
          <w:sz w:val="21"/>
          <w:szCs w:val="21"/>
          <w:rPrChange w:id="172" w:author="Darrien T. Locklear" w:date="2024-06-19T12:51:00Z">
            <w:rPr>
              <w:rFonts w:cstheme="minorHAnsi"/>
              <w:color w:val="00B050"/>
              <w:sz w:val="21"/>
              <w:szCs w:val="21"/>
            </w:rPr>
          </w:rPrChange>
        </w:rPr>
        <w:t>A clear statement of the problems or conditions necessitating the moratorium and what courses of action, alternative to a moratorium, were considered by the local government and why those alternative courses of action were not deemed adequate.</w:t>
      </w:r>
    </w:p>
    <w:p w14:paraId="25A65880" w14:textId="77777777" w:rsidR="008B76E5" w:rsidRPr="000237B2" w:rsidRDefault="008B76E5" w:rsidP="008B76E5">
      <w:pPr>
        <w:pStyle w:val="ListParagraph"/>
        <w:spacing w:line="276" w:lineRule="auto"/>
        <w:ind w:left="1350"/>
        <w:jc w:val="both"/>
        <w:rPr>
          <w:rFonts w:cstheme="minorHAnsi"/>
          <w:color w:val="000000" w:themeColor="text1"/>
          <w:sz w:val="21"/>
          <w:szCs w:val="21"/>
          <w:rPrChange w:id="173" w:author="Darrien T. Locklear" w:date="2024-06-19T12:51:00Z">
            <w:rPr>
              <w:rFonts w:cstheme="minorHAnsi"/>
              <w:color w:val="00B050"/>
              <w:sz w:val="21"/>
              <w:szCs w:val="21"/>
            </w:rPr>
          </w:rPrChange>
        </w:rPr>
      </w:pPr>
    </w:p>
    <w:p w14:paraId="799DF698" w14:textId="77777777" w:rsidR="008B76E5" w:rsidRPr="000237B2" w:rsidRDefault="00015D79" w:rsidP="008B76E5">
      <w:pPr>
        <w:pStyle w:val="ListParagraph"/>
        <w:numPr>
          <w:ilvl w:val="0"/>
          <w:numId w:val="3"/>
        </w:numPr>
        <w:spacing w:line="276" w:lineRule="auto"/>
        <w:jc w:val="both"/>
        <w:rPr>
          <w:rFonts w:cstheme="minorHAnsi"/>
          <w:color w:val="000000" w:themeColor="text1"/>
          <w:sz w:val="21"/>
          <w:szCs w:val="21"/>
          <w:rPrChange w:id="174" w:author="Darrien T. Locklear" w:date="2024-06-19T12:51:00Z">
            <w:rPr>
              <w:rFonts w:cstheme="minorHAnsi"/>
              <w:color w:val="00B050"/>
              <w:sz w:val="21"/>
              <w:szCs w:val="21"/>
            </w:rPr>
          </w:rPrChange>
        </w:rPr>
      </w:pPr>
      <w:r w:rsidRPr="000237B2">
        <w:rPr>
          <w:rFonts w:cstheme="minorHAnsi"/>
          <w:color w:val="000000" w:themeColor="text1"/>
          <w:sz w:val="21"/>
          <w:szCs w:val="21"/>
          <w:rPrChange w:id="175" w:author="Darrien T. Locklear" w:date="2024-06-19T12:51:00Z">
            <w:rPr>
              <w:rFonts w:cstheme="minorHAnsi"/>
              <w:color w:val="00B050"/>
              <w:sz w:val="21"/>
              <w:szCs w:val="21"/>
            </w:rPr>
          </w:rPrChange>
        </w:rPr>
        <w:t>A clear statement of the development approvals subject to the moratorium and how a moratorium on those approvals will address the problems or conditions leading to imposition of the moratorium.</w:t>
      </w:r>
    </w:p>
    <w:p w14:paraId="3C0A2C17" w14:textId="77777777" w:rsidR="008B76E5" w:rsidRPr="000237B2" w:rsidRDefault="00015D79" w:rsidP="008B76E5">
      <w:pPr>
        <w:pStyle w:val="ListParagraph"/>
        <w:numPr>
          <w:ilvl w:val="0"/>
          <w:numId w:val="3"/>
        </w:numPr>
        <w:spacing w:line="276" w:lineRule="auto"/>
        <w:jc w:val="both"/>
        <w:rPr>
          <w:rFonts w:cstheme="minorHAnsi"/>
          <w:color w:val="000000" w:themeColor="text1"/>
          <w:sz w:val="21"/>
          <w:szCs w:val="21"/>
          <w:rPrChange w:id="176" w:author="Darrien T. Locklear" w:date="2024-06-19T12:51:00Z">
            <w:rPr>
              <w:rFonts w:cstheme="minorHAnsi"/>
              <w:color w:val="00B050"/>
              <w:sz w:val="21"/>
              <w:szCs w:val="21"/>
            </w:rPr>
          </w:rPrChange>
        </w:rPr>
      </w:pPr>
      <w:r w:rsidRPr="000237B2">
        <w:rPr>
          <w:rFonts w:cstheme="minorHAnsi"/>
          <w:color w:val="000000" w:themeColor="text1"/>
          <w:sz w:val="21"/>
          <w:szCs w:val="21"/>
          <w:rPrChange w:id="177" w:author="Darrien T. Locklear" w:date="2024-06-19T12:51:00Z">
            <w:rPr>
              <w:rFonts w:cstheme="minorHAnsi"/>
              <w:color w:val="00B050"/>
              <w:sz w:val="21"/>
              <w:szCs w:val="21"/>
            </w:rPr>
          </w:rPrChange>
        </w:rPr>
        <w:t>An express date for termination of the moratorium and a statement setting forth why that duration is reasonably necessary to address the problems or conditions leading to imposition of the moratorium.</w:t>
      </w:r>
    </w:p>
    <w:p w14:paraId="6D4A4665" w14:textId="77777777" w:rsidR="008B76E5" w:rsidRPr="000237B2" w:rsidRDefault="008B76E5" w:rsidP="008B76E5">
      <w:pPr>
        <w:pStyle w:val="ListParagraph"/>
        <w:spacing w:line="276" w:lineRule="auto"/>
        <w:ind w:left="1350"/>
        <w:jc w:val="both"/>
        <w:rPr>
          <w:rFonts w:cstheme="minorHAnsi"/>
          <w:color w:val="000000" w:themeColor="text1"/>
          <w:sz w:val="21"/>
          <w:szCs w:val="21"/>
          <w:rPrChange w:id="178" w:author="Darrien T. Locklear" w:date="2024-06-19T12:51:00Z">
            <w:rPr>
              <w:rFonts w:cstheme="minorHAnsi"/>
              <w:color w:val="00B050"/>
              <w:sz w:val="21"/>
              <w:szCs w:val="21"/>
            </w:rPr>
          </w:rPrChange>
        </w:rPr>
      </w:pPr>
    </w:p>
    <w:p w14:paraId="557B7AF0" w14:textId="77777777" w:rsidR="00015D79" w:rsidRPr="000237B2" w:rsidRDefault="00015D79" w:rsidP="008B76E5">
      <w:pPr>
        <w:pStyle w:val="ListParagraph"/>
        <w:numPr>
          <w:ilvl w:val="0"/>
          <w:numId w:val="3"/>
        </w:numPr>
        <w:spacing w:line="276" w:lineRule="auto"/>
        <w:jc w:val="both"/>
        <w:rPr>
          <w:rFonts w:cstheme="minorHAnsi"/>
          <w:color w:val="000000" w:themeColor="text1"/>
          <w:sz w:val="21"/>
          <w:szCs w:val="21"/>
          <w:rPrChange w:id="179" w:author="Darrien T. Locklear" w:date="2024-06-19T12:51:00Z">
            <w:rPr>
              <w:rFonts w:cstheme="minorHAnsi"/>
              <w:color w:val="00B050"/>
              <w:sz w:val="21"/>
              <w:szCs w:val="21"/>
            </w:rPr>
          </w:rPrChange>
        </w:rPr>
      </w:pPr>
      <w:r w:rsidRPr="000237B2">
        <w:rPr>
          <w:rFonts w:cstheme="minorHAnsi"/>
          <w:color w:val="000000" w:themeColor="text1"/>
          <w:sz w:val="21"/>
          <w:szCs w:val="21"/>
          <w:rPrChange w:id="180" w:author="Darrien T. Locklear" w:date="2024-06-19T12:51:00Z">
            <w:rPr>
              <w:rFonts w:cstheme="minorHAnsi"/>
              <w:color w:val="00B050"/>
              <w:sz w:val="21"/>
              <w:szCs w:val="21"/>
            </w:rPr>
          </w:rPrChange>
        </w:rPr>
        <w:lastRenderedPageBreak/>
        <w:t xml:space="preserve">A clear statement of the actions, and the schedule for those actions, proposed to be taken by the </w:t>
      </w:r>
      <w:r w:rsidR="005C03E3" w:rsidRPr="000237B2">
        <w:rPr>
          <w:rFonts w:cstheme="minorHAnsi"/>
          <w:color w:val="000000" w:themeColor="text1"/>
          <w:sz w:val="21"/>
          <w:szCs w:val="21"/>
          <w:rPrChange w:id="181" w:author="Darrien T. Locklear" w:date="2024-06-19T12:51:00Z">
            <w:rPr>
              <w:rFonts w:cstheme="minorHAnsi"/>
              <w:color w:val="2F5496" w:themeColor="accent5" w:themeShade="BF"/>
              <w:sz w:val="21"/>
              <w:szCs w:val="21"/>
            </w:rPr>
          </w:rPrChange>
        </w:rPr>
        <w:t>Town</w:t>
      </w:r>
      <w:r w:rsidRPr="000237B2">
        <w:rPr>
          <w:rFonts w:cstheme="minorHAnsi"/>
          <w:color w:val="000000" w:themeColor="text1"/>
          <w:sz w:val="21"/>
          <w:szCs w:val="21"/>
          <w:rPrChange w:id="182" w:author="Darrien T. Locklear" w:date="2024-06-19T12:51:00Z">
            <w:rPr>
              <w:rFonts w:cstheme="minorHAnsi"/>
              <w:color w:val="2F5496" w:themeColor="accent5" w:themeShade="BF"/>
              <w:sz w:val="21"/>
              <w:szCs w:val="21"/>
            </w:rPr>
          </w:rPrChange>
        </w:rPr>
        <w:t xml:space="preserve"> </w:t>
      </w:r>
      <w:r w:rsidRPr="000237B2">
        <w:rPr>
          <w:rFonts w:cstheme="minorHAnsi"/>
          <w:color w:val="000000" w:themeColor="text1"/>
          <w:sz w:val="21"/>
          <w:szCs w:val="21"/>
          <w:rPrChange w:id="183" w:author="Darrien T. Locklear" w:date="2024-06-19T12:51:00Z">
            <w:rPr>
              <w:rFonts w:cstheme="minorHAnsi"/>
              <w:color w:val="00B050"/>
              <w:sz w:val="21"/>
              <w:szCs w:val="21"/>
            </w:rPr>
          </w:rPrChange>
        </w:rPr>
        <w:t>during the duration of the moratorium to address the problems or conditions leading to imposition of the moratorium.</w:t>
      </w:r>
    </w:p>
    <w:p w14:paraId="7D2838E7" w14:textId="77777777" w:rsidR="00015D79" w:rsidRPr="000237B2" w:rsidRDefault="00015D79" w:rsidP="008B76E5">
      <w:pPr>
        <w:spacing w:line="276" w:lineRule="auto"/>
        <w:jc w:val="both"/>
        <w:rPr>
          <w:rFonts w:cstheme="minorHAnsi"/>
          <w:b/>
          <w:i/>
          <w:color w:val="000000" w:themeColor="text1"/>
          <w:sz w:val="21"/>
          <w:szCs w:val="21"/>
          <w:rPrChange w:id="184" w:author="Darrien T. Locklear" w:date="2024-06-19T12:51:00Z">
            <w:rPr>
              <w:rFonts w:cstheme="minorHAnsi"/>
              <w:b/>
              <w:i/>
              <w:color w:val="00B050"/>
              <w:sz w:val="21"/>
              <w:szCs w:val="21"/>
            </w:rPr>
          </w:rPrChange>
        </w:rPr>
      </w:pPr>
      <w:r w:rsidRPr="000237B2">
        <w:rPr>
          <w:rFonts w:cstheme="minorHAnsi"/>
          <w:b/>
          <w:i/>
          <w:color w:val="000000" w:themeColor="text1"/>
          <w:sz w:val="21"/>
          <w:szCs w:val="21"/>
          <w:rPrChange w:id="185" w:author="Darrien T. Locklear" w:date="2024-06-19T12:51:00Z">
            <w:rPr>
              <w:rFonts w:cstheme="minorHAnsi"/>
              <w:b/>
              <w:i/>
              <w:color w:val="00B050"/>
              <w:sz w:val="21"/>
              <w:szCs w:val="21"/>
              <w:highlight w:val="yellow"/>
            </w:rPr>
          </w:rPrChange>
        </w:rPr>
        <w:t>Statutory Reference - N.C.G.S. Chapter 160D-107(d)</w:t>
      </w:r>
    </w:p>
    <w:p w14:paraId="0B1BEF75" w14:textId="77777777" w:rsidR="002C258C" w:rsidRPr="000237B2" w:rsidRDefault="002C258C" w:rsidP="008B76E5">
      <w:pPr>
        <w:spacing w:line="276" w:lineRule="auto"/>
        <w:jc w:val="both"/>
        <w:rPr>
          <w:rFonts w:cstheme="minorHAnsi"/>
          <w:b/>
          <w:i/>
          <w:color w:val="000000" w:themeColor="text1"/>
          <w:sz w:val="21"/>
          <w:szCs w:val="21"/>
          <w:rPrChange w:id="186" w:author="Darrien T. Locklear" w:date="2024-06-19T12:51:00Z">
            <w:rPr>
              <w:rFonts w:cstheme="minorHAnsi"/>
              <w:b/>
              <w:i/>
              <w:sz w:val="21"/>
              <w:szCs w:val="21"/>
            </w:rPr>
          </w:rPrChange>
        </w:rPr>
      </w:pPr>
    </w:p>
    <w:p w14:paraId="49BE0098" w14:textId="7ABCD570" w:rsidR="002C258C" w:rsidRPr="000237B2" w:rsidRDefault="002C258C" w:rsidP="002C258C">
      <w:pPr>
        <w:keepNext/>
        <w:keepLines/>
        <w:pBdr>
          <w:top w:val="single" w:sz="4" w:space="1" w:color="auto"/>
          <w:left w:val="single" w:sz="4" w:space="4" w:color="auto"/>
          <w:bottom w:val="single" w:sz="4" w:space="1" w:color="auto"/>
          <w:right w:val="single" w:sz="4" w:space="4" w:color="auto"/>
        </w:pBdr>
        <w:shd w:val="clear" w:color="auto" w:fill="D9E2F3" w:themeFill="accent5" w:themeFillTint="33"/>
        <w:spacing w:before="40" w:line="276" w:lineRule="auto"/>
        <w:jc w:val="both"/>
        <w:outlineLvl w:val="1"/>
        <w:rPr>
          <w:rFonts w:eastAsiaTheme="majorEastAsia" w:cstheme="minorHAnsi"/>
          <w:b/>
          <w:smallCaps/>
          <w:color w:val="000000" w:themeColor="text1"/>
          <w:sz w:val="21"/>
          <w:szCs w:val="21"/>
          <w:rPrChange w:id="187" w:author="Darrien T. Locklear" w:date="2024-06-19T12:51:00Z">
            <w:rPr>
              <w:rFonts w:eastAsiaTheme="majorEastAsia" w:cstheme="minorHAnsi"/>
              <w:b/>
              <w:smallCaps/>
              <w:sz w:val="21"/>
              <w:szCs w:val="21"/>
            </w:rPr>
          </w:rPrChange>
        </w:rPr>
      </w:pPr>
      <w:bookmarkStart w:id="188" w:name="_Toc170129620"/>
      <w:r w:rsidRPr="000237B2">
        <w:rPr>
          <w:rFonts w:eastAsiaTheme="majorEastAsia" w:cstheme="minorHAnsi"/>
          <w:b/>
          <w:smallCaps/>
          <w:color w:val="000000" w:themeColor="text1"/>
          <w:sz w:val="21"/>
          <w:szCs w:val="21"/>
          <w:rPrChange w:id="189" w:author="Darrien T. Locklear" w:date="2024-06-19T12:51:00Z">
            <w:rPr>
              <w:rFonts w:eastAsiaTheme="majorEastAsia" w:cstheme="minorHAnsi"/>
              <w:b/>
              <w:smallCaps/>
              <w:sz w:val="21"/>
              <w:szCs w:val="21"/>
            </w:rPr>
          </w:rPrChange>
        </w:rPr>
        <w:t>17.</w:t>
      </w:r>
      <w:ins w:id="190" w:author="Darrien T. Locklear" w:date="2024-06-24T13:52:00Z">
        <w:r w:rsidR="00C5445A">
          <w:rPr>
            <w:rFonts w:eastAsiaTheme="majorEastAsia" w:cstheme="minorHAnsi"/>
            <w:b/>
            <w:smallCaps/>
            <w:color w:val="000000" w:themeColor="text1"/>
            <w:sz w:val="21"/>
            <w:szCs w:val="21"/>
          </w:rPr>
          <w:t>6</w:t>
        </w:r>
      </w:ins>
      <w:del w:id="191" w:author="Darrien T. Locklear" w:date="2024-06-24T13:52:00Z">
        <w:r w:rsidRPr="000237B2" w:rsidDel="00C5445A">
          <w:rPr>
            <w:rFonts w:eastAsiaTheme="majorEastAsia" w:cstheme="minorHAnsi"/>
            <w:b/>
            <w:smallCaps/>
            <w:color w:val="000000" w:themeColor="text1"/>
            <w:sz w:val="21"/>
            <w:szCs w:val="21"/>
            <w:rPrChange w:id="192" w:author="Darrien T. Locklear" w:date="2024-06-19T12:51:00Z">
              <w:rPr>
                <w:rFonts w:eastAsiaTheme="majorEastAsia" w:cstheme="minorHAnsi"/>
                <w:b/>
                <w:smallCaps/>
                <w:sz w:val="21"/>
                <w:szCs w:val="21"/>
              </w:rPr>
            </w:rPrChange>
          </w:rPr>
          <w:delText>5</w:delText>
        </w:r>
      </w:del>
      <w:r w:rsidRPr="000237B2">
        <w:rPr>
          <w:rFonts w:eastAsiaTheme="majorEastAsia" w:cstheme="minorHAnsi"/>
          <w:b/>
          <w:smallCaps/>
          <w:color w:val="000000" w:themeColor="text1"/>
          <w:sz w:val="21"/>
          <w:szCs w:val="21"/>
          <w:rPrChange w:id="193" w:author="Darrien T. Locklear" w:date="2024-06-19T12:51:00Z">
            <w:rPr>
              <w:rFonts w:eastAsiaTheme="majorEastAsia" w:cstheme="minorHAnsi"/>
              <w:b/>
              <w:smallCaps/>
              <w:sz w:val="21"/>
              <w:szCs w:val="21"/>
            </w:rPr>
          </w:rPrChange>
        </w:rPr>
        <w:t>.   Limits On Renewal or Extension</w:t>
      </w:r>
      <w:bookmarkEnd w:id="188"/>
    </w:p>
    <w:p w14:paraId="19299DB0" w14:textId="77777777" w:rsidR="00015D79" w:rsidRPr="000237B2" w:rsidRDefault="00015D79" w:rsidP="002C258C">
      <w:pPr>
        <w:spacing w:line="276" w:lineRule="auto"/>
        <w:jc w:val="both"/>
        <w:rPr>
          <w:rFonts w:cstheme="minorHAnsi"/>
          <w:color w:val="000000" w:themeColor="text1"/>
          <w:sz w:val="21"/>
          <w:szCs w:val="21"/>
          <w:rPrChange w:id="194" w:author="Darrien T. Locklear" w:date="2024-06-19T12:51:00Z">
            <w:rPr>
              <w:rFonts w:cstheme="minorHAnsi"/>
              <w:sz w:val="21"/>
              <w:szCs w:val="21"/>
            </w:rPr>
          </w:rPrChange>
        </w:rPr>
      </w:pPr>
      <w:r w:rsidRPr="000237B2">
        <w:rPr>
          <w:rFonts w:cstheme="minorHAnsi"/>
          <w:color w:val="000000" w:themeColor="text1"/>
          <w:sz w:val="21"/>
          <w:szCs w:val="21"/>
          <w:rPrChange w:id="195" w:author="Darrien T. Locklear" w:date="2024-06-19T12:51:00Z">
            <w:rPr>
              <w:rFonts w:cstheme="minorHAnsi"/>
              <w:color w:val="00B050"/>
              <w:sz w:val="21"/>
              <w:szCs w:val="21"/>
            </w:rPr>
          </w:rPrChange>
        </w:rPr>
        <w:t xml:space="preserve">No moratorium may be subsequently renewed or extended for any additional period unless the </w:t>
      </w:r>
      <w:r w:rsidR="005C03E3" w:rsidRPr="000237B2">
        <w:rPr>
          <w:rFonts w:cstheme="minorHAnsi"/>
          <w:color w:val="000000" w:themeColor="text1"/>
          <w:sz w:val="21"/>
          <w:szCs w:val="21"/>
          <w:rPrChange w:id="196" w:author="Darrien T. Locklear" w:date="2024-06-19T12:51:00Z">
            <w:rPr>
              <w:rFonts w:cstheme="minorHAnsi"/>
              <w:color w:val="2F5496" w:themeColor="accent5" w:themeShade="BF"/>
              <w:sz w:val="21"/>
              <w:szCs w:val="21"/>
            </w:rPr>
          </w:rPrChange>
        </w:rPr>
        <w:t xml:space="preserve">Town </w:t>
      </w:r>
      <w:r w:rsidRPr="000237B2">
        <w:rPr>
          <w:rFonts w:cstheme="minorHAnsi"/>
          <w:color w:val="000000" w:themeColor="text1"/>
          <w:sz w:val="21"/>
          <w:szCs w:val="21"/>
          <w:rPrChange w:id="197" w:author="Darrien T. Locklear" w:date="2024-06-19T12:51:00Z">
            <w:rPr>
              <w:rFonts w:cstheme="minorHAnsi"/>
              <w:color w:val="00B050"/>
              <w:sz w:val="21"/>
              <w:szCs w:val="21"/>
            </w:rPr>
          </w:rPrChange>
        </w:rPr>
        <w:t xml:space="preserve">shall have taken all reasonable and feasible steps proposed to be taken by the </w:t>
      </w:r>
      <w:r w:rsidR="005C03E3" w:rsidRPr="000237B2">
        <w:rPr>
          <w:rFonts w:cstheme="minorHAnsi"/>
          <w:color w:val="000000" w:themeColor="text1"/>
          <w:sz w:val="21"/>
          <w:szCs w:val="21"/>
          <w:rPrChange w:id="198" w:author="Darrien T. Locklear" w:date="2024-06-19T12:51:00Z">
            <w:rPr>
              <w:rFonts w:cstheme="minorHAnsi"/>
              <w:color w:val="2F5496" w:themeColor="accent5" w:themeShade="BF"/>
              <w:sz w:val="21"/>
              <w:szCs w:val="21"/>
            </w:rPr>
          </w:rPrChange>
        </w:rPr>
        <w:t>Town</w:t>
      </w:r>
      <w:r w:rsidRPr="000237B2">
        <w:rPr>
          <w:rFonts w:cstheme="minorHAnsi"/>
          <w:color w:val="000000" w:themeColor="text1"/>
          <w:sz w:val="21"/>
          <w:szCs w:val="21"/>
          <w:rPrChange w:id="199" w:author="Darrien T. Locklear" w:date="2024-06-19T12:51:00Z">
            <w:rPr>
              <w:rFonts w:cstheme="minorHAnsi"/>
              <w:color w:val="2F5496" w:themeColor="accent5" w:themeShade="BF"/>
              <w:sz w:val="21"/>
              <w:szCs w:val="21"/>
            </w:rPr>
          </w:rPrChange>
        </w:rPr>
        <w:t xml:space="preserve"> </w:t>
      </w:r>
      <w:r w:rsidRPr="000237B2">
        <w:rPr>
          <w:rFonts w:cstheme="minorHAnsi"/>
          <w:color w:val="000000" w:themeColor="text1"/>
          <w:sz w:val="21"/>
          <w:szCs w:val="21"/>
          <w:rPrChange w:id="200" w:author="Darrien T. Locklear" w:date="2024-06-19T12:51:00Z">
            <w:rPr>
              <w:rFonts w:cstheme="minorHAnsi"/>
              <w:color w:val="00B050"/>
              <w:sz w:val="21"/>
              <w:szCs w:val="21"/>
            </w:rPr>
          </w:rPrChange>
        </w:rPr>
        <w:t>in its ordinance establishing the moratorium to address the problems or conditions leading to imposition of the moratorium and unless new facts and conditions warrant an extension. Any ordinance renewing or extending a development moratorium must expressly include, at the time of adoption, the findings set forth in subdivisions (1) through (4) of this Section, including what new facts or conditions warrant the extension.</w:t>
      </w:r>
    </w:p>
    <w:p w14:paraId="6C9333F0" w14:textId="77777777" w:rsidR="00015D79" w:rsidRPr="000237B2" w:rsidRDefault="00015D79" w:rsidP="008B76E5">
      <w:pPr>
        <w:spacing w:line="276" w:lineRule="auto"/>
        <w:jc w:val="both"/>
        <w:rPr>
          <w:rFonts w:cstheme="minorHAnsi"/>
          <w:b/>
          <w:i/>
          <w:color w:val="000000" w:themeColor="text1"/>
          <w:sz w:val="21"/>
          <w:szCs w:val="21"/>
          <w:rPrChange w:id="201" w:author="Darrien T. Locklear" w:date="2024-06-19T12:51:00Z">
            <w:rPr>
              <w:rFonts w:cstheme="minorHAnsi"/>
              <w:b/>
              <w:i/>
              <w:color w:val="00B050"/>
              <w:sz w:val="21"/>
              <w:szCs w:val="21"/>
            </w:rPr>
          </w:rPrChange>
        </w:rPr>
      </w:pPr>
      <w:r w:rsidRPr="000237B2">
        <w:rPr>
          <w:rFonts w:cstheme="minorHAnsi"/>
          <w:b/>
          <w:i/>
          <w:color w:val="000000" w:themeColor="text1"/>
          <w:sz w:val="21"/>
          <w:szCs w:val="21"/>
          <w:rPrChange w:id="202" w:author="Darrien T. Locklear" w:date="2024-06-19T12:51:00Z">
            <w:rPr>
              <w:rFonts w:cstheme="minorHAnsi"/>
              <w:b/>
              <w:i/>
              <w:color w:val="00B050"/>
              <w:sz w:val="21"/>
              <w:szCs w:val="21"/>
              <w:highlight w:val="yellow"/>
            </w:rPr>
          </w:rPrChange>
        </w:rPr>
        <w:t>Statutory Reference - N.C.G.S. Chapter 160D-107(e)</w:t>
      </w:r>
    </w:p>
    <w:p w14:paraId="663C7792" w14:textId="77777777" w:rsidR="002C258C" w:rsidRPr="000237B2" w:rsidRDefault="002C258C" w:rsidP="008B76E5">
      <w:pPr>
        <w:spacing w:line="276" w:lineRule="auto"/>
        <w:jc w:val="both"/>
        <w:rPr>
          <w:rFonts w:cstheme="minorHAnsi"/>
          <w:b/>
          <w:i/>
          <w:color w:val="000000" w:themeColor="text1"/>
          <w:sz w:val="21"/>
          <w:szCs w:val="21"/>
          <w:rPrChange w:id="203" w:author="Darrien T. Locklear" w:date="2024-06-19T12:51:00Z">
            <w:rPr>
              <w:rFonts w:cstheme="minorHAnsi"/>
              <w:b/>
              <w:i/>
              <w:sz w:val="21"/>
              <w:szCs w:val="21"/>
            </w:rPr>
          </w:rPrChange>
        </w:rPr>
      </w:pPr>
    </w:p>
    <w:p w14:paraId="38C3FFC5" w14:textId="3955204D" w:rsidR="002C258C" w:rsidRPr="000237B2" w:rsidRDefault="002C258C" w:rsidP="002C258C">
      <w:pPr>
        <w:keepNext/>
        <w:keepLines/>
        <w:pBdr>
          <w:top w:val="single" w:sz="4" w:space="1" w:color="auto"/>
          <w:left w:val="single" w:sz="4" w:space="4" w:color="auto"/>
          <w:bottom w:val="single" w:sz="4" w:space="1" w:color="auto"/>
          <w:right w:val="single" w:sz="4" w:space="4" w:color="auto"/>
        </w:pBdr>
        <w:shd w:val="clear" w:color="auto" w:fill="D9E2F3" w:themeFill="accent5" w:themeFillTint="33"/>
        <w:spacing w:before="40" w:line="276" w:lineRule="auto"/>
        <w:jc w:val="both"/>
        <w:outlineLvl w:val="1"/>
        <w:rPr>
          <w:rFonts w:eastAsiaTheme="majorEastAsia" w:cstheme="minorHAnsi"/>
          <w:b/>
          <w:smallCaps/>
          <w:color w:val="000000" w:themeColor="text1"/>
          <w:sz w:val="21"/>
          <w:szCs w:val="21"/>
          <w:rPrChange w:id="204" w:author="Darrien T. Locklear" w:date="2024-06-19T12:51:00Z">
            <w:rPr>
              <w:rFonts w:eastAsiaTheme="majorEastAsia" w:cstheme="minorHAnsi"/>
              <w:b/>
              <w:smallCaps/>
              <w:sz w:val="21"/>
              <w:szCs w:val="21"/>
            </w:rPr>
          </w:rPrChange>
        </w:rPr>
      </w:pPr>
      <w:bookmarkStart w:id="205" w:name="_Toc170129621"/>
      <w:r w:rsidRPr="000237B2">
        <w:rPr>
          <w:rFonts w:eastAsiaTheme="majorEastAsia" w:cstheme="minorHAnsi"/>
          <w:b/>
          <w:smallCaps/>
          <w:color w:val="000000" w:themeColor="text1"/>
          <w:sz w:val="21"/>
          <w:szCs w:val="21"/>
          <w:rPrChange w:id="206" w:author="Darrien T. Locklear" w:date="2024-06-19T12:51:00Z">
            <w:rPr>
              <w:rFonts w:eastAsiaTheme="majorEastAsia" w:cstheme="minorHAnsi"/>
              <w:b/>
              <w:smallCaps/>
              <w:sz w:val="21"/>
              <w:szCs w:val="21"/>
            </w:rPr>
          </w:rPrChange>
        </w:rPr>
        <w:t>17.</w:t>
      </w:r>
      <w:ins w:id="207" w:author="Darrien T. Locklear" w:date="2024-06-24T13:52:00Z">
        <w:r w:rsidR="00C5445A">
          <w:rPr>
            <w:rFonts w:eastAsiaTheme="majorEastAsia" w:cstheme="minorHAnsi"/>
            <w:b/>
            <w:smallCaps/>
            <w:color w:val="000000" w:themeColor="text1"/>
            <w:sz w:val="21"/>
            <w:szCs w:val="21"/>
          </w:rPr>
          <w:t>7</w:t>
        </w:r>
      </w:ins>
      <w:del w:id="208" w:author="Darrien T. Locklear" w:date="2024-06-24T13:52:00Z">
        <w:r w:rsidRPr="000237B2" w:rsidDel="00C5445A">
          <w:rPr>
            <w:rFonts w:eastAsiaTheme="majorEastAsia" w:cstheme="minorHAnsi"/>
            <w:b/>
            <w:smallCaps/>
            <w:color w:val="000000" w:themeColor="text1"/>
            <w:sz w:val="21"/>
            <w:szCs w:val="21"/>
            <w:rPrChange w:id="209" w:author="Darrien T. Locklear" w:date="2024-06-19T12:51:00Z">
              <w:rPr>
                <w:rFonts w:eastAsiaTheme="majorEastAsia" w:cstheme="minorHAnsi"/>
                <w:b/>
                <w:smallCaps/>
                <w:sz w:val="21"/>
                <w:szCs w:val="21"/>
              </w:rPr>
            </w:rPrChange>
          </w:rPr>
          <w:delText>6</w:delText>
        </w:r>
      </w:del>
      <w:r w:rsidRPr="000237B2">
        <w:rPr>
          <w:rFonts w:eastAsiaTheme="majorEastAsia" w:cstheme="minorHAnsi"/>
          <w:b/>
          <w:smallCaps/>
          <w:color w:val="000000" w:themeColor="text1"/>
          <w:sz w:val="21"/>
          <w:szCs w:val="21"/>
          <w:rPrChange w:id="210" w:author="Darrien T. Locklear" w:date="2024-06-19T12:51:00Z">
            <w:rPr>
              <w:rFonts w:eastAsiaTheme="majorEastAsia" w:cstheme="minorHAnsi"/>
              <w:b/>
              <w:smallCaps/>
              <w:sz w:val="21"/>
              <w:szCs w:val="21"/>
            </w:rPr>
          </w:rPrChange>
        </w:rPr>
        <w:t>.   Expedited Judicial Review</w:t>
      </w:r>
      <w:bookmarkEnd w:id="205"/>
    </w:p>
    <w:p w14:paraId="5237F957" w14:textId="77777777" w:rsidR="00015D79" w:rsidRPr="000237B2" w:rsidRDefault="00015D79" w:rsidP="002C258C">
      <w:pPr>
        <w:spacing w:line="276" w:lineRule="auto"/>
        <w:jc w:val="both"/>
        <w:rPr>
          <w:rFonts w:cstheme="minorHAnsi"/>
          <w:color w:val="000000" w:themeColor="text1"/>
          <w:sz w:val="21"/>
          <w:szCs w:val="21"/>
          <w:rPrChange w:id="211" w:author="Darrien T. Locklear" w:date="2024-06-19T12:51:00Z">
            <w:rPr>
              <w:rFonts w:cstheme="minorHAnsi"/>
              <w:sz w:val="21"/>
              <w:szCs w:val="21"/>
            </w:rPr>
          </w:rPrChange>
        </w:rPr>
      </w:pPr>
      <w:r w:rsidRPr="000237B2">
        <w:rPr>
          <w:rFonts w:cstheme="minorHAnsi"/>
          <w:color w:val="000000" w:themeColor="text1"/>
          <w:sz w:val="21"/>
          <w:szCs w:val="21"/>
          <w:rPrChange w:id="212" w:author="Darrien T. Locklear" w:date="2024-06-19T12:51:00Z">
            <w:rPr>
              <w:rFonts w:cstheme="minorHAnsi"/>
              <w:color w:val="00B050"/>
              <w:sz w:val="21"/>
              <w:szCs w:val="21"/>
            </w:rPr>
          </w:rPrChange>
        </w:rPr>
        <w:t xml:space="preserve">Any person aggrieved by the imposition of a moratorium on development approvals required by law may apply to the appropriate division of the General Court of Justice for an order enjoining the enforcement of the moratorium, and the court shall have jurisdiction to issue that order. Actions brought pursuant to this section shall be set down scheduled for expedited immediate hearing, and subsequent proceedings in those actions shall be accorded priority by the trial and appellate courts. In any such actions, the </w:t>
      </w:r>
      <w:r w:rsidR="005C03E3" w:rsidRPr="000237B2">
        <w:rPr>
          <w:rFonts w:cstheme="minorHAnsi"/>
          <w:color w:val="000000" w:themeColor="text1"/>
          <w:sz w:val="21"/>
          <w:szCs w:val="21"/>
          <w:rPrChange w:id="213" w:author="Darrien T. Locklear" w:date="2024-06-19T12:51:00Z">
            <w:rPr>
              <w:rFonts w:cstheme="minorHAnsi"/>
              <w:color w:val="2F5496" w:themeColor="accent5" w:themeShade="BF"/>
              <w:sz w:val="21"/>
              <w:szCs w:val="21"/>
            </w:rPr>
          </w:rPrChange>
        </w:rPr>
        <w:t>Town</w:t>
      </w:r>
      <w:r w:rsidRPr="000237B2">
        <w:rPr>
          <w:rFonts w:cstheme="minorHAnsi"/>
          <w:color w:val="000000" w:themeColor="text1"/>
          <w:sz w:val="21"/>
          <w:szCs w:val="21"/>
          <w:rPrChange w:id="214" w:author="Darrien T. Locklear" w:date="2024-06-19T12:51:00Z">
            <w:rPr>
              <w:rFonts w:cstheme="minorHAnsi"/>
              <w:color w:val="2F5496" w:themeColor="accent5" w:themeShade="BF"/>
              <w:sz w:val="21"/>
              <w:szCs w:val="21"/>
            </w:rPr>
          </w:rPrChange>
        </w:rPr>
        <w:t xml:space="preserve"> </w:t>
      </w:r>
      <w:r w:rsidRPr="000237B2">
        <w:rPr>
          <w:rFonts w:cstheme="minorHAnsi"/>
          <w:color w:val="000000" w:themeColor="text1"/>
          <w:sz w:val="21"/>
          <w:szCs w:val="21"/>
          <w:rPrChange w:id="215" w:author="Darrien T. Locklear" w:date="2024-06-19T12:51:00Z">
            <w:rPr>
              <w:rFonts w:cstheme="minorHAnsi"/>
              <w:color w:val="00B050"/>
              <w:sz w:val="21"/>
              <w:szCs w:val="21"/>
            </w:rPr>
          </w:rPrChange>
        </w:rPr>
        <w:t>shall have the burden of showing compliance with the procedural requirements of this Section.</w:t>
      </w:r>
    </w:p>
    <w:p w14:paraId="4865511A" w14:textId="77777777" w:rsidR="00015D79" w:rsidRPr="000237B2" w:rsidRDefault="00015D79" w:rsidP="008B76E5">
      <w:pPr>
        <w:spacing w:line="276" w:lineRule="auto"/>
        <w:jc w:val="both"/>
        <w:rPr>
          <w:rFonts w:cstheme="minorHAnsi"/>
          <w:b/>
          <w:i/>
          <w:color w:val="000000" w:themeColor="text1"/>
          <w:sz w:val="21"/>
          <w:szCs w:val="21"/>
          <w:rPrChange w:id="216" w:author="Darrien T. Locklear" w:date="2024-06-19T12:51:00Z">
            <w:rPr>
              <w:rFonts w:cstheme="minorHAnsi"/>
              <w:b/>
              <w:i/>
              <w:color w:val="00B050"/>
              <w:sz w:val="21"/>
              <w:szCs w:val="21"/>
            </w:rPr>
          </w:rPrChange>
        </w:rPr>
      </w:pPr>
      <w:r w:rsidRPr="000237B2">
        <w:rPr>
          <w:rFonts w:cstheme="minorHAnsi"/>
          <w:b/>
          <w:i/>
          <w:color w:val="000000" w:themeColor="text1"/>
          <w:sz w:val="21"/>
          <w:szCs w:val="21"/>
          <w:rPrChange w:id="217" w:author="Darrien T. Locklear" w:date="2024-06-19T12:51:00Z">
            <w:rPr>
              <w:rFonts w:cstheme="minorHAnsi"/>
              <w:b/>
              <w:i/>
              <w:color w:val="00B050"/>
              <w:sz w:val="21"/>
              <w:szCs w:val="21"/>
              <w:highlight w:val="yellow"/>
            </w:rPr>
          </w:rPrChange>
        </w:rPr>
        <w:t>Statutory Reference - N.C.G.S. Chapter 160D-107(f)</w:t>
      </w:r>
    </w:p>
    <w:p w14:paraId="71E52BC2" w14:textId="77777777" w:rsidR="00015D79" w:rsidRPr="000237B2" w:rsidRDefault="00015D79" w:rsidP="008B76E5">
      <w:pPr>
        <w:spacing w:after="200" w:line="276" w:lineRule="auto"/>
        <w:jc w:val="both"/>
        <w:rPr>
          <w:rFonts w:eastAsia="Calibri" w:cstheme="minorHAnsi"/>
          <w:color w:val="000000" w:themeColor="text1"/>
          <w:sz w:val="21"/>
          <w:szCs w:val="21"/>
          <w:rPrChange w:id="218" w:author="Darrien T. Locklear" w:date="2024-06-19T12:51:00Z">
            <w:rPr>
              <w:rFonts w:eastAsia="Calibri" w:cstheme="minorHAnsi"/>
              <w:sz w:val="21"/>
              <w:szCs w:val="21"/>
            </w:rPr>
          </w:rPrChange>
        </w:rPr>
      </w:pPr>
    </w:p>
    <w:p w14:paraId="7FCC9F18" w14:textId="77777777" w:rsidR="007E5050" w:rsidRPr="000237B2" w:rsidRDefault="007E5050" w:rsidP="008B76E5">
      <w:pPr>
        <w:spacing w:after="200" w:line="276" w:lineRule="auto"/>
        <w:jc w:val="both"/>
        <w:rPr>
          <w:rFonts w:cstheme="minorHAnsi"/>
          <w:color w:val="000000" w:themeColor="text1"/>
          <w:sz w:val="21"/>
          <w:szCs w:val="21"/>
          <w:rPrChange w:id="219" w:author="Darrien T. Locklear" w:date="2024-06-19T12:51:00Z">
            <w:rPr>
              <w:rFonts w:cstheme="minorHAnsi"/>
              <w:sz w:val="21"/>
              <w:szCs w:val="21"/>
            </w:rPr>
          </w:rPrChange>
        </w:rPr>
      </w:pPr>
    </w:p>
    <w:sectPr w:rsidR="007E5050" w:rsidRPr="000237B2" w:rsidSect="008B76E5">
      <w:headerReference w:type="default" r:id="rId8"/>
      <w:footerReference w:type="default" r:id="rId9"/>
      <w:pgSz w:w="12240" w:h="15840"/>
      <w:pgMar w:top="1296" w:right="1008" w:bottom="720" w:left="187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E519B" w14:textId="77777777" w:rsidR="00700E10" w:rsidRDefault="00700E10" w:rsidP="00015D79">
      <w:pPr>
        <w:spacing w:after="0" w:line="240" w:lineRule="auto"/>
      </w:pPr>
      <w:r>
        <w:separator/>
      </w:r>
    </w:p>
  </w:endnote>
  <w:endnote w:type="continuationSeparator" w:id="0">
    <w:p w14:paraId="48739137" w14:textId="77777777" w:rsidR="00700E10" w:rsidRDefault="00700E10" w:rsidP="00015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B4439" w14:textId="77777777" w:rsidR="00015D79" w:rsidRPr="00957FA8" w:rsidRDefault="00412D45">
    <w:pPr>
      <w:pStyle w:val="Footer"/>
      <w:jc w:val="center"/>
      <w:rPr>
        <w:sz w:val="20"/>
        <w:szCs w:val="20"/>
      </w:rPr>
    </w:pPr>
    <w:r w:rsidRPr="00957FA8">
      <w:rPr>
        <w:noProof/>
        <w:sz w:val="20"/>
        <w:szCs w:val="20"/>
      </w:rPr>
      <mc:AlternateContent>
        <mc:Choice Requires="wps">
          <w:drawing>
            <wp:anchor distT="0" distB="0" distL="114300" distR="114300" simplePos="0" relativeHeight="251659264" behindDoc="0" locked="0" layoutInCell="1" allowOverlap="1" wp14:anchorId="0C7AEBA6" wp14:editId="62AEE8D0">
              <wp:simplePos x="0" y="0"/>
              <wp:positionH relativeFrom="column">
                <wp:posOffset>-6350</wp:posOffset>
              </wp:positionH>
              <wp:positionV relativeFrom="paragraph">
                <wp:posOffset>-23495</wp:posOffset>
              </wp:positionV>
              <wp:extent cx="6057900" cy="0"/>
              <wp:effectExtent l="0" t="19050" r="19050" b="19050"/>
              <wp:wrapNone/>
              <wp:docPr id="1" name="Straight Connector 1"/>
              <wp:cNvGraphicFramePr/>
              <a:graphic xmlns:a="http://schemas.openxmlformats.org/drawingml/2006/main">
                <a:graphicData uri="http://schemas.microsoft.com/office/word/2010/wordprocessingShape">
                  <wps:wsp>
                    <wps:cNvCnPr/>
                    <wps:spPr>
                      <a:xfrm>
                        <a:off x="0" y="0"/>
                        <a:ext cx="6057900" cy="0"/>
                      </a:xfrm>
                      <a:prstGeom prst="line">
                        <a:avLst/>
                      </a:prstGeom>
                      <a:ln w="38100">
                        <a:solidFill>
                          <a:srgbClr val="1E4774"/>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6768A41" id="Straight Connector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pt,-1.85pt" to="476.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" strokecolor="#1e4774" strokeweight="3pt">
              <v:stroke joinstyle="miter"/>
            </v:line>
          </w:pict>
        </mc:Fallback>
      </mc:AlternateContent>
    </w:r>
    <w:r w:rsidR="00015D79" w:rsidRPr="00957FA8">
      <w:rPr>
        <w:sz w:val="20"/>
        <w:szCs w:val="20"/>
      </w:rPr>
      <w:t>17-</w:t>
    </w:r>
    <w:sdt>
      <w:sdtPr>
        <w:rPr>
          <w:sz w:val="20"/>
          <w:szCs w:val="20"/>
        </w:rPr>
        <w:id w:val="-986236972"/>
        <w:docPartObj>
          <w:docPartGallery w:val="Page Numbers (Bottom of Page)"/>
          <w:docPartUnique/>
        </w:docPartObj>
      </w:sdtPr>
      <w:sdtEndPr>
        <w:rPr>
          <w:noProof/>
        </w:rPr>
      </w:sdtEndPr>
      <w:sdtContent>
        <w:r w:rsidR="00015D79" w:rsidRPr="00957FA8">
          <w:rPr>
            <w:sz w:val="20"/>
            <w:szCs w:val="20"/>
          </w:rPr>
          <w:fldChar w:fldCharType="begin"/>
        </w:r>
        <w:r w:rsidR="00015D79" w:rsidRPr="00957FA8">
          <w:rPr>
            <w:sz w:val="20"/>
            <w:szCs w:val="20"/>
          </w:rPr>
          <w:instrText xml:space="preserve"> PAGE   \* MERGEFORMAT </w:instrText>
        </w:r>
        <w:r w:rsidR="00015D79" w:rsidRPr="00957FA8">
          <w:rPr>
            <w:sz w:val="20"/>
            <w:szCs w:val="20"/>
          </w:rPr>
          <w:fldChar w:fldCharType="separate"/>
        </w:r>
        <w:r w:rsidR="00172255">
          <w:rPr>
            <w:noProof/>
            <w:sz w:val="20"/>
            <w:szCs w:val="20"/>
          </w:rPr>
          <w:t>3</w:t>
        </w:r>
        <w:r w:rsidR="00015D79" w:rsidRPr="00957FA8">
          <w:rPr>
            <w:noProof/>
            <w:sz w:val="20"/>
            <w:szCs w:val="20"/>
          </w:rPr>
          <w:fldChar w:fldCharType="end"/>
        </w:r>
      </w:sdtContent>
    </w:sdt>
  </w:p>
  <w:p w14:paraId="7064F70D" w14:textId="56C6FB8B" w:rsidR="00015D79" w:rsidRPr="00957FA8" w:rsidRDefault="00172255">
    <w:pPr>
      <w:pStyle w:val="Footer"/>
      <w:rPr>
        <w:i/>
        <w:sz w:val="20"/>
        <w:szCs w:val="20"/>
      </w:rPr>
    </w:pPr>
    <w:r>
      <w:rPr>
        <w:i/>
        <w:sz w:val="20"/>
        <w:szCs w:val="20"/>
      </w:rPr>
      <w:t xml:space="preserve">Article 17, Maxton </w:t>
    </w:r>
    <w:r w:rsidR="00015D79" w:rsidRPr="00957FA8">
      <w:rPr>
        <w:i/>
        <w:sz w:val="20"/>
        <w:szCs w:val="20"/>
      </w:rPr>
      <w:t>Zoning Ordinance</w:t>
    </w:r>
    <w:r>
      <w:rPr>
        <w:i/>
        <w:sz w:val="20"/>
        <w:szCs w:val="20"/>
      </w:rPr>
      <w:tab/>
    </w:r>
    <w:r>
      <w:rPr>
        <w:i/>
        <w:sz w:val="20"/>
        <w:szCs w:val="20"/>
      </w:rPr>
      <w:tab/>
    </w:r>
    <w:del w:id="221" w:author="Darrien T. Locklear" w:date="2024-06-19T12:51:00Z">
      <w:r w:rsidDel="000237B2">
        <w:rPr>
          <w:i/>
          <w:sz w:val="20"/>
          <w:szCs w:val="20"/>
        </w:rPr>
        <w:delText xml:space="preserve">Draft </w:delText>
      </w:r>
    </w:del>
    <w:del w:id="222" w:author="Darrien T. Locklear" w:date="2023-10-11T13:10:00Z">
      <w:r w:rsidDel="00E35F1E">
        <w:rPr>
          <w:i/>
          <w:sz w:val="20"/>
          <w:szCs w:val="20"/>
        </w:rPr>
        <w:delText>4</w:delText>
      </w:r>
      <w:r w:rsidR="000A72CB" w:rsidDel="00E35F1E">
        <w:rPr>
          <w:i/>
          <w:sz w:val="20"/>
          <w:szCs w:val="20"/>
        </w:rPr>
        <w:delText xml:space="preserve"> 2</w:delText>
      </w:r>
      <w:r w:rsidDel="00E35F1E">
        <w:rPr>
          <w:i/>
          <w:sz w:val="20"/>
          <w:szCs w:val="20"/>
        </w:rPr>
        <w:delText>6</w:delText>
      </w:r>
    </w:del>
    <w:del w:id="223" w:author="Darrien T. Locklear" w:date="2024-06-19T12:51:00Z">
      <w:r w:rsidDel="000237B2">
        <w:rPr>
          <w:i/>
          <w:sz w:val="20"/>
          <w:szCs w:val="20"/>
        </w:rPr>
        <w:delText xml:space="preserve"> </w:delText>
      </w:r>
      <w:r w:rsidR="00801DDC" w:rsidDel="000237B2">
        <w:rPr>
          <w:i/>
          <w:sz w:val="20"/>
          <w:szCs w:val="20"/>
        </w:rPr>
        <w:delText>2023</w:delText>
      </w:r>
    </w:del>
    <w:ins w:id="224" w:author="Darrien T. Locklear" w:date="2024-06-24T13:53:00Z">
      <w:r w:rsidR="004B0DE8">
        <w:rPr>
          <w:i/>
          <w:sz w:val="20"/>
          <w:szCs w:val="20"/>
        </w:rPr>
        <w:t>5/21/2024</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05207" w14:textId="77777777" w:rsidR="00700E10" w:rsidRDefault="00700E10" w:rsidP="00015D79">
      <w:pPr>
        <w:spacing w:after="0" w:line="240" w:lineRule="auto"/>
      </w:pPr>
      <w:r>
        <w:separator/>
      </w:r>
    </w:p>
  </w:footnote>
  <w:footnote w:type="continuationSeparator" w:id="0">
    <w:p w14:paraId="16C23B7A" w14:textId="77777777" w:rsidR="00700E10" w:rsidRDefault="00700E10" w:rsidP="00015D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56944" w14:textId="27F01F93" w:rsidR="008B76E5" w:rsidRPr="008B76E5" w:rsidRDefault="005C03E3">
    <w:pPr>
      <w:pStyle w:val="Header"/>
      <w:rPr>
        <w:i/>
      </w:rPr>
    </w:pPr>
    <w:del w:id="220" w:author="Darrien T. Locklear" w:date="2024-06-19T12:51:00Z">
      <w:r w:rsidDel="000237B2">
        <w:rPr>
          <w:i/>
        </w:rPr>
        <w:delText xml:space="preserve">BLACK = from existing ordinance       GREEN = 160D   BLUE= suggested language from LRCOG      </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61F06"/>
    <w:multiLevelType w:val="hybridMultilevel"/>
    <w:tmpl w:val="53BA9FB2"/>
    <w:lvl w:ilvl="0" w:tplc="40BCF7E2">
      <w:start w:val="1"/>
      <w:numFmt w:val="upperLetter"/>
      <w:lvlText w:val="%1."/>
      <w:lvlJc w:val="left"/>
      <w:pPr>
        <w:ind w:left="1395" w:hanging="360"/>
      </w:pPr>
      <w:rPr>
        <w:rFonts w:hint="default"/>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 w15:restartNumberingAfterBreak="0">
    <w:nsid w:val="25777B2D"/>
    <w:multiLevelType w:val="hybridMultilevel"/>
    <w:tmpl w:val="2FD20856"/>
    <w:lvl w:ilvl="0" w:tplc="A3324546">
      <w:start w:val="1"/>
      <w:numFmt w:val="lowerLetter"/>
      <w:lvlText w:val="(%1)"/>
      <w:lvlJc w:val="left"/>
      <w:pPr>
        <w:ind w:left="1395" w:hanging="360"/>
      </w:pPr>
      <w:rPr>
        <w:rFonts w:hint="default"/>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 w15:restartNumberingAfterBreak="0">
    <w:nsid w:val="369F34E3"/>
    <w:multiLevelType w:val="hybridMultilevel"/>
    <w:tmpl w:val="45E01704"/>
    <w:lvl w:ilvl="0" w:tplc="448AEF12">
      <w:start w:val="1"/>
      <w:numFmt w:val="lowerLetter"/>
      <w:lvlText w:val="(%1)"/>
      <w:lvlJc w:val="left"/>
      <w:pPr>
        <w:ind w:left="1035" w:hanging="405"/>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5550191B"/>
    <w:multiLevelType w:val="hybridMultilevel"/>
    <w:tmpl w:val="515E050E"/>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67476E26"/>
    <w:multiLevelType w:val="hybridMultilevel"/>
    <w:tmpl w:val="05D2BD0A"/>
    <w:lvl w:ilvl="0" w:tplc="04090015">
      <w:start w:val="1"/>
      <w:numFmt w:val="upperLetter"/>
      <w:lvlText w:val="%1."/>
      <w:lvlJc w:val="left"/>
      <w:pPr>
        <w:ind w:left="1485" w:hanging="360"/>
      </w:pPr>
      <w:rPr>
        <w:rFonts w:hint="default"/>
        <w:b w:val="0"/>
      </w:r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5" w15:restartNumberingAfterBreak="0">
    <w:nsid w:val="6AAA419D"/>
    <w:multiLevelType w:val="hybridMultilevel"/>
    <w:tmpl w:val="BB3EC5D2"/>
    <w:lvl w:ilvl="0" w:tplc="D34CAFE0">
      <w:start w:val="1"/>
      <w:numFmt w:val="upperLetter"/>
      <w:lvlText w:val="%1."/>
      <w:lvlJc w:val="left"/>
      <w:pPr>
        <w:ind w:left="1845" w:hanging="360"/>
      </w:pPr>
      <w:rPr>
        <w:rFonts w:hint="default"/>
        <w:b w:val="0"/>
      </w:rPr>
    </w:lvl>
    <w:lvl w:ilvl="1" w:tplc="04090019" w:tentative="1">
      <w:start w:val="1"/>
      <w:numFmt w:val="lowerLetter"/>
      <w:lvlText w:val="%2."/>
      <w:lvlJc w:val="left"/>
      <w:pPr>
        <w:ind w:left="2565" w:hanging="360"/>
      </w:pPr>
    </w:lvl>
    <w:lvl w:ilvl="2" w:tplc="0409001B" w:tentative="1">
      <w:start w:val="1"/>
      <w:numFmt w:val="lowerRoman"/>
      <w:lvlText w:val="%3."/>
      <w:lvlJc w:val="right"/>
      <w:pPr>
        <w:ind w:left="3285" w:hanging="180"/>
      </w:pPr>
    </w:lvl>
    <w:lvl w:ilvl="3" w:tplc="0409000F" w:tentative="1">
      <w:start w:val="1"/>
      <w:numFmt w:val="decimal"/>
      <w:lvlText w:val="%4."/>
      <w:lvlJc w:val="left"/>
      <w:pPr>
        <w:ind w:left="4005" w:hanging="360"/>
      </w:pPr>
    </w:lvl>
    <w:lvl w:ilvl="4" w:tplc="04090019" w:tentative="1">
      <w:start w:val="1"/>
      <w:numFmt w:val="lowerLetter"/>
      <w:lvlText w:val="%5."/>
      <w:lvlJc w:val="left"/>
      <w:pPr>
        <w:ind w:left="4725" w:hanging="360"/>
      </w:pPr>
    </w:lvl>
    <w:lvl w:ilvl="5" w:tplc="0409001B" w:tentative="1">
      <w:start w:val="1"/>
      <w:numFmt w:val="lowerRoman"/>
      <w:lvlText w:val="%6."/>
      <w:lvlJc w:val="right"/>
      <w:pPr>
        <w:ind w:left="5445" w:hanging="180"/>
      </w:pPr>
    </w:lvl>
    <w:lvl w:ilvl="6" w:tplc="0409000F" w:tentative="1">
      <w:start w:val="1"/>
      <w:numFmt w:val="decimal"/>
      <w:lvlText w:val="%7."/>
      <w:lvlJc w:val="left"/>
      <w:pPr>
        <w:ind w:left="6165" w:hanging="360"/>
      </w:pPr>
    </w:lvl>
    <w:lvl w:ilvl="7" w:tplc="04090019" w:tentative="1">
      <w:start w:val="1"/>
      <w:numFmt w:val="lowerLetter"/>
      <w:lvlText w:val="%8."/>
      <w:lvlJc w:val="left"/>
      <w:pPr>
        <w:ind w:left="6885" w:hanging="360"/>
      </w:pPr>
    </w:lvl>
    <w:lvl w:ilvl="8" w:tplc="0409001B" w:tentative="1">
      <w:start w:val="1"/>
      <w:numFmt w:val="lowerRoman"/>
      <w:lvlText w:val="%9."/>
      <w:lvlJc w:val="right"/>
      <w:pPr>
        <w:ind w:left="7605" w:hanging="180"/>
      </w:pPr>
    </w:lvl>
  </w:abstractNum>
  <w:abstractNum w:abstractNumId="6" w15:restartNumberingAfterBreak="0">
    <w:nsid w:val="75952E93"/>
    <w:multiLevelType w:val="hybridMultilevel"/>
    <w:tmpl w:val="8676BD9C"/>
    <w:lvl w:ilvl="0" w:tplc="04090015">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77281E7E"/>
    <w:multiLevelType w:val="hybridMultilevel"/>
    <w:tmpl w:val="10BA282C"/>
    <w:lvl w:ilvl="0" w:tplc="04090017">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7"/>
  </w:num>
  <w:num w:numId="2">
    <w:abstractNumId w:val="2"/>
  </w:num>
  <w:num w:numId="3">
    <w:abstractNumId w:val="6"/>
  </w:num>
  <w:num w:numId="4">
    <w:abstractNumId w:val="1"/>
  </w:num>
  <w:num w:numId="5">
    <w:abstractNumId w:val="3"/>
  </w:num>
  <w:num w:numId="6">
    <w:abstractNumId w:val="4"/>
  </w:num>
  <w:num w:numId="7">
    <w:abstractNumId w:val="0"/>
  </w:num>
  <w:num w:numId="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rrien T. Locklear">
    <w15:presenceInfo w15:providerId="AD" w15:userId="S-1-5-21-1131610982-2493697114-3987490532-12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trackRevisions/>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D79"/>
    <w:rsid w:val="00015D79"/>
    <w:rsid w:val="000237B2"/>
    <w:rsid w:val="000A72CB"/>
    <w:rsid w:val="00172255"/>
    <w:rsid w:val="00192D46"/>
    <w:rsid w:val="001C60F5"/>
    <w:rsid w:val="002421DE"/>
    <w:rsid w:val="002C258C"/>
    <w:rsid w:val="00340A6B"/>
    <w:rsid w:val="0035084A"/>
    <w:rsid w:val="00375F49"/>
    <w:rsid w:val="003D4060"/>
    <w:rsid w:val="00412D45"/>
    <w:rsid w:val="004B0DE8"/>
    <w:rsid w:val="004B3058"/>
    <w:rsid w:val="00503E3E"/>
    <w:rsid w:val="00546176"/>
    <w:rsid w:val="005B775B"/>
    <w:rsid w:val="005C03E3"/>
    <w:rsid w:val="00700E10"/>
    <w:rsid w:val="007A12AD"/>
    <w:rsid w:val="007C70AF"/>
    <w:rsid w:val="007E5050"/>
    <w:rsid w:val="00801DDC"/>
    <w:rsid w:val="008B76E5"/>
    <w:rsid w:val="00925EA6"/>
    <w:rsid w:val="00940D22"/>
    <w:rsid w:val="00957FA8"/>
    <w:rsid w:val="00960918"/>
    <w:rsid w:val="009E136D"/>
    <w:rsid w:val="009F440C"/>
    <w:rsid w:val="00A64939"/>
    <w:rsid w:val="00C13187"/>
    <w:rsid w:val="00C5445A"/>
    <w:rsid w:val="00CD0495"/>
    <w:rsid w:val="00DA736E"/>
    <w:rsid w:val="00DC2408"/>
    <w:rsid w:val="00E35F1E"/>
    <w:rsid w:val="00EB3DEF"/>
    <w:rsid w:val="00ED2C26"/>
    <w:rsid w:val="00EF275A"/>
    <w:rsid w:val="00F365D1"/>
    <w:rsid w:val="00F70793"/>
    <w:rsid w:val="00F919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B11D073"/>
  <w15:chartTrackingRefBased/>
  <w15:docId w15:val="{B9284DE2-6141-4C92-84BC-CDA2848C6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77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5D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5D79"/>
  </w:style>
  <w:style w:type="paragraph" w:styleId="Footer">
    <w:name w:val="footer"/>
    <w:basedOn w:val="Normal"/>
    <w:link w:val="FooterChar"/>
    <w:uiPriority w:val="99"/>
    <w:unhideWhenUsed/>
    <w:rsid w:val="00015D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5D79"/>
  </w:style>
  <w:style w:type="character" w:styleId="Strong">
    <w:name w:val="Strong"/>
    <w:basedOn w:val="DefaultParagraphFont"/>
    <w:uiPriority w:val="22"/>
    <w:qFormat/>
    <w:rsid w:val="0035084A"/>
    <w:rPr>
      <w:b/>
      <w:bCs/>
      <w:bdr w:val="single" w:sz="4" w:space="0" w:color="auto"/>
      <w:shd w:val="clear" w:color="auto" w:fill="A2B8C2"/>
    </w:rPr>
  </w:style>
  <w:style w:type="character" w:customStyle="1" w:styleId="Heading1Char">
    <w:name w:val="Heading 1 Char"/>
    <w:basedOn w:val="DefaultParagraphFont"/>
    <w:link w:val="Heading1"/>
    <w:uiPriority w:val="9"/>
    <w:rsid w:val="005B775B"/>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5B775B"/>
    <w:pPr>
      <w:outlineLvl w:val="9"/>
    </w:pPr>
  </w:style>
  <w:style w:type="paragraph" w:styleId="TOC1">
    <w:name w:val="toc 1"/>
    <w:basedOn w:val="Normal"/>
    <w:next w:val="Normal"/>
    <w:autoRedefine/>
    <w:uiPriority w:val="39"/>
    <w:unhideWhenUsed/>
    <w:rsid w:val="005B775B"/>
    <w:pPr>
      <w:spacing w:after="100"/>
    </w:pPr>
  </w:style>
  <w:style w:type="paragraph" w:styleId="TOC2">
    <w:name w:val="toc 2"/>
    <w:basedOn w:val="Normal"/>
    <w:next w:val="Normal"/>
    <w:autoRedefine/>
    <w:uiPriority w:val="39"/>
    <w:unhideWhenUsed/>
    <w:rsid w:val="005B775B"/>
    <w:pPr>
      <w:spacing w:after="100"/>
      <w:ind w:left="220"/>
    </w:pPr>
  </w:style>
  <w:style w:type="character" w:styleId="Hyperlink">
    <w:name w:val="Hyperlink"/>
    <w:basedOn w:val="DefaultParagraphFont"/>
    <w:uiPriority w:val="99"/>
    <w:unhideWhenUsed/>
    <w:rsid w:val="005B775B"/>
    <w:rPr>
      <w:color w:val="0563C1" w:themeColor="hyperlink"/>
      <w:u w:val="single"/>
    </w:rPr>
  </w:style>
  <w:style w:type="paragraph" w:styleId="ListParagraph">
    <w:name w:val="List Paragraph"/>
    <w:basedOn w:val="Normal"/>
    <w:uiPriority w:val="34"/>
    <w:qFormat/>
    <w:rsid w:val="008B76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297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A6DABD-FC29-4C64-94A5-41961C2BD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1019</Words>
  <Characters>5811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Klein</dc:creator>
  <cp:keywords/>
  <dc:description/>
  <cp:lastModifiedBy>Darrien T. Locklear</cp:lastModifiedBy>
  <cp:revision>8</cp:revision>
  <cp:lastPrinted>2024-06-19T16:52:00Z</cp:lastPrinted>
  <dcterms:created xsi:type="dcterms:W3CDTF">2023-04-26T15:03:00Z</dcterms:created>
  <dcterms:modified xsi:type="dcterms:W3CDTF">2024-06-24T17:54:00Z</dcterms:modified>
</cp:coreProperties>
</file>