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A5E9B" w14:textId="682E72F6" w:rsidR="00D52A24" w:rsidRPr="00C60DFC" w:rsidRDefault="000A4014" w:rsidP="00C60DFC">
      <w:pPr>
        <w:keepNext/>
        <w:keepLines/>
        <w:pBdr>
          <w:top w:val="double" w:sz="4" w:space="1" w:color="auto"/>
          <w:left w:val="double" w:sz="4" w:space="4" w:color="auto"/>
          <w:bottom w:val="double" w:sz="4" w:space="1" w:color="auto"/>
          <w:right w:val="double" w:sz="4" w:space="4" w:color="auto"/>
        </w:pBdr>
        <w:shd w:val="clear" w:color="auto" w:fill="0070C0"/>
        <w:spacing w:after="0" w:line="240" w:lineRule="auto"/>
        <w:jc w:val="both"/>
        <w:outlineLvl w:val="0"/>
        <w:rPr>
          <w:rFonts w:asciiTheme="majorHAnsi" w:eastAsiaTheme="majorEastAsia" w:hAnsiTheme="majorHAnsi" w:cstheme="majorBidi"/>
          <w:b/>
          <w:smallCaps/>
          <w:color w:val="000000" w:themeColor="text1"/>
          <w:sz w:val="32"/>
          <w:szCs w:val="32"/>
        </w:rPr>
      </w:pPr>
      <w:bookmarkStart w:id="0" w:name="_Toc125708492"/>
      <w:bookmarkStart w:id="1" w:name="_Toc132272385"/>
      <w:bookmarkStart w:id="2" w:name="_Toc70757358"/>
      <w:bookmarkStart w:id="3" w:name="_Toc71626207"/>
      <w:r w:rsidRPr="00C60DFC">
        <w:rPr>
          <w:rFonts w:asciiTheme="majorHAnsi" w:eastAsiaTheme="majorEastAsia" w:hAnsiTheme="majorHAnsi" w:cstheme="majorBidi"/>
          <w:b/>
          <w:smallCaps/>
          <w:color w:val="000000" w:themeColor="text1"/>
          <w:sz w:val="32"/>
          <w:szCs w:val="32"/>
        </w:rPr>
        <w:t xml:space="preserve">ARTICLE </w:t>
      </w:r>
      <w:r w:rsidR="00107A7E" w:rsidRPr="00C60DFC">
        <w:rPr>
          <w:rFonts w:asciiTheme="majorHAnsi" w:eastAsiaTheme="majorEastAsia" w:hAnsiTheme="majorHAnsi" w:cstheme="majorBidi"/>
          <w:b/>
          <w:smallCaps/>
          <w:color w:val="000000" w:themeColor="text1"/>
          <w:sz w:val="32"/>
          <w:szCs w:val="32"/>
        </w:rPr>
        <w:t xml:space="preserve">4 – </w:t>
      </w:r>
      <w:r w:rsidRPr="00C60DFC">
        <w:rPr>
          <w:rFonts w:asciiTheme="majorHAnsi" w:eastAsiaTheme="majorEastAsia" w:hAnsiTheme="majorHAnsi" w:cstheme="majorBidi"/>
          <w:b/>
          <w:smallCaps/>
          <w:color w:val="000000" w:themeColor="text1"/>
          <w:sz w:val="32"/>
          <w:szCs w:val="32"/>
        </w:rPr>
        <w:t>AUTHORITY</w:t>
      </w:r>
      <w:r w:rsidR="00762B34" w:rsidRPr="00C60DFC">
        <w:rPr>
          <w:rFonts w:asciiTheme="majorHAnsi" w:eastAsiaTheme="majorEastAsia" w:hAnsiTheme="majorHAnsi" w:cstheme="majorBidi"/>
          <w:b/>
          <w:smallCaps/>
          <w:color w:val="000000" w:themeColor="text1"/>
          <w:sz w:val="32"/>
          <w:szCs w:val="32"/>
        </w:rPr>
        <w:t xml:space="preserve"> RELATED TO</w:t>
      </w:r>
      <w:r w:rsidR="00107A7E" w:rsidRPr="00C60DFC">
        <w:rPr>
          <w:rFonts w:asciiTheme="majorHAnsi" w:eastAsiaTheme="majorEastAsia" w:hAnsiTheme="majorHAnsi" w:cstheme="majorBidi"/>
          <w:b/>
          <w:smallCaps/>
          <w:color w:val="000000" w:themeColor="text1"/>
          <w:sz w:val="32"/>
          <w:szCs w:val="32"/>
        </w:rPr>
        <w:t xml:space="preserve"> PLANNING AND ZONING</w:t>
      </w:r>
      <w:bookmarkEnd w:id="0"/>
      <w:bookmarkEnd w:id="1"/>
      <w:r w:rsidRPr="00C60DFC">
        <w:rPr>
          <w:rFonts w:asciiTheme="majorHAnsi" w:eastAsiaTheme="majorEastAsia" w:hAnsiTheme="majorHAnsi" w:cstheme="majorBidi"/>
          <w:b/>
          <w:smallCaps/>
          <w:color w:val="000000" w:themeColor="text1"/>
          <w:sz w:val="32"/>
          <w:szCs w:val="32"/>
        </w:rPr>
        <w:t xml:space="preserve"> </w:t>
      </w:r>
    </w:p>
    <w:p w14:paraId="703386E5" w14:textId="061B435A" w:rsidR="000A4014" w:rsidRPr="00C60DFC" w:rsidRDefault="000A4014" w:rsidP="00C60DFC">
      <w:pPr>
        <w:keepNext/>
        <w:keepLines/>
        <w:pBdr>
          <w:top w:val="double" w:sz="4" w:space="1" w:color="auto"/>
          <w:left w:val="double" w:sz="4" w:space="4" w:color="auto"/>
          <w:bottom w:val="double" w:sz="4" w:space="1" w:color="auto"/>
          <w:right w:val="double" w:sz="4" w:space="4" w:color="auto"/>
        </w:pBdr>
        <w:shd w:val="clear" w:color="auto" w:fill="0070C0"/>
        <w:spacing w:after="0" w:line="240" w:lineRule="auto"/>
        <w:jc w:val="both"/>
        <w:outlineLvl w:val="0"/>
        <w:rPr>
          <w:rFonts w:asciiTheme="majorHAnsi" w:eastAsiaTheme="majorEastAsia" w:hAnsiTheme="majorHAnsi" w:cstheme="majorBidi"/>
          <w:b/>
          <w:smallCaps/>
          <w:color w:val="000000" w:themeColor="text1"/>
          <w:sz w:val="32"/>
          <w:szCs w:val="32"/>
        </w:rPr>
      </w:pPr>
      <w:bookmarkStart w:id="4" w:name="_Toc125708493"/>
      <w:bookmarkStart w:id="5" w:name="_Toc132272386"/>
      <w:r w:rsidRPr="00C60DFC">
        <w:rPr>
          <w:rFonts w:asciiTheme="majorHAnsi" w:eastAsiaTheme="majorEastAsia" w:hAnsiTheme="majorHAnsi" w:cstheme="majorBidi"/>
          <w:b/>
          <w:smallCaps/>
          <w:color w:val="000000" w:themeColor="text1"/>
          <w:sz w:val="32"/>
          <w:szCs w:val="32"/>
        </w:rPr>
        <w:t>(</w:t>
      </w:r>
      <w:r w:rsidRPr="00C60DFC">
        <w:rPr>
          <w:rFonts w:asciiTheme="majorHAnsi" w:eastAsiaTheme="majorEastAsia" w:hAnsiTheme="majorHAnsi" w:cstheme="majorBidi"/>
          <w:b/>
          <w:smallCaps/>
          <w:color w:val="000000" w:themeColor="text1"/>
          <w:sz w:val="24"/>
          <w:szCs w:val="24"/>
        </w:rPr>
        <w:t>Board of Co</w:t>
      </w:r>
      <w:r w:rsidR="00107A7E" w:rsidRPr="00C60DFC">
        <w:rPr>
          <w:rFonts w:asciiTheme="majorHAnsi" w:eastAsiaTheme="majorEastAsia" w:hAnsiTheme="majorHAnsi" w:cstheme="majorBidi"/>
          <w:b/>
          <w:smallCaps/>
          <w:color w:val="000000" w:themeColor="text1"/>
          <w:sz w:val="24"/>
          <w:szCs w:val="24"/>
        </w:rPr>
        <w:t xml:space="preserve">mmissioners, Planning Board, </w:t>
      </w:r>
      <w:r w:rsidRPr="00C60DFC">
        <w:rPr>
          <w:rFonts w:asciiTheme="majorHAnsi" w:eastAsiaTheme="majorEastAsia" w:hAnsiTheme="majorHAnsi" w:cstheme="majorBidi"/>
          <w:b/>
          <w:smallCaps/>
          <w:color w:val="000000" w:themeColor="text1"/>
          <w:sz w:val="24"/>
          <w:szCs w:val="24"/>
        </w:rPr>
        <w:t>Board of Adjustment</w:t>
      </w:r>
      <w:r w:rsidR="00107A7E" w:rsidRPr="00C60DFC">
        <w:rPr>
          <w:rFonts w:asciiTheme="majorHAnsi" w:eastAsiaTheme="majorEastAsia" w:hAnsiTheme="majorHAnsi" w:cstheme="majorBidi"/>
          <w:b/>
          <w:smallCaps/>
          <w:color w:val="000000" w:themeColor="text1"/>
          <w:sz w:val="24"/>
          <w:szCs w:val="24"/>
        </w:rPr>
        <w:t>, Town Clerk and Zoning Administrator</w:t>
      </w:r>
      <w:r w:rsidRPr="00C60DFC">
        <w:rPr>
          <w:rFonts w:asciiTheme="majorHAnsi" w:eastAsiaTheme="majorEastAsia" w:hAnsiTheme="majorHAnsi" w:cstheme="majorBidi"/>
          <w:b/>
          <w:smallCaps/>
          <w:color w:val="000000" w:themeColor="text1"/>
          <w:sz w:val="32"/>
          <w:szCs w:val="32"/>
        </w:rPr>
        <w:t>)</w:t>
      </w:r>
      <w:bookmarkEnd w:id="2"/>
      <w:bookmarkEnd w:id="3"/>
      <w:bookmarkEnd w:id="4"/>
      <w:bookmarkEnd w:id="5"/>
      <w:r w:rsidRPr="00C60DFC">
        <w:rPr>
          <w:rFonts w:asciiTheme="majorHAnsi" w:eastAsiaTheme="majorEastAsia" w:hAnsiTheme="majorHAnsi" w:cstheme="majorBidi"/>
          <w:b/>
          <w:smallCaps/>
          <w:color w:val="000000" w:themeColor="text1"/>
          <w:sz w:val="32"/>
          <w:szCs w:val="32"/>
        </w:rPr>
        <w:t xml:space="preserve"> </w:t>
      </w:r>
    </w:p>
    <w:sdt>
      <w:sdtPr>
        <w:rPr>
          <w:b/>
          <w:color w:val="000000" w:themeColor="text1"/>
        </w:rPr>
        <w:id w:val="503708850"/>
        <w:docPartObj>
          <w:docPartGallery w:val="Table of Contents"/>
          <w:docPartUnique/>
        </w:docPartObj>
      </w:sdtPr>
      <w:sdtEndPr>
        <w:rPr>
          <w:rFonts w:eastAsia="Times New Roman" w:cstheme="minorHAnsi"/>
          <w:b w:val="0"/>
          <w:sz w:val="21"/>
          <w:szCs w:val="21"/>
        </w:rPr>
      </w:sdtEndPr>
      <w:sdtContent>
        <w:p w14:paraId="77FEACFF" w14:textId="77777777" w:rsidR="000203D5" w:rsidRPr="00C60DFC" w:rsidRDefault="000203D5" w:rsidP="000203D5">
          <w:pPr>
            <w:pStyle w:val="TOC1"/>
            <w:widowControl w:val="0"/>
            <w:tabs>
              <w:tab w:val="right" w:leader="dot" w:pos="9350"/>
            </w:tabs>
            <w:autoSpaceDE w:val="0"/>
            <w:autoSpaceDN w:val="0"/>
            <w:spacing w:after="0" w:line="240" w:lineRule="auto"/>
            <w:rPr>
              <w:b/>
              <w:color w:val="000000" w:themeColor="text1"/>
            </w:rPr>
          </w:pPr>
        </w:p>
        <w:p w14:paraId="48EB2A70" w14:textId="10145B49" w:rsidR="000203D5" w:rsidRPr="00C60DFC" w:rsidRDefault="000203D5" w:rsidP="000203D5">
          <w:pPr>
            <w:pStyle w:val="TOC1"/>
            <w:widowControl w:val="0"/>
            <w:tabs>
              <w:tab w:val="right" w:leader="dot" w:pos="9350"/>
            </w:tabs>
            <w:autoSpaceDE w:val="0"/>
            <w:autoSpaceDN w:val="0"/>
            <w:spacing w:after="0" w:line="240" w:lineRule="auto"/>
            <w:rPr>
              <w:b/>
              <w:color w:val="000000" w:themeColor="text1"/>
            </w:rPr>
          </w:pPr>
          <w:r w:rsidRPr="00C60DFC">
            <w:rPr>
              <w:rFonts w:asciiTheme="majorHAnsi" w:hAnsiTheme="majorHAnsi" w:cstheme="majorHAnsi"/>
              <w:b/>
              <w:color w:val="000000" w:themeColor="text1"/>
              <w:sz w:val="32"/>
              <w:szCs w:val="32"/>
            </w:rPr>
            <w:t>Table of Contents</w:t>
          </w:r>
        </w:p>
        <w:p w14:paraId="36CACAFC" w14:textId="54EB34EE" w:rsidR="00876F59" w:rsidRPr="00C60DFC" w:rsidRDefault="00C450FA">
          <w:pPr>
            <w:pStyle w:val="TOC1"/>
            <w:tabs>
              <w:tab w:val="right" w:leader="dot" w:pos="9638"/>
            </w:tabs>
            <w:rPr>
              <w:rFonts w:eastAsiaTheme="minorEastAsia" w:cstheme="minorHAnsi"/>
              <w:noProof/>
              <w:color w:val="000000" w:themeColor="text1"/>
            </w:rPr>
          </w:pPr>
          <w:r w:rsidRPr="00C60DFC">
            <w:rPr>
              <w:rFonts w:eastAsia="Times New Roman" w:cstheme="minorHAnsi"/>
              <w:color w:val="000000" w:themeColor="text1"/>
            </w:rPr>
            <w:fldChar w:fldCharType="begin"/>
          </w:r>
          <w:r w:rsidRPr="00C60DFC">
            <w:rPr>
              <w:rFonts w:eastAsia="Times New Roman" w:cstheme="minorHAnsi"/>
              <w:color w:val="000000" w:themeColor="text1"/>
            </w:rPr>
            <w:instrText xml:space="preserve"> TOC \o "1-3" \h \z \u </w:instrText>
          </w:r>
          <w:r w:rsidRPr="00C60DFC">
            <w:rPr>
              <w:rFonts w:eastAsia="Times New Roman" w:cstheme="minorHAnsi"/>
              <w:color w:val="000000" w:themeColor="text1"/>
            </w:rPr>
            <w:fldChar w:fldCharType="separate"/>
          </w:r>
        </w:p>
        <w:p w14:paraId="1CDA07A1" w14:textId="6910F93D" w:rsidR="00876F59" w:rsidRPr="00C60DFC" w:rsidRDefault="00EC65E0">
          <w:pPr>
            <w:pStyle w:val="TOC2"/>
            <w:rPr>
              <w:rFonts w:asciiTheme="minorHAnsi" w:eastAsiaTheme="minorEastAsia" w:hAnsiTheme="minorHAnsi" w:cstheme="minorHAnsi"/>
              <w:b w:val="0"/>
              <w:noProof/>
              <w:color w:val="000000" w:themeColor="text1"/>
              <w:sz w:val="22"/>
              <w:szCs w:val="22"/>
            </w:rPr>
          </w:pPr>
          <w:hyperlink w:anchor="_Toc132272387" w:history="1">
            <w:r w:rsidR="00876F59" w:rsidRPr="00C60DFC">
              <w:rPr>
                <w:rStyle w:val="Hyperlink"/>
                <w:rFonts w:asciiTheme="minorHAnsi" w:hAnsiTheme="minorHAnsi" w:cstheme="minorHAnsi"/>
                <w:b w:val="0"/>
                <w:smallCaps/>
                <w:noProof/>
                <w:color w:val="000000" w:themeColor="text1"/>
                <w:sz w:val="22"/>
                <w:szCs w:val="22"/>
              </w:rPr>
              <w:t>4.1   Types of Authority.</w:t>
            </w:r>
            <w:r w:rsidR="00876F59" w:rsidRPr="00C60DFC">
              <w:rPr>
                <w:rFonts w:asciiTheme="minorHAnsi" w:hAnsiTheme="minorHAnsi" w:cstheme="minorHAnsi"/>
                <w:b w:val="0"/>
                <w:noProof/>
                <w:webHidden/>
                <w:color w:val="000000" w:themeColor="text1"/>
                <w:sz w:val="22"/>
                <w:szCs w:val="22"/>
              </w:rPr>
              <w:tab/>
            </w:r>
            <w:r w:rsidR="00876F59" w:rsidRPr="00C60DFC">
              <w:rPr>
                <w:rFonts w:asciiTheme="minorHAnsi" w:hAnsiTheme="minorHAnsi" w:cstheme="minorHAnsi"/>
                <w:b w:val="0"/>
                <w:noProof/>
                <w:webHidden/>
                <w:color w:val="000000" w:themeColor="text1"/>
                <w:sz w:val="22"/>
                <w:szCs w:val="22"/>
              </w:rPr>
              <w:fldChar w:fldCharType="begin"/>
            </w:r>
            <w:r w:rsidR="00876F59" w:rsidRPr="00C60DFC">
              <w:rPr>
                <w:rFonts w:asciiTheme="minorHAnsi" w:hAnsiTheme="minorHAnsi" w:cstheme="minorHAnsi"/>
                <w:b w:val="0"/>
                <w:noProof/>
                <w:webHidden/>
                <w:color w:val="000000" w:themeColor="text1"/>
                <w:sz w:val="22"/>
                <w:szCs w:val="22"/>
              </w:rPr>
              <w:instrText xml:space="preserve"> PAGEREF _Toc132272387 \h </w:instrText>
            </w:r>
            <w:r w:rsidR="00876F59" w:rsidRPr="00C60DFC">
              <w:rPr>
                <w:rFonts w:asciiTheme="minorHAnsi" w:hAnsiTheme="minorHAnsi" w:cstheme="minorHAnsi"/>
                <w:b w:val="0"/>
                <w:noProof/>
                <w:webHidden/>
                <w:color w:val="000000" w:themeColor="text1"/>
                <w:sz w:val="22"/>
                <w:szCs w:val="22"/>
              </w:rPr>
            </w:r>
            <w:r w:rsidR="00876F59" w:rsidRPr="00C60DFC">
              <w:rPr>
                <w:rFonts w:asciiTheme="minorHAnsi" w:hAnsiTheme="minorHAnsi" w:cstheme="minorHAnsi"/>
                <w:b w:val="0"/>
                <w:noProof/>
                <w:webHidden/>
                <w:color w:val="000000" w:themeColor="text1"/>
                <w:sz w:val="22"/>
                <w:szCs w:val="22"/>
              </w:rPr>
              <w:fldChar w:fldCharType="separate"/>
            </w:r>
            <w:r>
              <w:rPr>
                <w:rFonts w:asciiTheme="minorHAnsi" w:hAnsiTheme="minorHAnsi" w:cstheme="minorHAnsi"/>
                <w:b w:val="0"/>
                <w:noProof/>
                <w:webHidden/>
                <w:color w:val="000000" w:themeColor="text1"/>
                <w:sz w:val="22"/>
                <w:szCs w:val="22"/>
              </w:rPr>
              <w:t>1</w:t>
            </w:r>
            <w:r w:rsidR="00876F59" w:rsidRPr="00C60DFC">
              <w:rPr>
                <w:rFonts w:asciiTheme="minorHAnsi" w:hAnsiTheme="minorHAnsi" w:cstheme="minorHAnsi"/>
                <w:b w:val="0"/>
                <w:noProof/>
                <w:webHidden/>
                <w:color w:val="000000" w:themeColor="text1"/>
                <w:sz w:val="22"/>
                <w:szCs w:val="22"/>
              </w:rPr>
              <w:fldChar w:fldCharType="end"/>
            </w:r>
          </w:hyperlink>
        </w:p>
        <w:p w14:paraId="73637C68" w14:textId="067B8F6C" w:rsidR="00876F59" w:rsidRPr="00C60DFC" w:rsidRDefault="00EC65E0">
          <w:pPr>
            <w:pStyle w:val="TOC2"/>
            <w:rPr>
              <w:rFonts w:asciiTheme="minorHAnsi" w:eastAsiaTheme="minorEastAsia" w:hAnsiTheme="minorHAnsi" w:cstheme="minorHAnsi"/>
              <w:b w:val="0"/>
              <w:noProof/>
              <w:color w:val="000000" w:themeColor="text1"/>
              <w:sz w:val="22"/>
              <w:szCs w:val="22"/>
            </w:rPr>
          </w:pPr>
          <w:hyperlink w:anchor="_Toc132272388" w:history="1">
            <w:r w:rsidR="00876F59" w:rsidRPr="00C60DFC">
              <w:rPr>
                <w:rStyle w:val="Hyperlink"/>
                <w:rFonts w:asciiTheme="minorHAnsi" w:hAnsiTheme="minorHAnsi" w:cstheme="minorHAnsi"/>
                <w:b w:val="0"/>
                <w:smallCaps/>
                <w:noProof/>
                <w:color w:val="000000" w:themeColor="text1"/>
                <w:sz w:val="22"/>
                <w:szCs w:val="22"/>
              </w:rPr>
              <w:t>4.2   Conflicts of Interest.</w:t>
            </w:r>
            <w:r w:rsidR="00876F59" w:rsidRPr="00C60DFC">
              <w:rPr>
                <w:rFonts w:asciiTheme="minorHAnsi" w:hAnsiTheme="minorHAnsi" w:cstheme="minorHAnsi"/>
                <w:b w:val="0"/>
                <w:noProof/>
                <w:webHidden/>
                <w:color w:val="000000" w:themeColor="text1"/>
                <w:sz w:val="22"/>
                <w:szCs w:val="22"/>
              </w:rPr>
              <w:tab/>
            </w:r>
            <w:r w:rsidR="00876F59" w:rsidRPr="00C60DFC">
              <w:rPr>
                <w:rFonts w:asciiTheme="minorHAnsi" w:hAnsiTheme="minorHAnsi" w:cstheme="minorHAnsi"/>
                <w:b w:val="0"/>
                <w:noProof/>
                <w:webHidden/>
                <w:color w:val="000000" w:themeColor="text1"/>
                <w:sz w:val="22"/>
                <w:szCs w:val="22"/>
              </w:rPr>
              <w:fldChar w:fldCharType="begin"/>
            </w:r>
            <w:r w:rsidR="00876F59" w:rsidRPr="00C60DFC">
              <w:rPr>
                <w:rFonts w:asciiTheme="minorHAnsi" w:hAnsiTheme="minorHAnsi" w:cstheme="minorHAnsi"/>
                <w:b w:val="0"/>
                <w:noProof/>
                <w:webHidden/>
                <w:color w:val="000000" w:themeColor="text1"/>
                <w:sz w:val="22"/>
                <w:szCs w:val="22"/>
              </w:rPr>
              <w:instrText xml:space="preserve"> PAGEREF _Toc132272388 \h </w:instrText>
            </w:r>
            <w:r w:rsidR="00876F59" w:rsidRPr="00C60DFC">
              <w:rPr>
                <w:rFonts w:asciiTheme="minorHAnsi" w:hAnsiTheme="minorHAnsi" w:cstheme="minorHAnsi"/>
                <w:b w:val="0"/>
                <w:noProof/>
                <w:webHidden/>
                <w:color w:val="000000" w:themeColor="text1"/>
                <w:sz w:val="22"/>
                <w:szCs w:val="22"/>
              </w:rPr>
            </w:r>
            <w:r w:rsidR="00876F59" w:rsidRPr="00C60DFC">
              <w:rPr>
                <w:rFonts w:asciiTheme="minorHAnsi" w:hAnsiTheme="minorHAnsi" w:cstheme="minorHAnsi"/>
                <w:b w:val="0"/>
                <w:noProof/>
                <w:webHidden/>
                <w:color w:val="000000" w:themeColor="text1"/>
                <w:sz w:val="22"/>
                <w:szCs w:val="22"/>
              </w:rPr>
              <w:fldChar w:fldCharType="separate"/>
            </w:r>
            <w:r>
              <w:rPr>
                <w:rFonts w:asciiTheme="minorHAnsi" w:hAnsiTheme="minorHAnsi" w:cstheme="minorHAnsi"/>
                <w:b w:val="0"/>
                <w:noProof/>
                <w:webHidden/>
                <w:color w:val="000000" w:themeColor="text1"/>
                <w:sz w:val="22"/>
                <w:szCs w:val="22"/>
              </w:rPr>
              <w:t>2</w:t>
            </w:r>
            <w:r w:rsidR="00876F59" w:rsidRPr="00C60DFC">
              <w:rPr>
                <w:rFonts w:asciiTheme="minorHAnsi" w:hAnsiTheme="minorHAnsi" w:cstheme="minorHAnsi"/>
                <w:b w:val="0"/>
                <w:noProof/>
                <w:webHidden/>
                <w:color w:val="000000" w:themeColor="text1"/>
                <w:sz w:val="22"/>
                <w:szCs w:val="22"/>
              </w:rPr>
              <w:fldChar w:fldCharType="end"/>
            </w:r>
          </w:hyperlink>
        </w:p>
        <w:p w14:paraId="4AA8A894" w14:textId="3D2D6B48" w:rsidR="00876F59" w:rsidRPr="00C60DFC" w:rsidRDefault="00EC65E0">
          <w:pPr>
            <w:pStyle w:val="TOC2"/>
            <w:rPr>
              <w:rFonts w:asciiTheme="minorHAnsi" w:eastAsiaTheme="minorEastAsia" w:hAnsiTheme="minorHAnsi" w:cstheme="minorHAnsi"/>
              <w:b w:val="0"/>
              <w:noProof/>
              <w:color w:val="000000" w:themeColor="text1"/>
              <w:sz w:val="22"/>
              <w:szCs w:val="22"/>
            </w:rPr>
          </w:pPr>
          <w:hyperlink w:anchor="_Toc132272389" w:history="1">
            <w:r w:rsidR="00876F59" w:rsidRPr="00C60DFC">
              <w:rPr>
                <w:rStyle w:val="Hyperlink"/>
                <w:rFonts w:asciiTheme="minorHAnsi" w:hAnsiTheme="minorHAnsi" w:cstheme="minorHAnsi"/>
                <w:b w:val="0"/>
                <w:smallCaps/>
                <w:noProof/>
                <w:color w:val="000000" w:themeColor="text1"/>
                <w:sz w:val="22"/>
                <w:szCs w:val="22"/>
              </w:rPr>
              <w:t>4.3   Board of Commissioners – General Authority and Duties Related to Zoning.</w:t>
            </w:r>
            <w:r w:rsidR="00876F59" w:rsidRPr="00C60DFC">
              <w:rPr>
                <w:rFonts w:asciiTheme="minorHAnsi" w:hAnsiTheme="minorHAnsi" w:cstheme="minorHAnsi"/>
                <w:b w:val="0"/>
                <w:noProof/>
                <w:webHidden/>
                <w:color w:val="000000" w:themeColor="text1"/>
                <w:sz w:val="22"/>
                <w:szCs w:val="22"/>
              </w:rPr>
              <w:tab/>
            </w:r>
            <w:r w:rsidR="00876F59" w:rsidRPr="00C60DFC">
              <w:rPr>
                <w:rFonts w:asciiTheme="minorHAnsi" w:hAnsiTheme="minorHAnsi" w:cstheme="minorHAnsi"/>
                <w:b w:val="0"/>
                <w:noProof/>
                <w:webHidden/>
                <w:color w:val="000000" w:themeColor="text1"/>
                <w:sz w:val="22"/>
                <w:szCs w:val="22"/>
              </w:rPr>
              <w:fldChar w:fldCharType="begin"/>
            </w:r>
            <w:r w:rsidR="00876F59" w:rsidRPr="00C60DFC">
              <w:rPr>
                <w:rFonts w:asciiTheme="minorHAnsi" w:hAnsiTheme="minorHAnsi" w:cstheme="minorHAnsi"/>
                <w:b w:val="0"/>
                <w:noProof/>
                <w:webHidden/>
                <w:color w:val="000000" w:themeColor="text1"/>
                <w:sz w:val="22"/>
                <w:szCs w:val="22"/>
              </w:rPr>
              <w:instrText xml:space="preserve"> PAGEREF _Toc132272389 \h </w:instrText>
            </w:r>
            <w:r w:rsidR="00876F59" w:rsidRPr="00C60DFC">
              <w:rPr>
                <w:rFonts w:asciiTheme="minorHAnsi" w:hAnsiTheme="minorHAnsi" w:cstheme="minorHAnsi"/>
                <w:b w:val="0"/>
                <w:noProof/>
                <w:webHidden/>
                <w:color w:val="000000" w:themeColor="text1"/>
                <w:sz w:val="22"/>
                <w:szCs w:val="22"/>
              </w:rPr>
            </w:r>
            <w:r w:rsidR="00876F59" w:rsidRPr="00C60DFC">
              <w:rPr>
                <w:rFonts w:asciiTheme="minorHAnsi" w:hAnsiTheme="minorHAnsi" w:cstheme="minorHAnsi"/>
                <w:b w:val="0"/>
                <w:noProof/>
                <w:webHidden/>
                <w:color w:val="000000" w:themeColor="text1"/>
                <w:sz w:val="22"/>
                <w:szCs w:val="22"/>
              </w:rPr>
              <w:fldChar w:fldCharType="separate"/>
            </w:r>
            <w:r>
              <w:rPr>
                <w:rFonts w:asciiTheme="minorHAnsi" w:hAnsiTheme="minorHAnsi" w:cstheme="minorHAnsi"/>
                <w:b w:val="0"/>
                <w:noProof/>
                <w:webHidden/>
                <w:color w:val="000000" w:themeColor="text1"/>
                <w:sz w:val="22"/>
                <w:szCs w:val="22"/>
              </w:rPr>
              <w:t>4</w:t>
            </w:r>
            <w:r w:rsidR="00876F59" w:rsidRPr="00C60DFC">
              <w:rPr>
                <w:rFonts w:asciiTheme="minorHAnsi" w:hAnsiTheme="minorHAnsi" w:cstheme="minorHAnsi"/>
                <w:b w:val="0"/>
                <w:noProof/>
                <w:webHidden/>
                <w:color w:val="000000" w:themeColor="text1"/>
                <w:sz w:val="22"/>
                <w:szCs w:val="22"/>
              </w:rPr>
              <w:fldChar w:fldCharType="end"/>
            </w:r>
          </w:hyperlink>
        </w:p>
        <w:p w14:paraId="435806EA" w14:textId="5CA5CB28" w:rsidR="00876F59" w:rsidRPr="00C60DFC" w:rsidRDefault="00EC65E0">
          <w:pPr>
            <w:pStyle w:val="TOC2"/>
            <w:rPr>
              <w:rFonts w:asciiTheme="minorHAnsi" w:eastAsiaTheme="minorEastAsia" w:hAnsiTheme="minorHAnsi" w:cstheme="minorHAnsi"/>
              <w:b w:val="0"/>
              <w:noProof/>
              <w:color w:val="000000" w:themeColor="text1"/>
              <w:sz w:val="22"/>
              <w:szCs w:val="22"/>
            </w:rPr>
          </w:pPr>
          <w:hyperlink w:anchor="_Toc132272390" w:history="1">
            <w:r w:rsidR="00876F59" w:rsidRPr="00C60DFC">
              <w:rPr>
                <w:rStyle w:val="Hyperlink"/>
                <w:rFonts w:asciiTheme="minorHAnsi" w:hAnsiTheme="minorHAnsi" w:cstheme="minorHAnsi"/>
                <w:b w:val="0"/>
                <w:smallCaps/>
                <w:noProof/>
                <w:color w:val="000000" w:themeColor="text1"/>
                <w:sz w:val="22"/>
                <w:szCs w:val="22"/>
              </w:rPr>
              <w:t>4.4   Town Clerk – General Authority and Duties.</w:t>
            </w:r>
            <w:r w:rsidR="00876F59" w:rsidRPr="00C60DFC">
              <w:rPr>
                <w:rFonts w:asciiTheme="minorHAnsi" w:hAnsiTheme="minorHAnsi" w:cstheme="minorHAnsi"/>
                <w:b w:val="0"/>
                <w:noProof/>
                <w:webHidden/>
                <w:color w:val="000000" w:themeColor="text1"/>
                <w:sz w:val="22"/>
                <w:szCs w:val="22"/>
              </w:rPr>
              <w:tab/>
            </w:r>
            <w:r w:rsidR="00876F59" w:rsidRPr="00C60DFC">
              <w:rPr>
                <w:rFonts w:asciiTheme="minorHAnsi" w:hAnsiTheme="minorHAnsi" w:cstheme="minorHAnsi"/>
                <w:b w:val="0"/>
                <w:noProof/>
                <w:webHidden/>
                <w:color w:val="000000" w:themeColor="text1"/>
                <w:sz w:val="22"/>
                <w:szCs w:val="22"/>
              </w:rPr>
              <w:fldChar w:fldCharType="begin"/>
            </w:r>
            <w:r w:rsidR="00876F59" w:rsidRPr="00C60DFC">
              <w:rPr>
                <w:rFonts w:asciiTheme="minorHAnsi" w:hAnsiTheme="minorHAnsi" w:cstheme="minorHAnsi"/>
                <w:b w:val="0"/>
                <w:noProof/>
                <w:webHidden/>
                <w:color w:val="000000" w:themeColor="text1"/>
                <w:sz w:val="22"/>
                <w:szCs w:val="22"/>
              </w:rPr>
              <w:instrText xml:space="preserve"> PAGEREF _Toc132272390 \h </w:instrText>
            </w:r>
            <w:r w:rsidR="00876F59" w:rsidRPr="00C60DFC">
              <w:rPr>
                <w:rFonts w:asciiTheme="minorHAnsi" w:hAnsiTheme="minorHAnsi" w:cstheme="minorHAnsi"/>
                <w:b w:val="0"/>
                <w:noProof/>
                <w:webHidden/>
                <w:color w:val="000000" w:themeColor="text1"/>
                <w:sz w:val="22"/>
                <w:szCs w:val="22"/>
              </w:rPr>
            </w:r>
            <w:r w:rsidR="00876F59" w:rsidRPr="00C60DFC">
              <w:rPr>
                <w:rFonts w:asciiTheme="minorHAnsi" w:hAnsiTheme="minorHAnsi" w:cstheme="minorHAnsi"/>
                <w:b w:val="0"/>
                <w:noProof/>
                <w:webHidden/>
                <w:color w:val="000000" w:themeColor="text1"/>
                <w:sz w:val="22"/>
                <w:szCs w:val="22"/>
              </w:rPr>
              <w:fldChar w:fldCharType="separate"/>
            </w:r>
            <w:r>
              <w:rPr>
                <w:rFonts w:asciiTheme="minorHAnsi" w:hAnsiTheme="minorHAnsi" w:cstheme="minorHAnsi"/>
                <w:b w:val="0"/>
                <w:noProof/>
                <w:webHidden/>
                <w:color w:val="000000" w:themeColor="text1"/>
                <w:sz w:val="22"/>
                <w:szCs w:val="22"/>
              </w:rPr>
              <w:t>5</w:t>
            </w:r>
            <w:r w:rsidR="00876F59" w:rsidRPr="00C60DFC">
              <w:rPr>
                <w:rFonts w:asciiTheme="minorHAnsi" w:hAnsiTheme="minorHAnsi" w:cstheme="minorHAnsi"/>
                <w:b w:val="0"/>
                <w:noProof/>
                <w:webHidden/>
                <w:color w:val="000000" w:themeColor="text1"/>
                <w:sz w:val="22"/>
                <w:szCs w:val="22"/>
              </w:rPr>
              <w:fldChar w:fldCharType="end"/>
            </w:r>
          </w:hyperlink>
        </w:p>
        <w:p w14:paraId="230E0DFC" w14:textId="5B6D16E0" w:rsidR="00876F59" w:rsidRPr="00C60DFC" w:rsidRDefault="00EC65E0">
          <w:pPr>
            <w:pStyle w:val="TOC2"/>
            <w:rPr>
              <w:rFonts w:asciiTheme="minorHAnsi" w:eastAsiaTheme="minorEastAsia" w:hAnsiTheme="minorHAnsi" w:cstheme="minorHAnsi"/>
              <w:b w:val="0"/>
              <w:noProof/>
              <w:color w:val="000000" w:themeColor="text1"/>
              <w:sz w:val="22"/>
              <w:szCs w:val="22"/>
            </w:rPr>
          </w:pPr>
          <w:hyperlink w:anchor="_Toc132272391" w:history="1">
            <w:r w:rsidR="00876F59" w:rsidRPr="00C60DFC">
              <w:rPr>
                <w:rStyle w:val="Hyperlink"/>
                <w:rFonts w:asciiTheme="minorHAnsi" w:hAnsiTheme="minorHAnsi" w:cstheme="minorHAnsi"/>
                <w:b w:val="0"/>
                <w:smallCaps/>
                <w:noProof/>
                <w:color w:val="000000" w:themeColor="text1"/>
                <w:sz w:val="22"/>
                <w:szCs w:val="22"/>
              </w:rPr>
              <w:t>4.5   Administrative Staff/Zoning Administrator - General Authority and Duties.</w:t>
            </w:r>
            <w:r w:rsidR="00876F59" w:rsidRPr="00C60DFC">
              <w:rPr>
                <w:rFonts w:asciiTheme="minorHAnsi" w:hAnsiTheme="minorHAnsi" w:cstheme="minorHAnsi"/>
                <w:b w:val="0"/>
                <w:noProof/>
                <w:webHidden/>
                <w:color w:val="000000" w:themeColor="text1"/>
                <w:sz w:val="22"/>
                <w:szCs w:val="22"/>
              </w:rPr>
              <w:tab/>
            </w:r>
            <w:r w:rsidR="00876F59" w:rsidRPr="00C60DFC">
              <w:rPr>
                <w:rFonts w:asciiTheme="minorHAnsi" w:hAnsiTheme="minorHAnsi" w:cstheme="minorHAnsi"/>
                <w:b w:val="0"/>
                <w:noProof/>
                <w:webHidden/>
                <w:color w:val="000000" w:themeColor="text1"/>
                <w:sz w:val="22"/>
                <w:szCs w:val="22"/>
              </w:rPr>
              <w:fldChar w:fldCharType="begin"/>
            </w:r>
            <w:r w:rsidR="00876F59" w:rsidRPr="00C60DFC">
              <w:rPr>
                <w:rFonts w:asciiTheme="minorHAnsi" w:hAnsiTheme="minorHAnsi" w:cstheme="minorHAnsi"/>
                <w:b w:val="0"/>
                <w:noProof/>
                <w:webHidden/>
                <w:color w:val="000000" w:themeColor="text1"/>
                <w:sz w:val="22"/>
                <w:szCs w:val="22"/>
              </w:rPr>
              <w:instrText xml:space="preserve"> PAGEREF _Toc132272391 \h </w:instrText>
            </w:r>
            <w:r w:rsidR="00876F59" w:rsidRPr="00C60DFC">
              <w:rPr>
                <w:rFonts w:asciiTheme="minorHAnsi" w:hAnsiTheme="minorHAnsi" w:cstheme="minorHAnsi"/>
                <w:b w:val="0"/>
                <w:noProof/>
                <w:webHidden/>
                <w:color w:val="000000" w:themeColor="text1"/>
                <w:sz w:val="22"/>
                <w:szCs w:val="22"/>
              </w:rPr>
            </w:r>
            <w:r w:rsidR="00876F59" w:rsidRPr="00C60DFC">
              <w:rPr>
                <w:rFonts w:asciiTheme="minorHAnsi" w:hAnsiTheme="minorHAnsi" w:cstheme="minorHAnsi"/>
                <w:b w:val="0"/>
                <w:noProof/>
                <w:webHidden/>
                <w:color w:val="000000" w:themeColor="text1"/>
                <w:sz w:val="22"/>
                <w:szCs w:val="22"/>
              </w:rPr>
              <w:fldChar w:fldCharType="separate"/>
            </w:r>
            <w:r>
              <w:rPr>
                <w:rFonts w:asciiTheme="minorHAnsi" w:hAnsiTheme="minorHAnsi" w:cstheme="minorHAnsi"/>
                <w:b w:val="0"/>
                <w:noProof/>
                <w:webHidden/>
                <w:color w:val="000000" w:themeColor="text1"/>
                <w:sz w:val="22"/>
                <w:szCs w:val="22"/>
              </w:rPr>
              <w:t>6</w:t>
            </w:r>
            <w:r w:rsidR="00876F59" w:rsidRPr="00C60DFC">
              <w:rPr>
                <w:rFonts w:asciiTheme="minorHAnsi" w:hAnsiTheme="minorHAnsi" w:cstheme="minorHAnsi"/>
                <w:b w:val="0"/>
                <w:noProof/>
                <w:webHidden/>
                <w:color w:val="000000" w:themeColor="text1"/>
                <w:sz w:val="22"/>
                <w:szCs w:val="22"/>
              </w:rPr>
              <w:fldChar w:fldCharType="end"/>
            </w:r>
          </w:hyperlink>
        </w:p>
        <w:p w14:paraId="6D3B4141" w14:textId="1BE04756" w:rsidR="00876F59" w:rsidRPr="00C60DFC" w:rsidRDefault="00EC65E0">
          <w:pPr>
            <w:pStyle w:val="TOC2"/>
            <w:rPr>
              <w:rFonts w:asciiTheme="minorHAnsi" w:eastAsiaTheme="minorEastAsia" w:hAnsiTheme="minorHAnsi" w:cstheme="minorHAnsi"/>
              <w:b w:val="0"/>
              <w:noProof/>
              <w:color w:val="000000" w:themeColor="text1"/>
              <w:sz w:val="22"/>
              <w:szCs w:val="22"/>
            </w:rPr>
          </w:pPr>
          <w:hyperlink w:anchor="_Toc132272392" w:history="1">
            <w:r w:rsidR="00876F59" w:rsidRPr="00C60DFC">
              <w:rPr>
                <w:rStyle w:val="Hyperlink"/>
                <w:rFonts w:asciiTheme="minorHAnsi" w:hAnsiTheme="minorHAnsi" w:cstheme="minorHAnsi"/>
                <w:b w:val="0"/>
                <w:smallCaps/>
                <w:noProof/>
                <w:color w:val="000000" w:themeColor="text1"/>
                <w:sz w:val="22"/>
                <w:szCs w:val="22"/>
              </w:rPr>
              <w:t>4.6   Planning Board - General Authority and Duties.</w:t>
            </w:r>
            <w:r w:rsidR="00876F59" w:rsidRPr="00C60DFC">
              <w:rPr>
                <w:rFonts w:asciiTheme="minorHAnsi" w:hAnsiTheme="minorHAnsi" w:cstheme="minorHAnsi"/>
                <w:b w:val="0"/>
                <w:noProof/>
                <w:webHidden/>
                <w:color w:val="000000" w:themeColor="text1"/>
                <w:sz w:val="22"/>
                <w:szCs w:val="22"/>
              </w:rPr>
              <w:tab/>
            </w:r>
            <w:r w:rsidR="00876F59" w:rsidRPr="00C60DFC">
              <w:rPr>
                <w:rFonts w:asciiTheme="minorHAnsi" w:hAnsiTheme="minorHAnsi" w:cstheme="minorHAnsi"/>
                <w:b w:val="0"/>
                <w:noProof/>
                <w:webHidden/>
                <w:color w:val="000000" w:themeColor="text1"/>
                <w:sz w:val="22"/>
                <w:szCs w:val="22"/>
              </w:rPr>
              <w:fldChar w:fldCharType="begin"/>
            </w:r>
            <w:r w:rsidR="00876F59" w:rsidRPr="00C60DFC">
              <w:rPr>
                <w:rFonts w:asciiTheme="minorHAnsi" w:hAnsiTheme="minorHAnsi" w:cstheme="minorHAnsi"/>
                <w:b w:val="0"/>
                <w:noProof/>
                <w:webHidden/>
                <w:color w:val="000000" w:themeColor="text1"/>
                <w:sz w:val="22"/>
                <w:szCs w:val="22"/>
              </w:rPr>
              <w:instrText xml:space="preserve"> PAGEREF _Toc132272392 \h </w:instrText>
            </w:r>
            <w:r w:rsidR="00876F59" w:rsidRPr="00C60DFC">
              <w:rPr>
                <w:rFonts w:asciiTheme="minorHAnsi" w:hAnsiTheme="minorHAnsi" w:cstheme="minorHAnsi"/>
                <w:b w:val="0"/>
                <w:noProof/>
                <w:webHidden/>
                <w:color w:val="000000" w:themeColor="text1"/>
                <w:sz w:val="22"/>
                <w:szCs w:val="22"/>
              </w:rPr>
            </w:r>
            <w:r w:rsidR="00876F59" w:rsidRPr="00C60DFC">
              <w:rPr>
                <w:rFonts w:asciiTheme="minorHAnsi" w:hAnsiTheme="minorHAnsi" w:cstheme="minorHAnsi"/>
                <w:b w:val="0"/>
                <w:noProof/>
                <w:webHidden/>
                <w:color w:val="000000" w:themeColor="text1"/>
                <w:sz w:val="22"/>
                <w:szCs w:val="22"/>
              </w:rPr>
              <w:fldChar w:fldCharType="separate"/>
            </w:r>
            <w:r>
              <w:rPr>
                <w:rFonts w:asciiTheme="minorHAnsi" w:hAnsiTheme="minorHAnsi" w:cstheme="minorHAnsi"/>
                <w:b w:val="0"/>
                <w:noProof/>
                <w:webHidden/>
                <w:color w:val="000000" w:themeColor="text1"/>
                <w:sz w:val="22"/>
                <w:szCs w:val="22"/>
              </w:rPr>
              <w:t>7</w:t>
            </w:r>
            <w:r w:rsidR="00876F59" w:rsidRPr="00C60DFC">
              <w:rPr>
                <w:rFonts w:asciiTheme="minorHAnsi" w:hAnsiTheme="minorHAnsi" w:cstheme="minorHAnsi"/>
                <w:b w:val="0"/>
                <w:noProof/>
                <w:webHidden/>
                <w:color w:val="000000" w:themeColor="text1"/>
                <w:sz w:val="22"/>
                <w:szCs w:val="22"/>
              </w:rPr>
              <w:fldChar w:fldCharType="end"/>
            </w:r>
          </w:hyperlink>
        </w:p>
        <w:p w14:paraId="15434A1C" w14:textId="2FCA9D90" w:rsidR="00876F59" w:rsidRPr="00C60DFC" w:rsidRDefault="00EC65E0">
          <w:pPr>
            <w:pStyle w:val="TOC2"/>
            <w:rPr>
              <w:rFonts w:asciiTheme="minorHAnsi" w:eastAsiaTheme="minorEastAsia" w:hAnsiTheme="minorHAnsi" w:cstheme="minorHAnsi"/>
              <w:b w:val="0"/>
              <w:noProof/>
              <w:color w:val="000000" w:themeColor="text1"/>
              <w:sz w:val="22"/>
              <w:szCs w:val="22"/>
            </w:rPr>
          </w:pPr>
          <w:hyperlink w:anchor="_Toc132272393" w:history="1">
            <w:r w:rsidR="00876F59" w:rsidRPr="00C60DFC">
              <w:rPr>
                <w:rStyle w:val="Hyperlink"/>
                <w:rFonts w:asciiTheme="minorHAnsi" w:hAnsiTheme="minorHAnsi" w:cstheme="minorHAnsi"/>
                <w:b w:val="0"/>
                <w:smallCaps/>
                <w:noProof/>
                <w:color w:val="000000" w:themeColor="text1"/>
                <w:sz w:val="22"/>
                <w:szCs w:val="22"/>
              </w:rPr>
              <w:t>4.7   Board of Adjustment - General Authority and Duties.</w:t>
            </w:r>
            <w:r w:rsidR="00876F59" w:rsidRPr="00C60DFC">
              <w:rPr>
                <w:rFonts w:asciiTheme="minorHAnsi" w:hAnsiTheme="minorHAnsi" w:cstheme="minorHAnsi"/>
                <w:b w:val="0"/>
                <w:noProof/>
                <w:webHidden/>
                <w:color w:val="000000" w:themeColor="text1"/>
                <w:sz w:val="22"/>
                <w:szCs w:val="22"/>
              </w:rPr>
              <w:tab/>
            </w:r>
            <w:r w:rsidR="00876F59" w:rsidRPr="00C60DFC">
              <w:rPr>
                <w:rFonts w:asciiTheme="minorHAnsi" w:hAnsiTheme="minorHAnsi" w:cstheme="minorHAnsi"/>
                <w:b w:val="0"/>
                <w:noProof/>
                <w:webHidden/>
                <w:color w:val="000000" w:themeColor="text1"/>
                <w:sz w:val="22"/>
                <w:szCs w:val="22"/>
              </w:rPr>
              <w:fldChar w:fldCharType="begin"/>
            </w:r>
            <w:r w:rsidR="00876F59" w:rsidRPr="00C60DFC">
              <w:rPr>
                <w:rFonts w:asciiTheme="minorHAnsi" w:hAnsiTheme="minorHAnsi" w:cstheme="minorHAnsi"/>
                <w:b w:val="0"/>
                <w:noProof/>
                <w:webHidden/>
                <w:color w:val="000000" w:themeColor="text1"/>
                <w:sz w:val="22"/>
                <w:szCs w:val="22"/>
              </w:rPr>
              <w:instrText xml:space="preserve"> PAGEREF _Toc132272393 \h </w:instrText>
            </w:r>
            <w:r w:rsidR="00876F59" w:rsidRPr="00C60DFC">
              <w:rPr>
                <w:rFonts w:asciiTheme="minorHAnsi" w:hAnsiTheme="minorHAnsi" w:cstheme="minorHAnsi"/>
                <w:b w:val="0"/>
                <w:noProof/>
                <w:webHidden/>
                <w:color w:val="000000" w:themeColor="text1"/>
                <w:sz w:val="22"/>
                <w:szCs w:val="22"/>
              </w:rPr>
            </w:r>
            <w:r w:rsidR="00876F59" w:rsidRPr="00C60DFC">
              <w:rPr>
                <w:rFonts w:asciiTheme="minorHAnsi" w:hAnsiTheme="minorHAnsi" w:cstheme="minorHAnsi"/>
                <w:b w:val="0"/>
                <w:noProof/>
                <w:webHidden/>
                <w:color w:val="000000" w:themeColor="text1"/>
                <w:sz w:val="22"/>
                <w:szCs w:val="22"/>
              </w:rPr>
              <w:fldChar w:fldCharType="separate"/>
            </w:r>
            <w:r>
              <w:rPr>
                <w:rFonts w:asciiTheme="minorHAnsi" w:hAnsiTheme="minorHAnsi" w:cstheme="minorHAnsi"/>
                <w:b w:val="0"/>
                <w:noProof/>
                <w:webHidden/>
                <w:color w:val="000000" w:themeColor="text1"/>
                <w:sz w:val="22"/>
                <w:szCs w:val="22"/>
              </w:rPr>
              <w:t>17</w:t>
            </w:r>
            <w:r w:rsidR="00876F59" w:rsidRPr="00C60DFC">
              <w:rPr>
                <w:rFonts w:asciiTheme="minorHAnsi" w:hAnsiTheme="minorHAnsi" w:cstheme="minorHAnsi"/>
                <w:b w:val="0"/>
                <w:noProof/>
                <w:webHidden/>
                <w:color w:val="000000" w:themeColor="text1"/>
                <w:sz w:val="22"/>
                <w:szCs w:val="22"/>
              </w:rPr>
              <w:fldChar w:fldCharType="end"/>
            </w:r>
          </w:hyperlink>
        </w:p>
        <w:p w14:paraId="517ED270" w14:textId="5190A8B8" w:rsidR="00876F59" w:rsidRPr="00C60DFC" w:rsidRDefault="00EC65E0">
          <w:pPr>
            <w:pStyle w:val="TOC2"/>
            <w:rPr>
              <w:rFonts w:asciiTheme="minorHAnsi" w:eastAsiaTheme="minorEastAsia" w:hAnsiTheme="minorHAnsi" w:cstheme="minorHAnsi"/>
              <w:b w:val="0"/>
              <w:noProof/>
              <w:color w:val="000000" w:themeColor="text1"/>
              <w:sz w:val="22"/>
              <w:szCs w:val="22"/>
            </w:rPr>
          </w:pPr>
          <w:hyperlink w:anchor="_Toc132272394" w:history="1">
            <w:r w:rsidR="00876F59" w:rsidRPr="00C60DFC">
              <w:rPr>
                <w:rStyle w:val="Hyperlink"/>
                <w:rFonts w:asciiTheme="minorHAnsi" w:hAnsiTheme="minorHAnsi" w:cstheme="minorHAnsi"/>
                <w:b w:val="0"/>
                <w:smallCaps/>
                <w:noProof/>
                <w:color w:val="000000" w:themeColor="text1"/>
                <w:sz w:val="22"/>
                <w:szCs w:val="22"/>
              </w:rPr>
              <w:t>4.8 Other Advisory Boards.</w:t>
            </w:r>
            <w:r w:rsidR="00876F59" w:rsidRPr="00C60DFC">
              <w:rPr>
                <w:rFonts w:asciiTheme="minorHAnsi" w:hAnsiTheme="minorHAnsi" w:cstheme="minorHAnsi"/>
                <w:b w:val="0"/>
                <w:noProof/>
                <w:webHidden/>
                <w:color w:val="000000" w:themeColor="text1"/>
                <w:sz w:val="22"/>
                <w:szCs w:val="22"/>
              </w:rPr>
              <w:tab/>
            </w:r>
            <w:r w:rsidR="00876F59" w:rsidRPr="00C60DFC">
              <w:rPr>
                <w:rFonts w:asciiTheme="minorHAnsi" w:hAnsiTheme="minorHAnsi" w:cstheme="minorHAnsi"/>
                <w:b w:val="0"/>
                <w:noProof/>
                <w:webHidden/>
                <w:color w:val="000000" w:themeColor="text1"/>
                <w:sz w:val="22"/>
                <w:szCs w:val="22"/>
              </w:rPr>
              <w:fldChar w:fldCharType="begin"/>
            </w:r>
            <w:r w:rsidR="00876F59" w:rsidRPr="00C60DFC">
              <w:rPr>
                <w:rFonts w:asciiTheme="minorHAnsi" w:hAnsiTheme="minorHAnsi" w:cstheme="minorHAnsi"/>
                <w:b w:val="0"/>
                <w:noProof/>
                <w:webHidden/>
                <w:color w:val="000000" w:themeColor="text1"/>
                <w:sz w:val="22"/>
                <w:szCs w:val="22"/>
              </w:rPr>
              <w:instrText xml:space="preserve"> PAGEREF _Toc132272394 \h </w:instrText>
            </w:r>
            <w:r w:rsidR="00876F59" w:rsidRPr="00C60DFC">
              <w:rPr>
                <w:rFonts w:asciiTheme="minorHAnsi" w:hAnsiTheme="minorHAnsi" w:cstheme="minorHAnsi"/>
                <w:b w:val="0"/>
                <w:noProof/>
                <w:webHidden/>
                <w:color w:val="000000" w:themeColor="text1"/>
                <w:sz w:val="22"/>
                <w:szCs w:val="22"/>
              </w:rPr>
            </w:r>
            <w:r w:rsidR="00876F59" w:rsidRPr="00C60DFC">
              <w:rPr>
                <w:rFonts w:asciiTheme="minorHAnsi" w:hAnsiTheme="minorHAnsi" w:cstheme="minorHAnsi"/>
                <w:b w:val="0"/>
                <w:noProof/>
                <w:webHidden/>
                <w:color w:val="000000" w:themeColor="text1"/>
                <w:sz w:val="22"/>
                <w:szCs w:val="22"/>
              </w:rPr>
              <w:fldChar w:fldCharType="separate"/>
            </w:r>
            <w:r>
              <w:rPr>
                <w:rFonts w:asciiTheme="minorHAnsi" w:hAnsiTheme="minorHAnsi" w:cstheme="minorHAnsi"/>
                <w:b w:val="0"/>
                <w:noProof/>
                <w:webHidden/>
                <w:color w:val="000000" w:themeColor="text1"/>
                <w:sz w:val="22"/>
                <w:szCs w:val="22"/>
              </w:rPr>
              <w:t>23</w:t>
            </w:r>
            <w:r w:rsidR="00876F59" w:rsidRPr="00C60DFC">
              <w:rPr>
                <w:rFonts w:asciiTheme="minorHAnsi" w:hAnsiTheme="minorHAnsi" w:cstheme="minorHAnsi"/>
                <w:b w:val="0"/>
                <w:noProof/>
                <w:webHidden/>
                <w:color w:val="000000" w:themeColor="text1"/>
                <w:sz w:val="22"/>
                <w:szCs w:val="22"/>
              </w:rPr>
              <w:fldChar w:fldCharType="end"/>
            </w:r>
          </w:hyperlink>
        </w:p>
        <w:p w14:paraId="3B8EE580" w14:textId="4B85DF54" w:rsidR="00C450FA" w:rsidRPr="00C60DFC" w:rsidRDefault="00C450FA" w:rsidP="005314FF">
          <w:pPr>
            <w:pStyle w:val="TOC1"/>
            <w:widowControl w:val="0"/>
            <w:tabs>
              <w:tab w:val="right" w:leader="dot" w:pos="9350"/>
            </w:tabs>
            <w:autoSpaceDE w:val="0"/>
            <w:autoSpaceDN w:val="0"/>
            <w:spacing w:after="0" w:line="240" w:lineRule="auto"/>
            <w:rPr>
              <w:rFonts w:eastAsia="Times New Roman" w:cstheme="minorHAnsi"/>
              <w:color w:val="000000" w:themeColor="text1"/>
              <w:sz w:val="21"/>
              <w:szCs w:val="21"/>
            </w:rPr>
          </w:pPr>
          <w:r w:rsidRPr="00C60DFC">
            <w:rPr>
              <w:rFonts w:eastAsia="Times New Roman" w:cstheme="minorHAnsi"/>
              <w:color w:val="000000" w:themeColor="text1"/>
            </w:rPr>
            <w:fldChar w:fldCharType="end"/>
          </w:r>
        </w:p>
      </w:sdtContent>
    </w:sdt>
    <w:p w14:paraId="740727BA" w14:textId="77777777" w:rsidR="000A4014" w:rsidRPr="00C60DFC" w:rsidRDefault="000A4014" w:rsidP="00A70F2A">
      <w:pPr>
        <w:pStyle w:val="Heading2"/>
        <w:widowControl/>
        <w:pBdr>
          <w:top w:val="single" w:sz="4" w:space="1" w:color="auto"/>
          <w:left w:val="single" w:sz="4" w:space="4" w:color="auto"/>
          <w:bottom w:val="single" w:sz="4" w:space="1" w:color="auto"/>
          <w:right w:val="single" w:sz="4" w:space="4" w:color="auto"/>
        </w:pBdr>
        <w:shd w:val="clear" w:color="auto" w:fill="D5DCE4" w:themeFill="text2" w:themeFillTint="33"/>
        <w:autoSpaceDE/>
        <w:autoSpaceDN/>
        <w:spacing w:before="0" w:after="240"/>
        <w:jc w:val="both"/>
        <w:rPr>
          <w:b/>
          <w:smallCaps/>
          <w:color w:val="000000" w:themeColor="text1"/>
          <w:sz w:val="21"/>
        </w:rPr>
      </w:pPr>
      <w:bookmarkStart w:id="6" w:name="_Toc70757359"/>
      <w:bookmarkStart w:id="7" w:name="_Toc132272387"/>
      <w:r w:rsidRPr="00C60DFC">
        <w:rPr>
          <w:b/>
          <w:smallCaps/>
          <w:color w:val="000000" w:themeColor="text1"/>
          <w:sz w:val="21"/>
        </w:rPr>
        <w:t>4.1   Types of Authority.</w:t>
      </w:r>
      <w:bookmarkEnd w:id="6"/>
      <w:bookmarkEnd w:id="7"/>
      <w:r w:rsidRPr="00C60DFC">
        <w:rPr>
          <w:b/>
          <w:smallCaps/>
          <w:color w:val="000000" w:themeColor="text1"/>
          <w:sz w:val="21"/>
        </w:rPr>
        <w:t xml:space="preserve"> </w:t>
      </w:r>
    </w:p>
    <w:p w14:paraId="518C0EAB" w14:textId="31EDBBBF" w:rsidR="000A4014" w:rsidRPr="00C60DFC" w:rsidRDefault="00AA6DCC" w:rsidP="00A70F2A">
      <w:pPr>
        <w:spacing w:after="0" w:line="276" w:lineRule="auto"/>
        <w:ind w:left="720" w:hanging="720"/>
        <w:jc w:val="both"/>
        <w:rPr>
          <w:color w:val="000000" w:themeColor="text1"/>
          <w:sz w:val="21"/>
          <w:szCs w:val="21"/>
        </w:rPr>
      </w:pPr>
      <w:r w:rsidRPr="00C60DFC">
        <w:rPr>
          <w:color w:val="000000" w:themeColor="text1"/>
          <w:sz w:val="21"/>
          <w:szCs w:val="21"/>
        </w:rPr>
        <w:t>4.1.1.</w:t>
      </w:r>
      <w:r w:rsidRPr="00C60DFC">
        <w:rPr>
          <w:color w:val="000000" w:themeColor="text1"/>
          <w:sz w:val="21"/>
          <w:szCs w:val="21"/>
        </w:rPr>
        <w:tab/>
      </w:r>
      <w:r w:rsidR="000A4014" w:rsidRPr="00C60DFC">
        <w:rPr>
          <w:color w:val="000000" w:themeColor="text1"/>
          <w:sz w:val="21"/>
          <w:szCs w:val="21"/>
        </w:rPr>
        <w:t xml:space="preserve">Zoning and regulation of development are based upon three separate types of authority as described below. Depending upon the development decision before them, the various Boards and personnel responsible for zoning and regulation of development within </w:t>
      </w:r>
      <w:r w:rsidR="002B2776" w:rsidRPr="00C60DFC">
        <w:rPr>
          <w:color w:val="000000" w:themeColor="text1"/>
          <w:sz w:val="21"/>
          <w:szCs w:val="21"/>
        </w:rPr>
        <w:t>Maxton</w:t>
      </w:r>
      <w:r w:rsidR="000A4014" w:rsidRPr="00C60DFC">
        <w:rPr>
          <w:color w:val="000000" w:themeColor="text1"/>
          <w:sz w:val="21"/>
          <w:szCs w:val="21"/>
        </w:rPr>
        <w:t xml:space="preserve"> may utilize these authorities. </w:t>
      </w:r>
    </w:p>
    <w:p w14:paraId="6FEAD141" w14:textId="77777777" w:rsidR="00C44857" w:rsidRPr="00C60DFC" w:rsidRDefault="00C44857" w:rsidP="00A70F2A">
      <w:pPr>
        <w:spacing w:after="0" w:line="276" w:lineRule="auto"/>
        <w:ind w:left="720" w:hanging="720"/>
        <w:jc w:val="both"/>
        <w:rPr>
          <w:color w:val="000000" w:themeColor="text1"/>
          <w:sz w:val="21"/>
          <w:szCs w:val="21"/>
        </w:rPr>
      </w:pPr>
    </w:p>
    <w:p w14:paraId="051B98F5" w14:textId="4E2C9E78" w:rsidR="000A4014" w:rsidRPr="00C60DFC" w:rsidRDefault="000A4014" w:rsidP="004C7D92">
      <w:pPr>
        <w:pStyle w:val="ListParagraph"/>
        <w:numPr>
          <w:ilvl w:val="0"/>
          <w:numId w:val="4"/>
        </w:numPr>
        <w:spacing w:after="0" w:line="276" w:lineRule="auto"/>
        <w:jc w:val="both"/>
        <w:rPr>
          <w:color w:val="000000" w:themeColor="text1"/>
          <w:sz w:val="21"/>
          <w:szCs w:val="21"/>
        </w:rPr>
      </w:pPr>
      <w:r w:rsidRPr="00C60DFC">
        <w:rPr>
          <w:b/>
          <w:color w:val="000000" w:themeColor="text1"/>
          <w:sz w:val="21"/>
          <w:szCs w:val="21"/>
          <w:u w:val="single"/>
        </w:rPr>
        <w:t>Administrative Authority.</w:t>
      </w:r>
      <w:r w:rsidR="00107A7E" w:rsidRPr="00C60DFC">
        <w:rPr>
          <w:color w:val="000000" w:themeColor="text1"/>
          <w:sz w:val="21"/>
          <w:szCs w:val="21"/>
        </w:rPr>
        <w:t xml:space="preserve">   Means t</w:t>
      </w:r>
      <w:r w:rsidRPr="00C60DFC">
        <w:rPr>
          <w:color w:val="000000" w:themeColor="text1"/>
          <w:sz w:val="21"/>
          <w:szCs w:val="21"/>
        </w:rPr>
        <w:t>he authority to make decisions in the implementation, administration, or enforcement of development regulations that involve the determination of facts and the application of objective standards set forth in NCGS Chapter 160D or local government development regulations. An administrative decision may include an administrative hearing to gather facts needed to make an administrative decision. These are sometimes referred to as ministerial decisions or administrative determinations. This authority is typically exercised by the planning staff of the jurisdiction.</w:t>
      </w:r>
    </w:p>
    <w:p w14:paraId="61FD45E7" w14:textId="77777777" w:rsidR="00A70F2A" w:rsidRPr="00C60DFC" w:rsidRDefault="00A70F2A" w:rsidP="00A70F2A">
      <w:pPr>
        <w:spacing w:after="0" w:line="276" w:lineRule="auto"/>
        <w:jc w:val="both"/>
        <w:rPr>
          <w:b/>
          <w:i/>
          <w:color w:val="000000" w:themeColor="text1"/>
          <w:sz w:val="21"/>
          <w:szCs w:val="21"/>
        </w:rPr>
      </w:pPr>
    </w:p>
    <w:p w14:paraId="0EC79286" w14:textId="5364EDA2" w:rsidR="000A4014" w:rsidRPr="00C60DFC" w:rsidRDefault="000A4014" w:rsidP="00A70F2A">
      <w:pPr>
        <w:spacing w:after="0" w:line="276" w:lineRule="auto"/>
        <w:jc w:val="both"/>
        <w:rPr>
          <w:b/>
          <w:bCs/>
          <w:i/>
          <w:color w:val="000000" w:themeColor="text1"/>
          <w:sz w:val="21"/>
          <w:szCs w:val="21"/>
        </w:rPr>
      </w:pPr>
      <w:r w:rsidRPr="00C60DFC">
        <w:rPr>
          <w:b/>
          <w:i/>
          <w:color w:val="000000" w:themeColor="text1"/>
          <w:sz w:val="21"/>
          <w:szCs w:val="21"/>
        </w:rPr>
        <w:t>Statutory Reference -</w:t>
      </w:r>
      <w:r w:rsidRPr="00C60DFC">
        <w:rPr>
          <w:i/>
          <w:color w:val="000000" w:themeColor="text1"/>
          <w:sz w:val="21"/>
          <w:szCs w:val="21"/>
        </w:rPr>
        <w:t xml:space="preserve"> </w:t>
      </w:r>
      <w:r w:rsidRPr="00C60DFC">
        <w:rPr>
          <w:b/>
          <w:bCs/>
          <w:i/>
          <w:color w:val="000000" w:themeColor="text1"/>
          <w:sz w:val="21"/>
          <w:szCs w:val="21"/>
        </w:rPr>
        <w:t>§ 160D-102. (102)</w:t>
      </w:r>
    </w:p>
    <w:p w14:paraId="03EB3E9B" w14:textId="77777777" w:rsidR="00C44857" w:rsidRPr="00C60DFC" w:rsidRDefault="00C44857" w:rsidP="00A70F2A">
      <w:pPr>
        <w:spacing w:after="0" w:line="276" w:lineRule="auto"/>
        <w:ind w:left="720" w:firstLine="720"/>
        <w:jc w:val="both"/>
        <w:rPr>
          <w:b/>
          <w:bCs/>
          <w:i/>
          <w:color w:val="000000" w:themeColor="text1"/>
          <w:sz w:val="21"/>
          <w:szCs w:val="21"/>
        </w:rPr>
      </w:pPr>
    </w:p>
    <w:p w14:paraId="07E5C4D1" w14:textId="365147BC" w:rsidR="000A4014" w:rsidRPr="00C60DFC" w:rsidRDefault="000A4014" w:rsidP="004C7D92">
      <w:pPr>
        <w:pStyle w:val="ListParagraph"/>
        <w:numPr>
          <w:ilvl w:val="0"/>
          <w:numId w:val="4"/>
        </w:numPr>
        <w:spacing w:after="0" w:line="276" w:lineRule="auto"/>
        <w:jc w:val="both"/>
        <w:rPr>
          <w:color w:val="000000" w:themeColor="text1"/>
          <w:sz w:val="21"/>
          <w:szCs w:val="21"/>
        </w:rPr>
      </w:pPr>
      <w:r w:rsidRPr="00C60DFC">
        <w:rPr>
          <w:b/>
          <w:bCs/>
          <w:color w:val="000000" w:themeColor="text1"/>
          <w:sz w:val="21"/>
          <w:szCs w:val="21"/>
          <w:u w:val="single"/>
        </w:rPr>
        <w:t>Legislative Authority</w:t>
      </w:r>
      <w:r w:rsidRPr="00C60DFC">
        <w:rPr>
          <w:bCs/>
          <w:color w:val="000000" w:themeColor="text1"/>
          <w:sz w:val="21"/>
          <w:szCs w:val="21"/>
          <w:u w:val="single"/>
        </w:rPr>
        <w:t>.</w:t>
      </w:r>
      <w:r w:rsidRPr="00C60DFC">
        <w:rPr>
          <w:bCs/>
          <w:color w:val="000000" w:themeColor="text1"/>
          <w:sz w:val="21"/>
          <w:szCs w:val="21"/>
        </w:rPr>
        <w:t xml:space="preserve">  </w:t>
      </w:r>
      <w:r w:rsidR="00810D96" w:rsidRPr="00C60DFC">
        <w:rPr>
          <w:bCs/>
          <w:color w:val="000000" w:themeColor="text1"/>
          <w:sz w:val="21"/>
          <w:szCs w:val="21"/>
        </w:rPr>
        <w:t>Means t</w:t>
      </w:r>
      <w:r w:rsidRPr="00C60DFC">
        <w:rPr>
          <w:bCs/>
          <w:color w:val="000000" w:themeColor="text1"/>
          <w:sz w:val="21"/>
          <w:szCs w:val="21"/>
        </w:rPr>
        <w:t xml:space="preserve">he authority to adopt, amend, or repeal a regulation under NCGS Chapter 160D or an applicable local act. The term also includes the decision to approve, amend, or rescind a development agreement consistent with the provisions of Article 10 of Chapter 160D. Legislative decisions often require a hearing to solicit public comment on a </w:t>
      </w:r>
      <w:r w:rsidRPr="00C60DFC">
        <w:rPr>
          <w:color w:val="000000" w:themeColor="text1"/>
          <w:sz w:val="21"/>
          <w:szCs w:val="21"/>
        </w:rPr>
        <w:t>proposed legislative decision. This authority is typically exercised by the governing board of the jurisdiction.</w:t>
      </w:r>
    </w:p>
    <w:p w14:paraId="1AA5573B" w14:textId="2310675A" w:rsidR="00A70F2A" w:rsidRPr="00C60DFC" w:rsidRDefault="00A427DE" w:rsidP="00A427DE">
      <w:pPr>
        <w:tabs>
          <w:tab w:val="left" w:pos="7695"/>
        </w:tabs>
        <w:spacing w:after="0" w:line="276" w:lineRule="auto"/>
        <w:jc w:val="both"/>
        <w:rPr>
          <w:b/>
          <w:i/>
          <w:color w:val="000000" w:themeColor="text1"/>
          <w:sz w:val="21"/>
          <w:szCs w:val="21"/>
        </w:rPr>
      </w:pPr>
      <w:r>
        <w:rPr>
          <w:b/>
          <w:i/>
          <w:color w:val="000000" w:themeColor="text1"/>
          <w:sz w:val="21"/>
          <w:szCs w:val="21"/>
        </w:rPr>
        <w:tab/>
      </w:r>
    </w:p>
    <w:p w14:paraId="14BC4086" w14:textId="10B8BFDE" w:rsidR="000A4014" w:rsidRPr="00C60DFC" w:rsidRDefault="000A4014" w:rsidP="00A70F2A">
      <w:pPr>
        <w:spacing w:after="0" w:line="276" w:lineRule="auto"/>
        <w:jc w:val="both"/>
        <w:rPr>
          <w:b/>
          <w:bCs/>
          <w:i/>
          <w:color w:val="000000" w:themeColor="text1"/>
          <w:sz w:val="21"/>
          <w:szCs w:val="21"/>
        </w:rPr>
      </w:pPr>
      <w:r w:rsidRPr="00C60DFC">
        <w:rPr>
          <w:b/>
          <w:i/>
          <w:color w:val="000000" w:themeColor="text1"/>
          <w:sz w:val="21"/>
          <w:szCs w:val="21"/>
        </w:rPr>
        <w:lastRenderedPageBreak/>
        <w:t xml:space="preserve">Statutory Reference - </w:t>
      </w:r>
      <w:r w:rsidRPr="00C60DFC">
        <w:rPr>
          <w:b/>
          <w:bCs/>
          <w:i/>
          <w:color w:val="000000" w:themeColor="text1"/>
          <w:sz w:val="21"/>
          <w:szCs w:val="21"/>
        </w:rPr>
        <w:t>§ 160D-102. (19-20)</w:t>
      </w:r>
    </w:p>
    <w:p w14:paraId="4BC0B4EB" w14:textId="77777777" w:rsidR="00C44857" w:rsidRPr="00C60DFC" w:rsidRDefault="00C44857" w:rsidP="00A70F2A">
      <w:pPr>
        <w:spacing w:after="0" w:line="276" w:lineRule="auto"/>
        <w:ind w:left="720" w:firstLine="720"/>
        <w:jc w:val="both"/>
        <w:rPr>
          <w:b/>
          <w:bCs/>
          <w:i/>
          <w:color w:val="000000" w:themeColor="text1"/>
          <w:sz w:val="21"/>
          <w:szCs w:val="21"/>
        </w:rPr>
      </w:pPr>
    </w:p>
    <w:p w14:paraId="150409CF" w14:textId="43E3F0A7" w:rsidR="000A4014" w:rsidRPr="00C60DFC" w:rsidRDefault="000A4014" w:rsidP="004C7D92">
      <w:pPr>
        <w:pStyle w:val="ListParagraph"/>
        <w:numPr>
          <w:ilvl w:val="0"/>
          <w:numId w:val="4"/>
        </w:numPr>
        <w:spacing w:after="0" w:line="276" w:lineRule="auto"/>
        <w:jc w:val="both"/>
        <w:rPr>
          <w:color w:val="000000" w:themeColor="text1"/>
          <w:sz w:val="21"/>
          <w:szCs w:val="21"/>
        </w:rPr>
      </w:pPr>
      <w:r w:rsidRPr="00C60DFC">
        <w:rPr>
          <w:b/>
          <w:color w:val="000000" w:themeColor="text1"/>
          <w:sz w:val="21"/>
          <w:szCs w:val="21"/>
          <w:u w:val="single"/>
        </w:rPr>
        <w:t>Quasi-Judicial Authority.</w:t>
      </w:r>
      <w:r w:rsidRPr="00C60DFC">
        <w:rPr>
          <w:color w:val="000000" w:themeColor="text1"/>
          <w:sz w:val="21"/>
          <w:szCs w:val="21"/>
        </w:rPr>
        <w:t xml:space="preserve">  </w:t>
      </w:r>
      <w:r w:rsidR="00810D96" w:rsidRPr="00C60DFC">
        <w:rPr>
          <w:color w:val="000000" w:themeColor="text1"/>
          <w:sz w:val="21"/>
          <w:szCs w:val="21"/>
        </w:rPr>
        <w:t>Mean t</w:t>
      </w:r>
      <w:r w:rsidRPr="00C60DFC">
        <w:rPr>
          <w:color w:val="000000" w:themeColor="text1"/>
          <w:sz w:val="21"/>
          <w:szCs w:val="21"/>
        </w:rPr>
        <w:t>he authority to make decisions involving the finding of facts regarding a specific application of a development regulation and which requires the exercise of discretion when applying the standards of the regulation. The term includes, but is not limited to, decisions involving variances, special use permits, certificates of appropriateness, and appeals of administrative determinations. Decisions on the approval of subdivision plats and site plans are quasi-judicial in nature if the regulation authorizes a decision-making board to approve or deny the application based not only upon whether the application complies with the specific requirements set forth in the regulation, but also on whether the application complies with one or more generally stated standards requiring a discretionary decision on the findings to be made by the decision-making board. This authority is typically exercised by the Board of Adjustment.</w:t>
      </w:r>
    </w:p>
    <w:p w14:paraId="52B8E80A" w14:textId="77777777" w:rsidR="00A70F2A" w:rsidRPr="00C60DFC" w:rsidRDefault="00A70F2A" w:rsidP="00A70F2A">
      <w:pPr>
        <w:spacing w:after="0" w:line="276" w:lineRule="auto"/>
        <w:jc w:val="both"/>
        <w:rPr>
          <w:b/>
          <w:i/>
          <w:color w:val="000000" w:themeColor="text1"/>
          <w:sz w:val="21"/>
          <w:szCs w:val="21"/>
        </w:rPr>
      </w:pPr>
    </w:p>
    <w:p w14:paraId="56F8F55B" w14:textId="6A1214E8" w:rsidR="000A4014" w:rsidRPr="00C60DFC" w:rsidRDefault="000A4014" w:rsidP="00A70F2A">
      <w:pPr>
        <w:spacing w:after="0" w:line="276" w:lineRule="auto"/>
        <w:jc w:val="both"/>
        <w:rPr>
          <w:b/>
          <w:bCs/>
          <w:i/>
          <w:color w:val="000000" w:themeColor="text1"/>
          <w:sz w:val="21"/>
          <w:szCs w:val="21"/>
        </w:rPr>
      </w:pPr>
      <w:r w:rsidRPr="00C60DFC">
        <w:rPr>
          <w:b/>
          <w:i/>
          <w:color w:val="000000" w:themeColor="text1"/>
          <w:sz w:val="21"/>
          <w:szCs w:val="21"/>
        </w:rPr>
        <w:t xml:space="preserve">Statutory Reference - </w:t>
      </w:r>
      <w:r w:rsidRPr="00C60DFC">
        <w:rPr>
          <w:b/>
          <w:bCs/>
          <w:i/>
          <w:color w:val="000000" w:themeColor="text1"/>
          <w:sz w:val="21"/>
          <w:szCs w:val="21"/>
        </w:rPr>
        <w:t>§ 160D-102. (28) and N.C.G.S. § 160D-406</w:t>
      </w:r>
    </w:p>
    <w:p w14:paraId="27E995E0" w14:textId="77777777" w:rsidR="0047700F" w:rsidRPr="00C60DFC" w:rsidRDefault="0047700F" w:rsidP="000A4014">
      <w:pPr>
        <w:spacing w:after="0" w:line="240" w:lineRule="auto"/>
        <w:jc w:val="both"/>
        <w:rPr>
          <w:b/>
          <w:bCs/>
          <w:i/>
          <w:color w:val="000000" w:themeColor="text1"/>
        </w:rPr>
      </w:pPr>
    </w:p>
    <w:p w14:paraId="472788D8" w14:textId="77777777" w:rsidR="000A4014" w:rsidRPr="00C60DFC" w:rsidRDefault="000A4014" w:rsidP="00A70F2A">
      <w:pPr>
        <w:pStyle w:val="Heading2"/>
        <w:widowControl/>
        <w:pBdr>
          <w:top w:val="single" w:sz="4" w:space="1" w:color="auto"/>
          <w:left w:val="single" w:sz="4" w:space="4" w:color="auto"/>
          <w:bottom w:val="single" w:sz="4" w:space="1" w:color="auto"/>
          <w:right w:val="single" w:sz="4" w:space="4" w:color="auto"/>
        </w:pBdr>
        <w:shd w:val="clear" w:color="auto" w:fill="D5DCE4" w:themeFill="text2" w:themeFillTint="33"/>
        <w:autoSpaceDE/>
        <w:autoSpaceDN/>
        <w:spacing w:before="0" w:after="240"/>
        <w:jc w:val="both"/>
        <w:rPr>
          <w:b/>
          <w:smallCaps/>
          <w:color w:val="000000" w:themeColor="text1"/>
          <w:sz w:val="21"/>
        </w:rPr>
      </w:pPr>
      <w:bookmarkStart w:id="8" w:name="_Toc70757360"/>
      <w:bookmarkStart w:id="9" w:name="_Toc132272388"/>
      <w:r w:rsidRPr="00C60DFC">
        <w:rPr>
          <w:b/>
          <w:smallCaps/>
          <w:color w:val="000000" w:themeColor="text1"/>
          <w:sz w:val="21"/>
        </w:rPr>
        <w:t>4.2   Conflicts of Interest.</w:t>
      </w:r>
      <w:bookmarkEnd w:id="8"/>
      <w:bookmarkEnd w:id="9"/>
      <w:r w:rsidRPr="00C60DFC">
        <w:rPr>
          <w:b/>
          <w:smallCaps/>
          <w:color w:val="000000" w:themeColor="text1"/>
          <w:sz w:val="21"/>
        </w:rPr>
        <w:t xml:space="preserve"> </w:t>
      </w:r>
    </w:p>
    <w:p w14:paraId="52B99179" w14:textId="1D34DA46" w:rsidR="000A4014" w:rsidRPr="00C60DFC" w:rsidRDefault="00AA6DCC" w:rsidP="00A70F2A">
      <w:pPr>
        <w:spacing w:after="0" w:line="276" w:lineRule="auto"/>
        <w:ind w:left="720" w:hanging="720"/>
        <w:jc w:val="both"/>
        <w:rPr>
          <w:rFonts w:cs="Warnock Pro"/>
          <w:color w:val="000000" w:themeColor="text1"/>
          <w:sz w:val="21"/>
          <w:szCs w:val="21"/>
        </w:rPr>
      </w:pPr>
      <w:r w:rsidRPr="00C60DFC">
        <w:rPr>
          <w:rFonts w:cs="Warnock Pro"/>
          <w:color w:val="000000" w:themeColor="text1"/>
          <w:sz w:val="21"/>
          <w:szCs w:val="21"/>
        </w:rPr>
        <w:t>4.2.1.</w:t>
      </w:r>
      <w:r w:rsidRPr="00C60DFC">
        <w:rPr>
          <w:rFonts w:cs="Warnock Pro"/>
          <w:color w:val="000000" w:themeColor="text1"/>
          <w:sz w:val="21"/>
          <w:szCs w:val="21"/>
        </w:rPr>
        <w:tab/>
      </w:r>
      <w:r w:rsidR="000A4014" w:rsidRPr="00C60DFC">
        <w:rPr>
          <w:rFonts w:cs="Warnock Pro"/>
          <w:color w:val="000000" w:themeColor="text1"/>
          <w:sz w:val="21"/>
          <w:szCs w:val="21"/>
        </w:rPr>
        <w:t xml:space="preserve">In order to promote public confidence in the integrity </w:t>
      </w:r>
      <w:r w:rsidRPr="00C60DFC">
        <w:rPr>
          <w:rFonts w:cs="Warnock Pro"/>
          <w:color w:val="000000" w:themeColor="text1"/>
          <w:sz w:val="21"/>
          <w:szCs w:val="21"/>
        </w:rPr>
        <w:t>of the decision-making process, members</w:t>
      </w:r>
      <w:r w:rsidR="000A4014" w:rsidRPr="00C60DFC">
        <w:rPr>
          <w:rFonts w:cs="Warnock Pro"/>
          <w:color w:val="000000" w:themeColor="text1"/>
          <w:sz w:val="21"/>
          <w:szCs w:val="21"/>
        </w:rPr>
        <w:t xml:space="preserve"> of all boards, appointed and elected for the </w:t>
      </w:r>
      <w:r w:rsidRPr="00C60DFC">
        <w:rPr>
          <w:rFonts w:cs="Warnock Pro"/>
          <w:color w:val="000000" w:themeColor="text1"/>
          <w:sz w:val="21"/>
          <w:szCs w:val="21"/>
        </w:rPr>
        <w:t>Town</w:t>
      </w:r>
      <w:r w:rsidR="000A4014" w:rsidRPr="00C60DFC">
        <w:rPr>
          <w:rFonts w:cs="Warnock Pro"/>
          <w:color w:val="000000" w:themeColor="text1"/>
          <w:sz w:val="21"/>
          <w:szCs w:val="21"/>
        </w:rPr>
        <w:t xml:space="preserve">, shall conform to the following conflict of interest policy. </w:t>
      </w:r>
    </w:p>
    <w:p w14:paraId="0FA66801" w14:textId="77777777" w:rsidR="00A70F2A" w:rsidRPr="00C60DFC" w:rsidRDefault="00A70F2A" w:rsidP="00A70F2A">
      <w:pPr>
        <w:spacing w:after="0" w:line="276" w:lineRule="auto"/>
        <w:ind w:left="720" w:hanging="720"/>
        <w:jc w:val="both"/>
        <w:rPr>
          <w:color w:val="000000" w:themeColor="text1"/>
          <w:sz w:val="21"/>
          <w:szCs w:val="21"/>
        </w:rPr>
      </w:pPr>
    </w:p>
    <w:p w14:paraId="340EA1FB" w14:textId="77777777" w:rsidR="00AA6DCC" w:rsidRPr="00C60DFC" w:rsidRDefault="00AA6DCC" w:rsidP="004C7D92">
      <w:pPr>
        <w:pStyle w:val="ListParagraph"/>
        <w:numPr>
          <w:ilvl w:val="0"/>
          <w:numId w:val="5"/>
        </w:numPr>
        <w:spacing w:after="0" w:line="276" w:lineRule="auto"/>
        <w:jc w:val="both"/>
        <w:rPr>
          <w:rFonts w:cstheme="minorHAnsi"/>
          <w:color w:val="000000" w:themeColor="text1"/>
          <w:sz w:val="21"/>
          <w:szCs w:val="21"/>
        </w:rPr>
      </w:pPr>
      <w:r w:rsidRPr="00C60DFC">
        <w:rPr>
          <w:rFonts w:cstheme="minorHAnsi"/>
          <w:b/>
          <w:iCs/>
          <w:color w:val="000000" w:themeColor="text1"/>
          <w:sz w:val="21"/>
          <w:szCs w:val="21"/>
          <w:u w:val="single"/>
        </w:rPr>
        <w:t>Town</w:t>
      </w:r>
      <w:r w:rsidR="000A4014" w:rsidRPr="00C60DFC">
        <w:rPr>
          <w:rFonts w:cstheme="minorHAnsi"/>
          <w:b/>
          <w:iCs/>
          <w:color w:val="000000" w:themeColor="text1"/>
          <w:sz w:val="21"/>
          <w:szCs w:val="21"/>
          <w:u w:val="single"/>
        </w:rPr>
        <w:t xml:space="preserve"> Board of Commissioners</w:t>
      </w:r>
      <w:r w:rsidR="000A4014" w:rsidRPr="00C60DFC">
        <w:rPr>
          <w:rFonts w:cstheme="minorHAnsi"/>
          <w:i/>
          <w:color w:val="000000" w:themeColor="text1"/>
          <w:sz w:val="21"/>
          <w:szCs w:val="21"/>
          <w:u w:val="single"/>
        </w:rPr>
        <w:t>.</w:t>
      </w:r>
      <w:r w:rsidR="000A4014" w:rsidRPr="00C60DFC">
        <w:rPr>
          <w:rFonts w:cstheme="minorHAnsi"/>
          <w:color w:val="000000" w:themeColor="text1"/>
          <w:sz w:val="21"/>
          <w:szCs w:val="21"/>
        </w:rPr>
        <w:t xml:space="preserve">  </w:t>
      </w:r>
    </w:p>
    <w:p w14:paraId="3068D78D" w14:textId="77777777" w:rsidR="00AA6DCC" w:rsidRPr="00C60DFC" w:rsidRDefault="000A4014" w:rsidP="004C7D92">
      <w:pPr>
        <w:pStyle w:val="ListParagraph"/>
        <w:numPr>
          <w:ilvl w:val="1"/>
          <w:numId w:val="6"/>
        </w:numPr>
        <w:spacing w:after="0" w:line="276" w:lineRule="auto"/>
        <w:ind w:left="2160"/>
        <w:jc w:val="both"/>
        <w:rPr>
          <w:rFonts w:cstheme="minorHAnsi"/>
          <w:color w:val="000000" w:themeColor="text1"/>
          <w:sz w:val="21"/>
          <w:szCs w:val="21"/>
        </w:rPr>
      </w:pPr>
      <w:r w:rsidRPr="00C60DFC">
        <w:rPr>
          <w:rFonts w:cstheme="minorHAnsi"/>
          <w:color w:val="000000" w:themeColor="text1"/>
          <w:sz w:val="21"/>
          <w:szCs w:val="21"/>
        </w:rPr>
        <w:t>A member of the</w:t>
      </w:r>
      <w:r w:rsidR="0047700F" w:rsidRPr="00C60DFC">
        <w:rPr>
          <w:rFonts w:cstheme="minorHAnsi"/>
          <w:color w:val="000000" w:themeColor="text1"/>
          <w:sz w:val="21"/>
          <w:szCs w:val="21"/>
        </w:rPr>
        <w:t xml:space="preserve"> </w:t>
      </w:r>
      <w:r w:rsidR="00AA6DCC" w:rsidRPr="00C60DFC">
        <w:rPr>
          <w:rFonts w:cstheme="minorHAnsi"/>
          <w:color w:val="000000" w:themeColor="text1"/>
          <w:sz w:val="21"/>
          <w:szCs w:val="21"/>
        </w:rPr>
        <w:t>Town</w:t>
      </w:r>
      <w:r w:rsidRPr="00C60DFC">
        <w:rPr>
          <w:rFonts w:cstheme="minorHAnsi"/>
          <w:color w:val="000000" w:themeColor="text1"/>
          <w:sz w:val="21"/>
          <w:szCs w:val="21"/>
        </w:rPr>
        <w:t xml:space="preserve"> Board of Commissioners shall not vote on any legislative decision regarding a development regulation adopted pursuant to this Ordinance where the outcome of the matter being considered is reasonably likely to have a direct, substantial, and read</w:t>
      </w:r>
      <w:r w:rsidRPr="00C60DFC">
        <w:rPr>
          <w:rFonts w:cstheme="minorHAnsi"/>
          <w:color w:val="000000" w:themeColor="text1"/>
          <w:sz w:val="21"/>
          <w:szCs w:val="21"/>
        </w:rPr>
        <w:softHyphen/>
        <w:t xml:space="preserve">ily identifiable financial impact on the member. </w:t>
      </w:r>
    </w:p>
    <w:p w14:paraId="41220CFF" w14:textId="77777777" w:rsidR="00AA6DCC" w:rsidRPr="00C60DFC" w:rsidRDefault="00AA6DCC" w:rsidP="00A70F2A">
      <w:pPr>
        <w:pStyle w:val="ListParagraph"/>
        <w:spacing w:after="0" w:line="276" w:lineRule="auto"/>
        <w:ind w:left="2160"/>
        <w:jc w:val="both"/>
        <w:rPr>
          <w:rFonts w:cstheme="minorHAnsi"/>
          <w:color w:val="000000" w:themeColor="text1"/>
          <w:sz w:val="21"/>
          <w:szCs w:val="21"/>
        </w:rPr>
      </w:pPr>
    </w:p>
    <w:p w14:paraId="52596522" w14:textId="77777777" w:rsidR="00AA6DCC" w:rsidRPr="00C60DFC" w:rsidRDefault="000A4014" w:rsidP="004C7D92">
      <w:pPr>
        <w:pStyle w:val="ListParagraph"/>
        <w:numPr>
          <w:ilvl w:val="1"/>
          <w:numId w:val="6"/>
        </w:numPr>
        <w:spacing w:after="0" w:line="276" w:lineRule="auto"/>
        <w:ind w:left="2160"/>
        <w:jc w:val="both"/>
        <w:rPr>
          <w:rFonts w:cstheme="minorHAnsi"/>
          <w:color w:val="000000" w:themeColor="text1"/>
          <w:sz w:val="21"/>
          <w:szCs w:val="21"/>
        </w:rPr>
      </w:pPr>
      <w:r w:rsidRPr="00C60DFC">
        <w:rPr>
          <w:rFonts w:cstheme="minorHAnsi"/>
          <w:color w:val="000000" w:themeColor="text1"/>
          <w:sz w:val="21"/>
          <w:szCs w:val="21"/>
        </w:rPr>
        <w:t xml:space="preserve">A member of the </w:t>
      </w:r>
      <w:r w:rsidR="00AA6DCC" w:rsidRPr="00C60DFC">
        <w:rPr>
          <w:rFonts w:cstheme="minorHAnsi"/>
          <w:color w:val="000000" w:themeColor="text1"/>
          <w:sz w:val="21"/>
          <w:szCs w:val="21"/>
        </w:rPr>
        <w:t>Town</w:t>
      </w:r>
      <w:r w:rsidRPr="00C60DFC">
        <w:rPr>
          <w:rFonts w:cstheme="minorHAnsi"/>
          <w:color w:val="000000" w:themeColor="text1"/>
          <w:sz w:val="21"/>
          <w:szCs w:val="21"/>
        </w:rPr>
        <w:t xml:space="preserve"> Board of Commissioners shall not vote on any zoning amendment if the landowner of the property subject to a rezoning petition or the applicant for a text amend</w:t>
      </w:r>
      <w:r w:rsidRPr="00C60DFC">
        <w:rPr>
          <w:rFonts w:cstheme="minorHAnsi"/>
          <w:color w:val="000000" w:themeColor="text1"/>
          <w:sz w:val="21"/>
          <w:szCs w:val="21"/>
        </w:rPr>
        <w:softHyphen/>
        <w:t>ment is a person with whom the member has a close familial, business, or other associational relationship.</w:t>
      </w:r>
    </w:p>
    <w:p w14:paraId="4A89A2AA" w14:textId="77777777" w:rsidR="00AA6DCC" w:rsidRPr="00C60DFC" w:rsidRDefault="00AA6DCC" w:rsidP="00A70F2A">
      <w:pPr>
        <w:pStyle w:val="ListParagraph"/>
        <w:spacing w:after="0" w:line="276" w:lineRule="auto"/>
        <w:ind w:left="1440"/>
        <w:jc w:val="both"/>
        <w:rPr>
          <w:rFonts w:cstheme="minorHAnsi"/>
          <w:color w:val="000000" w:themeColor="text1"/>
          <w:sz w:val="21"/>
          <w:szCs w:val="21"/>
        </w:rPr>
      </w:pPr>
    </w:p>
    <w:p w14:paraId="1D324161" w14:textId="77777777" w:rsidR="000A4014" w:rsidRPr="00C60DFC" w:rsidRDefault="000A4014" w:rsidP="004C7D92">
      <w:pPr>
        <w:pStyle w:val="ListParagraph"/>
        <w:numPr>
          <w:ilvl w:val="0"/>
          <w:numId w:val="5"/>
        </w:numPr>
        <w:spacing w:after="0" w:line="276" w:lineRule="auto"/>
        <w:jc w:val="both"/>
        <w:rPr>
          <w:rFonts w:cstheme="minorHAnsi"/>
          <w:color w:val="000000" w:themeColor="text1"/>
          <w:sz w:val="21"/>
          <w:szCs w:val="21"/>
        </w:rPr>
      </w:pPr>
      <w:r w:rsidRPr="00C60DFC">
        <w:rPr>
          <w:rFonts w:cstheme="minorHAnsi"/>
          <w:b/>
          <w:iCs/>
          <w:color w:val="000000" w:themeColor="text1"/>
          <w:sz w:val="21"/>
          <w:szCs w:val="21"/>
          <w:u w:val="single"/>
        </w:rPr>
        <w:t>Appointed Boards</w:t>
      </w:r>
      <w:r w:rsidRPr="00C60DFC">
        <w:rPr>
          <w:rFonts w:cstheme="minorHAnsi"/>
          <w:b/>
          <w:color w:val="000000" w:themeColor="text1"/>
          <w:sz w:val="21"/>
          <w:szCs w:val="21"/>
          <w:u w:val="single"/>
        </w:rPr>
        <w:t>.</w:t>
      </w:r>
      <w:r w:rsidRPr="00C60DFC">
        <w:rPr>
          <w:rFonts w:cstheme="minorHAnsi"/>
          <w:color w:val="000000" w:themeColor="text1"/>
          <w:sz w:val="21"/>
          <w:szCs w:val="21"/>
        </w:rPr>
        <w:t xml:space="preserve">  </w:t>
      </w:r>
    </w:p>
    <w:p w14:paraId="2C02F61D" w14:textId="77777777" w:rsidR="000A4014" w:rsidRPr="00C60DFC" w:rsidRDefault="000A4014" w:rsidP="004C7D92">
      <w:pPr>
        <w:numPr>
          <w:ilvl w:val="0"/>
          <w:numId w:val="7"/>
        </w:numPr>
        <w:spacing w:after="0" w:line="276" w:lineRule="auto"/>
        <w:ind w:left="2250" w:hanging="450"/>
        <w:contextualSpacing/>
        <w:jc w:val="both"/>
        <w:rPr>
          <w:rFonts w:cstheme="minorHAnsi"/>
          <w:color w:val="000000" w:themeColor="text1"/>
          <w:sz w:val="21"/>
          <w:szCs w:val="21"/>
        </w:rPr>
      </w:pPr>
      <w:r w:rsidRPr="00C60DFC">
        <w:rPr>
          <w:rFonts w:cstheme="minorHAnsi"/>
          <w:color w:val="000000" w:themeColor="text1"/>
          <w:sz w:val="21"/>
          <w:szCs w:val="21"/>
        </w:rPr>
        <w:t>Members of appointed boards, such as but not limited to the planning board and board of adjustment, shall not vote on a leg</w:t>
      </w:r>
      <w:r w:rsidRPr="00C60DFC">
        <w:rPr>
          <w:rFonts w:cstheme="minorHAnsi"/>
          <w:color w:val="000000" w:themeColor="text1"/>
          <w:sz w:val="21"/>
          <w:szCs w:val="21"/>
        </w:rPr>
        <w:softHyphen/>
        <w:t xml:space="preserve">islative decision regarding a development regulation adopted pursuant to this Ordinance where the outcome of the matter being considered is reasonably likely to have a direct, substantial, and readily identifiable financial impact on the member. </w:t>
      </w:r>
    </w:p>
    <w:p w14:paraId="08A88224" w14:textId="77777777" w:rsidR="001F1F30" w:rsidRPr="00C60DFC" w:rsidRDefault="001F1F30" w:rsidP="00A70F2A">
      <w:pPr>
        <w:spacing w:after="0" w:line="276" w:lineRule="auto"/>
        <w:ind w:left="2250"/>
        <w:contextualSpacing/>
        <w:jc w:val="both"/>
        <w:rPr>
          <w:rFonts w:cstheme="minorHAnsi"/>
          <w:color w:val="000000" w:themeColor="text1"/>
          <w:sz w:val="21"/>
          <w:szCs w:val="21"/>
        </w:rPr>
      </w:pPr>
    </w:p>
    <w:p w14:paraId="43955D1E" w14:textId="77777777" w:rsidR="000A4014" w:rsidRPr="00C60DFC" w:rsidRDefault="000A4014" w:rsidP="004C7D92">
      <w:pPr>
        <w:numPr>
          <w:ilvl w:val="0"/>
          <w:numId w:val="7"/>
        </w:numPr>
        <w:spacing w:after="0" w:line="276" w:lineRule="auto"/>
        <w:ind w:left="2250" w:hanging="450"/>
        <w:contextualSpacing/>
        <w:jc w:val="both"/>
        <w:rPr>
          <w:rFonts w:cstheme="minorHAnsi"/>
          <w:color w:val="000000" w:themeColor="text1"/>
          <w:sz w:val="21"/>
          <w:szCs w:val="21"/>
        </w:rPr>
      </w:pPr>
      <w:r w:rsidRPr="00C60DFC">
        <w:rPr>
          <w:rFonts w:cstheme="minorHAnsi"/>
          <w:color w:val="000000" w:themeColor="text1"/>
          <w:sz w:val="21"/>
          <w:szCs w:val="21"/>
        </w:rPr>
        <w:t xml:space="preserve">An appointed board member shall not vote on any zoning amendment if the landowner of the property subject to a rezoning petition or the applicant for a text amendment is </w:t>
      </w:r>
      <w:r w:rsidRPr="00C60DFC">
        <w:rPr>
          <w:rFonts w:cstheme="minorHAnsi"/>
          <w:color w:val="000000" w:themeColor="text1"/>
          <w:sz w:val="21"/>
          <w:szCs w:val="21"/>
        </w:rPr>
        <w:lastRenderedPageBreak/>
        <w:t xml:space="preserve">a person with whom the member has a close familial, business, or other associational relationship. This shall apply </w:t>
      </w:r>
      <w:r w:rsidRPr="00C60DFC">
        <w:rPr>
          <w:rFonts w:cs="Warnock Pro"/>
          <w:color w:val="000000" w:themeColor="text1"/>
          <w:sz w:val="21"/>
          <w:szCs w:val="21"/>
        </w:rPr>
        <w:t xml:space="preserve">even if no direct financial impact would result for the board/board member. </w:t>
      </w:r>
    </w:p>
    <w:p w14:paraId="54223106" w14:textId="77777777" w:rsidR="0047700F" w:rsidRPr="00C60DFC" w:rsidRDefault="0047700F" w:rsidP="00A70F2A">
      <w:pPr>
        <w:spacing w:after="0" w:line="276" w:lineRule="auto"/>
        <w:ind w:left="1800"/>
        <w:contextualSpacing/>
        <w:jc w:val="both"/>
        <w:rPr>
          <w:rFonts w:cstheme="minorHAnsi"/>
          <w:color w:val="000000" w:themeColor="text1"/>
          <w:sz w:val="21"/>
          <w:szCs w:val="21"/>
        </w:rPr>
      </w:pPr>
    </w:p>
    <w:p w14:paraId="3EBF86F3" w14:textId="7B22BF90" w:rsidR="000A4014" w:rsidRPr="00C60DFC" w:rsidRDefault="000A4014" w:rsidP="004C7D92">
      <w:pPr>
        <w:pStyle w:val="ListParagraph"/>
        <w:numPr>
          <w:ilvl w:val="0"/>
          <w:numId w:val="8"/>
        </w:numPr>
        <w:spacing w:after="0" w:line="276" w:lineRule="auto"/>
        <w:jc w:val="both"/>
        <w:rPr>
          <w:rFonts w:cstheme="minorHAnsi"/>
          <w:color w:val="000000" w:themeColor="text1"/>
          <w:sz w:val="21"/>
          <w:szCs w:val="21"/>
        </w:rPr>
      </w:pPr>
      <w:r w:rsidRPr="00C60DFC">
        <w:rPr>
          <w:rFonts w:cstheme="minorHAnsi"/>
          <w:b/>
          <w:iCs/>
          <w:color w:val="000000" w:themeColor="text1"/>
          <w:sz w:val="21"/>
          <w:szCs w:val="21"/>
          <w:u w:val="single"/>
        </w:rPr>
        <w:t>Administrative Staff</w:t>
      </w:r>
      <w:r w:rsidRPr="00C60DFC">
        <w:rPr>
          <w:rFonts w:cstheme="minorHAnsi"/>
          <w:b/>
          <w:color w:val="000000" w:themeColor="text1"/>
          <w:sz w:val="21"/>
          <w:szCs w:val="21"/>
          <w:u w:val="single"/>
        </w:rPr>
        <w:t>.</w:t>
      </w:r>
      <w:r w:rsidRPr="00C60DFC">
        <w:rPr>
          <w:rFonts w:cstheme="minorHAnsi"/>
          <w:color w:val="000000" w:themeColor="text1"/>
          <w:sz w:val="21"/>
          <w:szCs w:val="21"/>
        </w:rPr>
        <w:t xml:space="preserve"> No staff member shall make a final decision on an administrative decision required by this Chapter if the outcome of that decision would have a direct, substantial, and readily iden</w:t>
      </w:r>
      <w:r w:rsidRPr="00C60DFC">
        <w:rPr>
          <w:rFonts w:cstheme="minorHAnsi"/>
          <w:color w:val="000000" w:themeColor="text1"/>
          <w:sz w:val="21"/>
          <w:szCs w:val="21"/>
        </w:rPr>
        <w:softHyphen/>
        <w:t>tifiable financial impact on the staff member or if the applicant or other person subject to that decision is a person with whom the staff member has a close familial, business, or other associational relationship.</w:t>
      </w:r>
    </w:p>
    <w:p w14:paraId="7F1BE6E1" w14:textId="77777777" w:rsidR="00A70F2A" w:rsidRPr="00C60DFC" w:rsidRDefault="00A70F2A" w:rsidP="00A70F2A">
      <w:pPr>
        <w:pStyle w:val="ListParagraph"/>
        <w:spacing w:after="0" w:line="276" w:lineRule="auto"/>
        <w:ind w:left="1440"/>
        <w:jc w:val="both"/>
        <w:rPr>
          <w:rFonts w:cstheme="minorHAnsi"/>
          <w:color w:val="000000" w:themeColor="text1"/>
          <w:sz w:val="21"/>
          <w:szCs w:val="21"/>
        </w:rPr>
      </w:pPr>
    </w:p>
    <w:p w14:paraId="54A8F4F6" w14:textId="77777777" w:rsidR="000A4014" w:rsidRPr="00C60DFC" w:rsidRDefault="000A4014" w:rsidP="004C7D92">
      <w:pPr>
        <w:numPr>
          <w:ilvl w:val="0"/>
          <w:numId w:val="9"/>
        </w:numPr>
        <w:spacing w:after="0" w:line="276" w:lineRule="auto"/>
        <w:ind w:left="2250" w:hanging="450"/>
        <w:contextualSpacing/>
        <w:jc w:val="both"/>
        <w:rPr>
          <w:rFonts w:cstheme="minorHAnsi"/>
          <w:color w:val="000000" w:themeColor="text1"/>
          <w:sz w:val="21"/>
          <w:szCs w:val="21"/>
        </w:rPr>
      </w:pPr>
      <w:r w:rsidRPr="00C60DFC">
        <w:rPr>
          <w:rFonts w:cstheme="minorHAnsi"/>
          <w:color w:val="000000" w:themeColor="text1"/>
          <w:sz w:val="21"/>
          <w:szCs w:val="21"/>
        </w:rPr>
        <w:t>If a staff member has a conflict of interest under this section, the decision shall be assigned to the supervi</w:t>
      </w:r>
      <w:r w:rsidRPr="00C60DFC">
        <w:rPr>
          <w:rFonts w:cstheme="minorHAnsi"/>
          <w:color w:val="000000" w:themeColor="text1"/>
          <w:sz w:val="21"/>
          <w:szCs w:val="21"/>
        </w:rPr>
        <w:softHyphen/>
        <w:t xml:space="preserve">sor of the staff person or such other staff person as may be designated by the development regulation or other ordinance. </w:t>
      </w:r>
    </w:p>
    <w:p w14:paraId="70CA75A7" w14:textId="77777777" w:rsidR="001F1F30" w:rsidRPr="00C60DFC" w:rsidRDefault="001F1F30" w:rsidP="00A70F2A">
      <w:pPr>
        <w:spacing w:after="0" w:line="276" w:lineRule="auto"/>
        <w:ind w:left="2250"/>
        <w:contextualSpacing/>
        <w:jc w:val="both"/>
        <w:rPr>
          <w:rFonts w:cstheme="minorHAnsi"/>
          <w:color w:val="000000" w:themeColor="text1"/>
          <w:sz w:val="21"/>
          <w:szCs w:val="21"/>
        </w:rPr>
      </w:pPr>
    </w:p>
    <w:p w14:paraId="22108447" w14:textId="77777777" w:rsidR="000A4014" w:rsidRPr="00C60DFC" w:rsidRDefault="000A4014" w:rsidP="004C7D92">
      <w:pPr>
        <w:numPr>
          <w:ilvl w:val="0"/>
          <w:numId w:val="9"/>
        </w:numPr>
        <w:spacing w:after="0" w:line="276" w:lineRule="auto"/>
        <w:ind w:left="2250" w:hanging="450"/>
        <w:contextualSpacing/>
        <w:jc w:val="both"/>
        <w:rPr>
          <w:rFonts w:cstheme="minorHAnsi"/>
          <w:color w:val="000000" w:themeColor="text1"/>
          <w:sz w:val="21"/>
          <w:szCs w:val="21"/>
        </w:rPr>
      </w:pPr>
      <w:r w:rsidRPr="00C60DFC">
        <w:rPr>
          <w:rFonts w:cstheme="minorHAnsi"/>
          <w:color w:val="000000" w:themeColor="text1"/>
          <w:sz w:val="21"/>
          <w:szCs w:val="21"/>
        </w:rPr>
        <w:t xml:space="preserve">No staff member shall be financially interested or employed by a business that is financially interested in a development subject to regulation under this Ordinance unless the staff member is the owner of the land or building involved. </w:t>
      </w:r>
    </w:p>
    <w:p w14:paraId="6EAF4DF7" w14:textId="77777777" w:rsidR="001F1F30" w:rsidRPr="00C60DFC" w:rsidRDefault="001F1F30" w:rsidP="00A70F2A">
      <w:pPr>
        <w:spacing w:after="0" w:line="276" w:lineRule="auto"/>
        <w:contextualSpacing/>
        <w:jc w:val="both"/>
        <w:rPr>
          <w:rFonts w:cstheme="minorHAnsi"/>
          <w:color w:val="000000" w:themeColor="text1"/>
          <w:sz w:val="21"/>
          <w:szCs w:val="21"/>
        </w:rPr>
      </w:pPr>
    </w:p>
    <w:p w14:paraId="564EE315" w14:textId="77777777" w:rsidR="000A4014" w:rsidRPr="00C60DFC" w:rsidRDefault="000A4014" w:rsidP="004C7D92">
      <w:pPr>
        <w:numPr>
          <w:ilvl w:val="0"/>
          <w:numId w:val="9"/>
        </w:numPr>
        <w:spacing w:after="0" w:line="276" w:lineRule="auto"/>
        <w:ind w:left="2250" w:hanging="450"/>
        <w:contextualSpacing/>
        <w:jc w:val="both"/>
        <w:rPr>
          <w:rFonts w:cstheme="minorHAnsi"/>
          <w:color w:val="000000" w:themeColor="text1"/>
          <w:sz w:val="21"/>
          <w:szCs w:val="21"/>
        </w:rPr>
      </w:pPr>
      <w:r w:rsidRPr="00C60DFC">
        <w:rPr>
          <w:rFonts w:cstheme="minorHAnsi"/>
          <w:color w:val="000000" w:themeColor="text1"/>
          <w:sz w:val="21"/>
          <w:szCs w:val="21"/>
        </w:rPr>
        <w:t xml:space="preserve">No staff member or other individual or an employee of a company contracting with the </w:t>
      </w:r>
      <w:r w:rsidR="00AA6DCC" w:rsidRPr="00C60DFC">
        <w:rPr>
          <w:rFonts w:cstheme="minorHAnsi"/>
          <w:color w:val="000000" w:themeColor="text1"/>
          <w:sz w:val="21"/>
          <w:szCs w:val="21"/>
        </w:rPr>
        <w:t>Town</w:t>
      </w:r>
      <w:r w:rsidRPr="00C60DFC">
        <w:rPr>
          <w:rFonts w:cstheme="minorHAnsi"/>
          <w:color w:val="000000" w:themeColor="text1"/>
          <w:sz w:val="21"/>
          <w:szCs w:val="21"/>
        </w:rPr>
        <w:t xml:space="preserve"> to provide staff support shall engage in any work that is inconsistent with his or her duties or with the interest of the </w:t>
      </w:r>
      <w:r w:rsidR="00AA6DCC" w:rsidRPr="00C60DFC">
        <w:rPr>
          <w:rFonts w:cstheme="minorHAnsi"/>
          <w:color w:val="000000" w:themeColor="text1"/>
          <w:sz w:val="21"/>
          <w:szCs w:val="21"/>
        </w:rPr>
        <w:t>Town</w:t>
      </w:r>
      <w:r w:rsidRPr="00C60DFC">
        <w:rPr>
          <w:rFonts w:cstheme="minorHAnsi"/>
          <w:color w:val="000000" w:themeColor="text1"/>
          <w:sz w:val="21"/>
          <w:szCs w:val="21"/>
        </w:rPr>
        <w:t xml:space="preserve">, as determined by the </w:t>
      </w:r>
      <w:r w:rsidR="00AA6DCC" w:rsidRPr="00C60DFC">
        <w:rPr>
          <w:rFonts w:cstheme="minorHAnsi"/>
          <w:color w:val="000000" w:themeColor="text1"/>
          <w:sz w:val="21"/>
          <w:szCs w:val="21"/>
        </w:rPr>
        <w:t>Town</w:t>
      </w:r>
      <w:r w:rsidRPr="00C60DFC">
        <w:rPr>
          <w:rFonts w:cstheme="minorHAnsi"/>
          <w:color w:val="000000" w:themeColor="text1"/>
          <w:sz w:val="21"/>
          <w:szCs w:val="21"/>
        </w:rPr>
        <w:t xml:space="preserve">. </w:t>
      </w:r>
    </w:p>
    <w:p w14:paraId="2B6A7B44" w14:textId="77777777" w:rsidR="00A15F1C" w:rsidRPr="00C60DFC" w:rsidRDefault="00A15F1C" w:rsidP="00A70F2A">
      <w:pPr>
        <w:spacing w:after="0" w:line="276" w:lineRule="auto"/>
        <w:ind w:left="1800"/>
        <w:contextualSpacing/>
        <w:jc w:val="both"/>
        <w:rPr>
          <w:rFonts w:cstheme="minorHAnsi"/>
          <w:color w:val="000000" w:themeColor="text1"/>
          <w:sz w:val="21"/>
          <w:szCs w:val="21"/>
        </w:rPr>
      </w:pPr>
    </w:p>
    <w:p w14:paraId="2F07A2FD" w14:textId="772B8635" w:rsidR="000A4014" w:rsidRPr="00C60DFC" w:rsidRDefault="001F1F30" w:rsidP="00A70F2A">
      <w:pPr>
        <w:spacing w:after="0" w:line="276" w:lineRule="auto"/>
        <w:ind w:left="720" w:hanging="720"/>
        <w:jc w:val="both"/>
        <w:rPr>
          <w:rFonts w:cstheme="minorHAnsi"/>
          <w:color w:val="000000" w:themeColor="text1"/>
          <w:sz w:val="21"/>
          <w:szCs w:val="21"/>
        </w:rPr>
      </w:pPr>
      <w:r w:rsidRPr="00C60DFC">
        <w:rPr>
          <w:rFonts w:cstheme="minorHAnsi"/>
          <w:color w:val="000000" w:themeColor="text1"/>
          <w:sz w:val="21"/>
          <w:szCs w:val="21"/>
        </w:rPr>
        <w:t xml:space="preserve">4.2.2. </w:t>
      </w:r>
      <w:r w:rsidRPr="00C60DFC">
        <w:rPr>
          <w:rFonts w:cstheme="minorHAnsi"/>
          <w:color w:val="000000" w:themeColor="text1"/>
          <w:sz w:val="21"/>
          <w:szCs w:val="21"/>
        </w:rPr>
        <w:tab/>
      </w:r>
      <w:r w:rsidR="000A4014" w:rsidRPr="00C60DFC">
        <w:rPr>
          <w:rFonts w:cstheme="minorHAnsi"/>
          <w:b/>
          <w:iCs/>
          <w:color w:val="000000" w:themeColor="text1"/>
          <w:sz w:val="21"/>
          <w:szCs w:val="21"/>
          <w:u w:val="single"/>
        </w:rPr>
        <w:t>Quasi-judicial Decisions</w:t>
      </w:r>
      <w:r w:rsidR="000A4014" w:rsidRPr="00C60DFC">
        <w:rPr>
          <w:rFonts w:cstheme="minorHAnsi"/>
          <w:color w:val="000000" w:themeColor="text1"/>
          <w:sz w:val="21"/>
          <w:szCs w:val="21"/>
          <w:u w:val="single"/>
        </w:rPr>
        <w:t>.</w:t>
      </w:r>
      <w:r w:rsidR="000A4014" w:rsidRPr="00C60DFC">
        <w:rPr>
          <w:rFonts w:cstheme="minorHAnsi"/>
          <w:color w:val="000000" w:themeColor="text1"/>
          <w:sz w:val="21"/>
          <w:szCs w:val="21"/>
        </w:rPr>
        <w:t xml:space="preserve"> A member of any board exercising quasi-judicial functions pursuant to this Ordinance shall not participate in or vote on any quasi-judicial matter in a manner that would violate affected persons’ constitutional rights to an impartial decision maker. Impermissible violations of due process include, but are not limited to, a member having a fixed opinion prior to hearing the matter that is not susceptible to change, undisclosed ex </w:t>
      </w:r>
      <w:proofErr w:type="spellStart"/>
      <w:r w:rsidR="000A4014" w:rsidRPr="00C60DFC">
        <w:rPr>
          <w:rFonts w:cstheme="minorHAnsi"/>
          <w:color w:val="000000" w:themeColor="text1"/>
          <w:sz w:val="21"/>
          <w:szCs w:val="21"/>
        </w:rPr>
        <w:t>parte</w:t>
      </w:r>
      <w:proofErr w:type="spellEnd"/>
      <w:r w:rsidR="000A4014" w:rsidRPr="00C60DFC">
        <w:rPr>
          <w:rFonts w:cstheme="minorHAnsi"/>
          <w:color w:val="000000" w:themeColor="text1"/>
          <w:sz w:val="21"/>
          <w:szCs w:val="21"/>
        </w:rPr>
        <w:t xml:space="preserve"> communications, a close familial, business, or other associational relationship with an affected person, or a financial interest in the outcome of the matter. </w:t>
      </w:r>
    </w:p>
    <w:p w14:paraId="5BC8A4C6" w14:textId="77777777" w:rsidR="00A70F2A" w:rsidRPr="00C60DFC" w:rsidRDefault="00A70F2A" w:rsidP="00A70F2A">
      <w:pPr>
        <w:spacing w:after="0" w:line="276" w:lineRule="auto"/>
        <w:ind w:left="720" w:hanging="720"/>
        <w:jc w:val="both"/>
        <w:rPr>
          <w:rFonts w:cstheme="minorHAnsi"/>
          <w:color w:val="000000" w:themeColor="text1"/>
          <w:sz w:val="21"/>
          <w:szCs w:val="21"/>
        </w:rPr>
      </w:pPr>
    </w:p>
    <w:p w14:paraId="5304A218" w14:textId="6BD9880F" w:rsidR="000A4014" w:rsidRPr="00C60DFC" w:rsidRDefault="001F1F30" w:rsidP="00A70F2A">
      <w:pPr>
        <w:spacing w:after="0" w:line="276" w:lineRule="auto"/>
        <w:ind w:left="720" w:hanging="720"/>
        <w:jc w:val="both"/>
        <w:rPr>
          <w:rFonts w:cstheme="minorHAnsi"/>
          <w:color w:val="000000" w:themeColor="text1"/>
          <w:sz w:val="21"/>
          <w:szCs w:val="21"/>
        </w:rPr>
      </w:pPr>
      <w:r w:rsidRPr="00C60DFC">
        <w:rPr>
          <w:rFonts w:cstheme="minorHAnsi"/>
          <w:color w:val="000000" w:themeColor="text1"/>
          <w:sz w:val="21"/>
          <w:szCs w:val="21"/>
        </w:rPr>
        <w:t>4.2.3.</w:t>
      </w:r>
      <w:r w:rsidRPr="00C60DFC">
        <w:rPr>
          <w:rFonts w:cstheme="minorHAnsi"/>
          <w:color w:val="000000" w:themeColor="text1"/>
          <w:sz w:val="21"/>
          <w:szCs w:val="21"/>
        </w:rPr>
        <w:tab/>
      </w:r>
      <w:r w:rsidR="000A4014" w:rsidRPr="00C60DFC">
        <w:rPr>
          <w:rFonts w:cstheme="minorHAnsi"/>
          <w:b/>
          <w:iCs/>
          <w:color w:val="000000" w:themeColor="text1"/>
          <w:sz w:val="21"/>
          <w:szCs w:val="21"/>
          <w:u w:val="single"/>
        </w:rPr>
        <w:t>Resolution of Objection</w:t>
      </w:r>
      <w:r w:rsidR="000A4014" w:rsidRPr="00C60DFC">
        <w:rPr>
          <w:rFonts w:cstheme="minorHAnsi"/>
          <w:b/>
          <w:color w:val="000000" w:themeColor="text1"/>
          <w:sz w:val="21"/>
          <w:szCs w:val="21"/>
          <w:u w:val="single"/>
        </w:rPr>
        <w:t>.</w:t>
      </w:r>
      <w:r w:rsidR="000A4014" w:rsidRPr="00C60DFC">
        <w:rPr>
          <w:rFonts w:cstheme="minorHAnsi"/>
          <w:color w:val="000000" w:themeColor="text1"/>
          <w:sz w:val="21"/>
          <w:szCs w:val="21"/>
        </w:rPr>
        <w:t xml:space="preserve"> If an objection is raised to a board member’s participation at or prior to the hearing or vote on that matter and that member does not recuse himself or herself, the remaining members of the board shall by majority vote rule on the objection. </w:t>
      </w:r>
    </w:p>
    <w:p w14:paraId="1345A15C" w14:textId="77777777" w:rsidR="00A70F2A" w:rsidRPr="00C60DFC" w:rsidRDefault="00A70F2A" w:rsidP="00A70F2A">
      <w:pPr>
        <w:spacing w:after="0" w:line="276" w:lineRule="auto"/>
        <w:ind w:left="720" w:hanging="720"/>
        <w:jc w:val="both"/>
        <w:rPr>
          <w:rFonts w:cstheme="minorHAnsi"/>
          <w:color w:val="000000" w:themeColor="text1"/>
          <w:sz w:val="21"/>
          <w:szCs w:val="21"/>
        </w:rPr>
      </w:pPr>
    </w:p>
    <w:p w14:paraId="73CB58EB" w14:textId="77777777" w:rsidR="000A4014" w:rsidRPr="00C60DFC" w:rsidRDefault="001F1F30" w:rsidP="00A70F2A">
      <w:pPr>
        <w:spacing w:after="0" w:line="276" w:lineRule="auto"/>
        <w:ind w:left="720" w:hanging="720"/>
        <w:jc w:val="both"/>
        <w:rPr>
          <w:rFonts w:cstheme="minorHAnsi"/>
          <w:color w:val="000000" w:themeColor="text1"/>
          <w:sz w:val="21"/>
          <w:szCs w:val="21"/>
        </w:rPr>
      </w:pPr>
      <w:r w:rsidRPr="00C60DFC">
        <w:rPr>
          <w:rFonts w:cstheme="minorHAnsi"/>
          <w:color w:val="000000" w:themeColor="text1"/>
          <w:sz w:val="21"/>
          <w:szCs w:val="21"/>
        </w:rPr>
        <w:t>4.2.4.</w:t>
      </w:r>
      <w:r w:rsidRPr="00C60DFC">
        <w:rPr>
          <w:rFonts w:cstheme="minorHAnsi"/>
          <w:color w:val="000000" w:themeColor="text1"/>
          <w:sz w:val="21"/>
          <w:szCs w:val="21"/>
        </w:rPr>
        <w:tab/>
      </w:r>
      <w:r w:rsidR="000A4014" w:rsidRPr="00C60DFC">
        <w:rPr>
          <w:rFonts w:cstheme="minorHAnsi"/>
          <w:b/>
          <w:iCs/>
          <w:color w:val="000000" w:themeColor="text1"/>
          <w:sz w:val="21"/>
          <w:szCs w:val="21"/>
          <w:u w:val="single"/>
        </w:rPr>
        <w:t>Familial Relationship</w:t>
      </w:r>
      <w:r w:rsidR="000A4014" w:rsidRPr="00C60DFC">
        <w:rPr>
          <w:rFonts w:cstheme="minorHAnsi"/>
          <w:b/>
          <w:color w:val="000000" w:themeColor="text1"/>
          <w:sz w:val="21"/>
          <w:szCs w:val="21"/>
          <w:u w:val="single"/>
        </w:rPr>
        <w:t>.</w:t>
      </w:r>
      <w:r w:rsidR="000A4014" w:rsidRPr="00C60DFC">
        <w:rPr>
          <w:rFonts w:cstheme="minorHAnsi"/>
          <w:color w:val="000000" w:themeColor="text1"/>
          <w:sz w:val="21"/>
          <w:szCs w:val="21"/>
        </w:rPr>
        <w:t xml:space="preserve"> For purposes of this section, a close familial relationship means a spouse, parent, child, brother, sister, grandparent, or grandchild. The term includes the step, half, and in-law relationships.  </w:t>
      </w:r>
    </w:p>
    <w:p w14:paraId="4F99E1F8" w14:textId="77777777" w:rsidR="00A70F2A" w:rsidRPr="00C60DFC" w:rsidRDefault="00A70F2A" w:rsidP="00A70F2A">
      <w:pPr>
        <w:spacing w:after="0" w:line="276" w:lineRule="auto"/>
        <w:jc w:val="both"/>
        <w:rPr>
          <w:b/>
          <w:i/>
          <w:color w:val="000000" w:themeColor="text1"/>
          <w:sz w:val="21"/>
          <w:szCs w:val="21"/>
        </w:rPr>
      </w:pPr>
    </w:p>
    <w:p w14:paraId="5B1F2648" w14:textId="425B9CC4" w:rsidR="000A4014" w:rsidRPr="00C60DFC" w:rsidRDefault="000A4014" w:rsidP="00A70F2A">
      <w:pPr>
        <w:spacing w:after="0" w:line="276" w:lineRule="auto"/>
        <w:jc w:val="both"/>
        <w:rPr>
          <w:b/>
          <w:bCs/>
          <w:i/>
          <w:color w:val="000000" w:themeColor="text1"/>
          <w:sz w:val="21"/>
          <w:szCs w:val="21"/>
        </w:rPr>
      </w:pPr>
      <w:r w:rsidRPr="00C60DFC">
        <w:rPr>
          <w:b/>
          <w:i/>
          <w:color w:val="000000" w:themeColor="text1"/>
          <w:sz w:val="21"/>
          <w:szCs w:val="21"/>
        </w:rPr>
        <w:t xml:space="preserve">Statutory Reference – N.C.G.S. </w:t>
      </w:r>
      <w:r w:rsidRPr="00C60DFC">
        <w:rPr>
          <w:b/>
          <w:bCs/>
          <w:i/>
          <w:color w:val="000000" w:themeColor="text1"/>
          <w:sz w:val="21"/>
          <w:szCs w:val="21"/>
        </w:rPr>
        <w:t>§ 160D-109.</w:t>
      </w:r>
    </w:p>
    <w:p w14:paraId="65701C64" w14:textId="77777777" w:rsidR="00C44857" w:rsidRPr="00C60DFC" w:rsidRDefault="00C44857" w:rsidP="001F1F30">
      <w:pPr>
        <w:spacing w:after="0" w:line="240" w:lineRule="auto"/>
        <w:ind w:left="1440" w:hanging="720"/>
        <w:jc w:val="both"/>
        <w:rPr>
          <w:b/>
          <w:bCs/>
          <w:i/>
          <w:color w:val="000000" w:themeColor="text1"/>
          <w:sz w:val="21"/>
          <w:szCs w:val="21"/>
        </w:rPr>
      </w:pPr>
    </w:p>
    <w:p w14:paraId="550C7C2F" w14:textId="77777777" w:rsidR="000A4014" w:rsidRPr="00C60DFC" w:rsidRDefault="000A4014" w:rsidP="00A70F2A">
      <w:pPr>
        <w:pStyle w:val="Heading2"/>
        <w:widowControl/>
        <w:pBdr>
          <w:top w:val="single" w:sz="4" w:space="1" w:color="auto"/>
          <w:left w:val="single" w:sz="4" w:space="4" w:color="auto"/>
          <w:bottom w:val="single" w:sz="4" w:space="1" w:color="auto"/>
          <w:right w:val="single" w:sz="4" w:space="4" w:color="auto"/>
        </w:pBdr>
        <w:shd w:val="clear" w:color="auto" w:fill="D5DCE4" w:themeFill="text2" w:themeFillTint="33"/>
        <w:autoSpaceDE/>
        <w:autoSpaceDN/>
        <w:spacing w:before="0" w:after="240"/>
        <w:jc w:val="both"/>
        <w:rPr>
          <w:b/>
          <w:smallCaps/>
          <w:color w:val="000000" w:themeColor="text1"/>
          <w:sz w:val="21"/>
        </w:rPr>
      </w:pPr>
      <w:bookmarkStart w:id="10" w:name="_Toc70757361"/>
      <w:bookmarkStart w:id="11" w:name="_Toc132272389"/>
      <w:r w:rsidRPr="00C60DFC">
        <w:rPr>
          <w:b/>
          <w:smallCaps/>
          <w:color w:val="000000" w:themeColor="text1"/>
          <w:sz w:val="21"/>
        </w:rPr>
        <w:lastRenderedPageBreak/>
        <w:t>4.3   Board of Commissioners – General Authority and Duties</w:t>
      </w:r>
      <w:r w:rsidR="0047700F" w:rsidRPr="00C60DFC">
        <w:rPr>
          <w:b/>
          <w:smallCaps/>
          <w:color w:val="000000" w:themeColor="text1"/>
          <w:sz w:val="21"/>
        </w:rPr>
        <w:t xml:space="preserve"> Related to Zoning</w:t>
      </w:r>
      <w:r w:rsidRPr="00C60DFC">
        <w:rPr>
          <w:b/>
          <w:smallCaps/>
          <w:color w:val="000000" w:themeColor="text1"/>
          <w:sz w:val="21"/>
        </w:rPr>
        <w:t>.</w:t>
      </w:r>
      <w:bookmarkEnd w:id="10"/>
      <w:bookmarkEnd w:id="11"/>
      <w:r w:rsidRPr="00C60DFC">
        <w:rPr>
          <w:b/>
          <w:smallCaps/>
          <w:color w:val="000000" w:themeColor="text1"/>
          <w:sz w:val="21"/>
        </w:rPr>
        <w:t xml:space="preserve"> </w:t>
      </w:r>
    </w:p>
    <w:p w14:paraId="761976ED" w14:textId="77777777" w:rsidR="003A7799" w:rsidRPr="00C60DFC" w:rsidRDefault="001F1F30" w:rsidP="00A70F2A">
      <w:pPr>
        <w:spacing w:after="0" w:line="276" w:lineRule="auto"/>
        <w:ind w:left="720" w:hanging="720"/>
        <w:jc w:val="both"/>
        <w:rPr>
          <w:rFonts w:eastAsia="Times New Roman" w:cstheme="minorHAnsi"/>
          <w:color w:val="000000" w:themeColor="text1"/>
          <w:sz w:val="21"/>
          <w:szCs w:val="21"/>
        </w:rPr>
      </w:pPr>
      <w:r w:rsidRPr="00C60DFC">
        <w:rPr>
          <w:color w:val="000000" w:themeColor="text1"/>
          <w:sz w:val="21"/>
          <w:szCs w:val="21"/>
        </w:rPr>
        <w:t>4.3.1.</w:t>
      </w:r>
      <w:r w:rsidRPr="00C60DFC">
        <w:rPr>
          <w:color w:val="000000" w:themeColor="text1"/>
          <w:sz w:val="21"/>
          <w:szCs w:val="21"/>
        </w:rPr>
        <w:tab/>
      </w:r>
      <w:r w:rsidR="00810D96" w:rsidRPr="00C60DFC">
        <w:rPr>
          <w:rFonts w:eastAsia="Times New Roman" w:cstheme="minorHAnsi"/>
          <w:b/>
          <w:color w:val="000000" w:themeColor="text1"/>
          <w:sz w:val="21"/>
          <w:szCs w:val="21"/>
        </w:rPr>
        <w:t>Types of Decisions:</w:t>
      </w:r>
      <w:r w:rsidR="00810D96" w:rsidRPr="00C60DFC">
        <w:rPr>
          <w:rFonts w:eastAsia="Times New Roman" w:cstheme="minorHAnsi"/>
          <w:color w:val="000000" w:themeColor="text1"/>
          <w:sz w:val="21"/>
          <w:szCs w:val="21"/>
        </w:rPr>
        <w:t xml:space="preserve"> </w:t>
      </w:r>
      <w:r w:rsidR="000A4014" w:rsidRPr="00C60DFC">
        <w:rPr>
          <w:rFonts w:eastAsia="Times New Roman" w:cstheme="minorHAnsi"/>
          <w:color w:val="000000" w:themeColor="text1"/>
          <w:sz w:val="21"/>
          <w:szCs w:val="21"/>
        </w:rPr>
        <w:t>Depending on the type of decision before them, the Board of Commissioners may be called upon to act with legislative, quasi-judicial, or adminis</w:t>
      </w:r>
      <w:r w:rsidR="00A15F1C" w:rsidRPr="00C60DFC">
        <w:rPr>
          <w:rFonts w:eastAsia="Times New Roman" w:cstheme="minorHAnsi"/>
          <w:color w:val="000000" w:themeColor="text1"/>
          <w:sz w:val="21"/>
          <w:szCs w:val="21"/>
        </w:rPr>
        <w:t xml:space="preserve">trative authority. Refer to the ordinance sections </w:t>
      </w:r>
      <w:r w:rsidR="000A4014" w:rsidRPr="00C60DFC">
        <w:rPr>
          <w:rFonts w:eastAsia="Times New Roman" w:cstheme="minorHAnsi"/>
          <w:color w:val="000000" w:themeColor="text1"/>
          <w:sz w:val="21"/>
          <w:szCs w:val="21"/>
        </w:rPr>
        <w:t xml:space="preserve">noted below for further explanation of procedure and process. </w:t>
      </w:r>
      <w:r w:rsidRPr="00C60DFC">
        <w:rPr>
          <w:rFonts w:eastAsia="Times New Roman" w:cstheme="minorHAnsi"/>
          <w:color w:val="000000" w:themeColor="text1"/>
          <w:sz w:val="21"/>
          <w:szCs w:val="21"/>
        </w:rPr>
        <w:t>Understand</w:t>
      </w:r>
      <w:r w:rsidR="000A4014" w:rsidRPr="00C60DFC">
        <w:rPr>
          <w:rFonts w:eastAsia="Times New Roman" w:cstheme="minorHAnsi"/>
          <w:color w:val="000000" w:themeColor="text1"/>
          <w:sz w:val="21"/>
          <w:szCs w:val="21"/>
        </w:rPr>
        <w:t xml:space="preserve"> that this </w:t>
      </w:r>
      <w:r w:rsidRPr="00C60DFC">
        <w:rPr>
          <w:rFonts w:eastAsia="Times New Roman" w:cstheme="minorHAnsi"/>
          <w:color w:val="000000" w:themeColor="text1"/>
          <w:sz w:val="21"/>
          <w:szCs w:val="21"/>
        </w:rPr>
        <w:t xml:space="preserve">Zoning </w:t>
      </w:r>
      <w:r w:rsidR="000A4014" w:rsidRPr="00C60DFC">
        <w:rPr>
          <w:rFonts w:eastAsia="Times New Roman" w:cstheme="minorHAnsi"/>
          <w:color w:val="000000" w:themeColor="text1"/>
          <w:sz w:val="21"/>
          <w:szCs w:val="21"/>
        </w:rPr>
        <w:t xml:space="preserve">Ordinance addresses only the authority and duties of the Board of Commissioners related to zoning and regulation of development. </w:t>
      </w:r>
    </w:p>
    <w:p w14:paraId="5B0503B8" w14:textId="0A18D7BF" w:rsidR="000A4014" w:rsidRPr="00C60DFC" w:rsidRDefault="000A4014" w:rsidP="00A70F2A">
      <w:pPr>
        <w:spacing w:after="0" w:line="276" w:lineRule="auto"/>
        <w:ind w:left="720" w:hanging="720"/>
        <w:jc w:val="both"/>
        <w:rPr>
          <w:rFonts w:eastAsia="Times New Roman" w:cstheme="minorHAnsi"/>
          <w:color w:val="000000" w:themeColor="text1"/>
          <w:sz w:val="21"/>
          <w:szCs w:val="21"/>
        </w:rPr>
      </w:pPr>
      <w:r w:rsidRPr="00C60DFC">
        <w:rPr>
          <w:rFonts w:eastAsia="Times New Roman" w:cstheme="minorHAnsi"/>
          <w:color w:val="000000" w:themeColor="text1"/>
          <w:sz w:val="21"/>
          <w:szCs w:val="21"/>
        </w:rPr>
        <w:t xml:space="preserve"> </w:t>
      </w:r>
    </w:p>
    <w:p w14:paraId="6A6C9237" w14:textId="77777777" w:rsidR="001F1F30" w:rsidRPr="00C60DFC" w:rsidRDefault="000A4014" w:rsidP="00A70F2A">
      <w:pPr>
        <w:spacing w:after="0" w:line="276" w:lineRule="auto"/>
        <w:ind w:left="720"/>
        <w:jc w:val="both"/>
        <w:rPr>
          <w:rFonts w:eastAsia="Times New Roman" w:cstheme="minorHAnsi"/>
          <w:color w:val="000000" w:themeColor="text1"/>
          <w:sz w:val="21"/>
          <w:szCs w:val="21"/>
        </w:rPr>
      </w:pPr>
      <w:r w:rsidRPr="00C60DFC">
        <w:rPr>
          <w:rFonts w:eastAsia="Times New Roman" w:cstheme="minorHAnsi"/>
          <w:b/>
          <w:color w:val="000000" w:themeColor="text1"/>
          <w:sz w:val="21"/>
          <w:szCs w:val="21"/>
        </w:rPr>
        <w:t>Legislative:</w:t>
      </w:r>
      <w:r w:rsidRPr="00C60DFC">
        <w:rPr>
          <w:rFonts w:eastAsia="Times New Roman" w:cstheme="minorHAnsi"/>
          <w:color w:val="000000" w:themeColor="text1"/>
          <w:sz w:val="21"/>
          <w:szCs w:val="21"/>
        </w:rPr>
        <w:t xml:space="preserve"> In considering the adoption, amendment or repeal of an ordinance, Board of Commissioners acts in its legislative capacity.  The hearings that accompany these decisions are legislative hearings and seek public input on the proposed policy change.   Legislative decisions must proceed in accordance with the requirements of N.C.G.S. Article 6 of Chapter 160D. </w:t>
      </w:r>
    </w:p>
    <w:p w14:paraId="62324928" w14:textId="77777777" w:rsidR="001F1F30" w:rsidRPr="00C60DFC" w:rsidRDefault="001F1F30" w:rsidP="00A70F2A">
      <w:pPr>
        <w:spacing w:after="0" w:line="276" w:lineRule="auto"/>
        <w:ind w:left="720" w:hanging="720"/>
        <w:jc w:val="both"/>
        <w:rPr>
          <w:rFonts w:eastAsia="Times New Roman" w:cstheme="minorHAnsi"/>
          <w:b/>
          <w:color w:val="000000" w:themeColor="text1"/>
          <w:sz w:val="21"/>
          <w:szCs w:val="21"/>
        </w:rPr>
      </w:pPr>
    </w:p>
    <w:p w14:paraId="3E2D6311" w14:textId="77777777" w:rsidR="001F1F30" w:rsidRPr="00C60DFC" w:rsidRDefault="000A4014" w:rsidP="00A70F2A">
      <w:pPr>
        <w:spacing w:after="0" w:line="276" w:lineRule="auto"/>
        <w:ind w:left="720"/>
        <w:jc w:val="both"/>
        <w:rPr>
          <w:rFonts w:eastAsia="Times New Roman" w:cstheme="minorHAnsi"/>
          <w:color w:val="000000" w:themeColor="text1"/>
          <w:sz w:val="21"/>
          <w:szCs w:val="21"/>
        </w:rPr>
      </w:pPr>
      <w:r w:rsidRPr="00C60DFC">
        <w:rPr>
          <w:rFonts w:eastAsia="Times New Roman" w:cstheme="minorHAnsi"/>
          <w:b/>
          <w:color w:val="000000" w:themeColor="text1"/>
          <w:sz w:val="21"/>
          <w:szCs w:val="21"/>
        </w:rPr>
        <w:t>Quasi-Judicial:</w:t>
      </w:r>
      <w:r w:rsidRPr="00C60DFC">
        <w:rPr>
          <w:rFonts w:eastAsia="Times New Roman" w:cstheme="minorHAnsi"/>
          <w:color w:val="000000" w:themeColor="text1"/>
          <w:sz w:val="21"/>
          <w:szCs w:val="21"/>
        </w:rPr>
        <w:t xml:space="preserve"> The Board of Commissioners, in considering special use permit applications and site-specific development plans, acts in a quasi-judicial capacity and, accordingly, is required to observe the procedural requirements set forth for the Board of Adjustment.  An evidentiary hearing must be conducted to secure competent, material, and substantial evidence to establish the facts of the case. Testimony in an evidentiary hearing is under oath and subject to cross-examination.   Quasi-judicial decisions must proceed in accordance with the requirements of N.C.G.S. Chapter 160D-406. A majority vote shall be required for the Board of Commissioners to issue a special use permit. </w:t>
      </w:r>
    </w:p>
    <w:p w14:paraId="6E3E4D5A" w14:textId="77777777" w:rsidR="001F1F30" w:rsidRPr="00C60DFC" w:rsidRDefault="001F1F30" w:rsidP="00A70F2A">
      <w:pPr>
        <w:spacing w:after="0" w:line="276" w:lineRule="auto"/>
        <w:ind w:left="720" w:hanging="720"/>
        <w:jc w:val="both"/>
        <w:rPr>
          <w:rFonts w:eastAsia="Times New Roman" w:cstheme="minorHAnsi"/>
          <w:color w:val="000000" w:themeColor="text1"/>
          <w:sz w:val="21"/>
          <w:szCs w:val="21"/>
        </w:rPr>
      </w:pPr>
    </w:p>
    <w:p w14:paraId="672A6F27" w14:textId="3E10506F" w:rsidR="001F1F30" w:rsidRPr="00C60DFC" w:rsidRDefault="000A4014" w:rsidP="00A70F2A">
      <w:pPr>
        <w:spacing w:after="0" w:line="276" w:lineRule="auto"/>
        <w:ind w:left="720" w:hanging="720"/>
        <w:jc w:val="both"/>
        <w:rPr>
          <w:rFonts w:eastAsia="Times New Roman" w:cstheme="minorHAnsi"/>
          <w:color w:val="000000" w:themeColor="text1"/>
          <w:sz w:val="21"/>
          <w:szCs w:val="21"/>
        </w:rPr>
      </w:pPr>
      <w:r w:rsidRPr="00C60DFC">
        <w:rPr>
          <w:rFonts w:eastAsia="Times New Roman" w:cstheme="minorHAnsi"/>
          <w:color w:val="000000" w:themeColor="text1"/>
          <w:sz w:val="21"/>
          <w:szCs w:val="21"/>
        </w:rPr>
        <w:t xml:space="preserve"> </w:t>
      </w:r>
      <w:r w:rsidR="003A7799" w:rsidRPr="00C60DFC">
        <w:rPr>
          <w:rFonts w:eastAsia="Times New Roman" w:cstheme="minorHAnsi"/>
          <w:color w:val="000000" w:themeColor="text1"/>
          <w:sz w:val="21"/>
          <w:szCs w:val="21"/>
        </w:rPr>
        <w:tab/>
      </w:r>
      <w:r w:rsidRPr="00C60DFC">
        <w:rPr>
          <w:rFonts w:eastAsia="Times New Roman" w:cstheme="minorHAnsi"/>
          <w:b/>
          <w:color w:val="000000" w:themeColor="text1"/>
          <w:sz w:val="21"/>
          <w:szCs w:val="21"/>
        </w:rPr>
        <w:t>Administrative:</w:t>
      </w:r>
      <w:r w:rsidRPr="00C60DFC">
        <w:rPr>
          <w:rFonts w:eastAsia="Times New Roman" w:cstheme="minorHAnsi"/>
          <w:color w:val="000000" w:themeColor="text1"/>
          <w:sz w:val="21"/>
          <w:szCs w:val="21"/>
        </w:rPr>
        <w:t xml:space="preserve">  Should the Board of Commissioners be assigned administrative approvals of any </w:t>
      </w:r>
      <w:proofErr w:type="gramStart"/>
      <w:r w:rsidRPr="00C60DFC">
        <w:rPr>
          <w:rFonts w:eastAsia="Times New Roman" w:cstheme="minorHAnsi"/>
          <w:color w:val="000000" w:themeColor="text1"/>
          <w:sz w:val="21"/>
          <w:szCs w:val="21"/>
        </w:rPr>
        <w:t>kind,</w:t>
      </w:r>
      <w:proofErr w:type="gramEnd"/>
      <w:r w:rsidRPr="00C60DFC">
        <w:rPr>
          <w:rFonts w:eastAsia="Times New Roman" w:cstheme="minorHAnsi"/>
          <w:color w:val="000000" w:themeColor="text1"/>
          <w:sz w:val="21"/>
          <w:szCs w:val="21"/>
        </w:rPr>
        <w:t xml:space="preserve"> the applicable procedure shall be N.C.G.S. Chapter 160D-403.</w:t>
      </w:r>
    </w:p>
    <w:p w14:paraId="61F715F0" w14:textId="77777777" w:rsidR="001F1F30" w:rsidRPr="00C60DFC" w:rsidRDefault="001F1F30" w:rsidP="00A70F2A">
      <w:pPr>
        <w:pStyle w:val="ListParagraph"/>
        <w:spacing w:after="0" w:line="276" w:lineRule="auto"/>
        <w:ind w:left="1440"/>
        <w:jc w:val="both"/>
        <w:rPr>
          <w:color w:val="000000" w:themeColor="text1"/>
          <w:sz w:val="21"/>
          <w:szCs w:val="21"/>
        </w:rPr>
      </w:pPr>
    </w:p>
    <w:p w14:paraId="5F11922B" w14:textId="13319B55" w:rsidR="000A4014" w:rsidRPr="00C60DFC" w:rsidRDefault="00810D96" w:rsidP="00A70F2A">
      <w:pPr>
        <w:spacing w:after="0" w:line="276" w:lineRule="auto"/>
        <w:ind w:left="630" w:hanging="630"/>
        <w:jc w:val="both"/>
        <w:rPr>
          <w:color w:val="000000" w:themeColor="text1"/>
          <w:sz w:val="21"/>
          <w:szCs w:val="21"/>
        </w:rPr>
      </w:pPr>
      <w:r w:rsidRPr="00A427DE">
        <w:rPr>
          <w:bCs/>
          <w:color w:val="000000" w:themeColor="text1"/>
          <w:sz w:val="21"/>
          <w:szCs w:val="21"/>
        </w:rPr>
        <w:t>4.3.2</w:t>
      </w:r>
      <w:r w:rsidRPr="00C60DFC">
        <w:rPr>
          <w:b/>
          <w:color w:val="000000" w:themeColor="text1"/>
          <w:sz w:val="21"/>
          <w:szCs w:val="21"/>
        </w:rPr>
        <w:t>.</w:t>
      </w:r>
      <w:r w:rsidRPr="00C60DFC">
        <w:rPr>
          <w:b/>
          <w:color w:val="000000" w:themeColor="text1"/>
          <w:sz w:val="21"/>
          <w:szCs w:val="21"/>
        </w:rPr>
        <w:tab/>
      </w:r>
      <w:r w:rsidR="000A4014" w:rsidRPr="00C60DFC">
        <w:rPr>
          <w:b/>
          <w:color w:val="000000" w:themeColor="text1"/>
          <w:sz w:val="21"/>
          <w:szCs w:val="21"/>
          <w:u w:val="single"/>
        </w:rPr>
        <w:t>Voting</w:t>
      </w:r>
      <w:r w:rsidR="000A4014" w:rsidRPr="00C60DFC">
        <w:rPr>
          <w:i/>
          <w:color w:val="000000" w:themeColor="text1"/>
          <w:sz w:val="21"/>
          <w:szCs w:val="21"/>
          <w:u w:val="single"/>
        </w:rPr>
        <w:t>:</w:t>
      </w:r>
      <w:r w:rsidR="000A4014" w:rsidRPr="00C60DFC">
        <w:rPr>
          <w:color w:val="000000" w:themeColor="text1"/>
          <w:sz w:val="21"/>
          <w:szCs w:val="21"/>
        </w:rPr>
        <w:t xml:space="preserve"> </w:t>
      </w:r>
      <w:r w:rsidR="000A4014" w:rsidRPr="00C60DFC">
        <w:rPr>
          <w:rFonts w:cstheme="minorHAnsi"/>
          <w:color w:val="000000" w:themeColor="text1"/>
          <w:sz w:val="21"/>
          <w:szCs w:val="21"/>
          <w:shd w:val="clear" w:color="auto" w:fill="FFFFFF"/>
        </w:rPr>
        <w:t>A majority vote, excluding vacant seats and disqualified member</w:t>
      </w:r>
      <w:r w:rsidR="00D513F7" w:rsidRPr="00C60DFC">
        <w:rPr>
          <w:rFonts w:cstheme="minorHAnsi"/>
          <w:color w:val="000000" w:themeColor="text1"/>
          <w:sz w:val="21"/>
          <w:szCs w:val="21"/>
          <w:shd w:val="clear" w:color="auto" w:fill="FFFFFF"/>
        </w:rPr>
        <w:t>s</w:t>
      </w:r>
      <w:r w:rsidR="000A4014" w:rsidRPr="00C60DFC">
        <w:rPr>
          <w:rFonts w:cstheme="minorHAnsi"/>
          <w:color w:val="000000" w:themeColor="text1"/>
          <w:sz w:val="21"/>
          <w:szCs w:val="21"/>
          <w:shd w:val="clear" w:color="auto" w:fill="FFFFFF"/>
        </w:rPr>
        <w:t>, shall be sufficient for the purpose of taking any official action except that variance r</w:t>
      </w:r>
      <w:r w:rsidR="0047700F" w:rsidRPr="00C60DFC">
        <w:rPr>
          <w:rFonts w:cstheme="minorHAnsi"/>
          <w:color w:val="000000" w:themeColor="text1"/>
          <w:sz w:val="21"/>
          <w:szCs w:val="21"/>
          <w:shd w:val="clear" w:color="auto" w:fill="FFFFFF"/>
        </w:rPr>
        <w:t>equests require a four-fifths (4/5</w:t>
      </w:r>
      <w:r w:rsidR="000A4014" w:rsidRPr="00C60DFC">
        <w:rPr>
          <w:rFonts w:cstheme="minorHAnsi"/>
          <w:color w:val="000000" w:themeColor="text1"/>
          <w:sz w:val="21"/>
          <w:szCs w:val="21"/>
          <w:shd w:val="clear" w:color="auto" w:fill="FFFFFF"/>
        </w:rPr>
        <w:t>) vote of its members, excluding vacant seats and disqualified members.</w:t>
      </w:r>
      <w:r w:rsidR="00D513F7" w:rsidRPr="00C60DFC">
        <w:rPr>
          <w:color w:val="000000" w:themeColor="text1"/>
          <w:sz w:val="21"/>
          <w:szCs w:val="21"/>
        </w:rPr>
        <w:t xml:space="preserve">  Vacant positions on the B</w:t>
      </w:r>
      <w:r w:rsidR="000A4014" w:rsidRPr="00C60DFC">
        <w:rPr>
          <w:color w:val="000000" w:themeColor="text1"/>
          <w:sz w:val="21"/>
          <w:szCs w:val="21"/>
        </w:rPr>
        <w:t>oard</w:t>
      </w:r>
      <w:r w:rsidR="00D513F7" w:rsidRPr="00C60DFC">
        <w:rPr>
          <w:color w:val="000000" w:themeColor="text1"/>
          <w:sz w:val="21"/>
          <w:szCs w:val="21"/>
        </w:rPr>
        <w:t xml:space="preserve"> of Commissioners</w:t>
      </w:r>
      <w:r w:rsidR="000A4014" w:rsidRPr="00C60DFC">
        <w:rPr>
          <w:color w:val="000000" w:themeColor="text1"/>
          <w:sz w:val="21"/>
          <w:szCs w:val="21"/>
        </w:rPr>
        <w:t xml:space="preserve"> and members who are disqualified from voting on a quasi-judicial matter under G.S. 160D-109(d) shall not be considered members of the board for calculation of the requisite majority if there are no qualified alternates available to take the place of such members.</w:t>
      </w:r>
    </w:p>
    <w:p w14:paraId="48B89EC8" w14:textId="77777777" w:rsidR="00A70F2A" w:rsidRPr="00C60DFC" w:rsidRDefault="00A70F2A" w:rsidP="00A70F2A">
      <w:pPr>
        <w:spacing w:after="0" w:line="276" w:lineRule="auto"/>
        <w:jc w:val="both"/>
        <w:rPr>
          <w:b/>
          <w:i/>
          <w:color w:val="000000" w:themeColor="text1"/>
          <w:sz w:val="21"/>
          <w:szCs w:val="21"/>
        </w:rPr>
      </w:pPr>
    </w:p>
    <w:p w14:paraId="402170BC" w14:textId="6F2D71A2" w:rsidR="000A4014" w:rsidRPr="00C60DFC" w:rsidRDefault="000A4014" w:rsidP="00A70F2A">
      <w:pPr>
        <w:spacing w:after="0" w:line="276" w:lineRule="auto"/>
        <w:jc w:val="both"/>
        <w:rPr>
          <w:b/>
          <w:i/>
          <w:color w:val="000000" w:themeColor="text1"/>
          <w:sz w:val="21"/>
          <w:szCs w:val="21"/>
        </w:rPr>
      </w:pPr>
      <w:r w:rsidRPr="00C60DFC">
        <w:rPr>
          <w:b/>
          <w:i/>
          <w:color w:val="000000" w:themeColor="text1"/>
          <w:sz w:val="21"/>
          <w:szCs w:val="21"/>
        </w:rPr>
        <w:t>Statutory Authority – N.C.G.S. Chapter 160D-406(</w:t>
      </w:r>
      <w:proofErr w:type="spellStart"/>
      <w:r w:rsidRPr="00C60DFC">
        <w:rPr>
          <w:b/>
          <w:i/>
          <w:color w:val="000000" w:themeColor="text1"/>
          <w:sz w:val="21"/>
          <w:szCs w:val="21"/>
        </w:rPr>
        <w:t>i</w:t>
      </w:r>
      <w:proofErr w:type="spellEnd"/>
      <w:r w:rsidRPr="00C60DFC">
        <w:rPr>
          <w:b/>
          <w:i/>
          <w:color w:val="000000" w:themeColor="text1"/>
          <w:sz w:val="21"/>
          <w:szCs w:val="21"/>
        </w:rPr>
        <w:t>).</w:t>
      </w:r>
    </w:p>
    <w:p w14:paraId="3D6D5015" w14:textId="77777777" w:rsidR="00A70F2A" w:rsidRPr="00C60DFC" w:rsidRDefault="00A70F2A" w:rsidP="00A70F2A">
      <w:pPr>
        <w:spacing w:after="0" w:line="276" w:lineRule="auto"/>
        <w:jc w:val="both"/>
        <w:rPr>
          <w:b/>
          <w:i/>
          <w:color w:val="000000" w:themeColor="text1"/>
          <w:sz w:val="21"/>
          <w:szCs w:val="21"/>
        </w:rPr>
      </w:pPr>
    </w:p>
    <w:p w14:paraId="5DEEB277" w14:textId="33563731" w:rsidR="0047700F" w:rsidRPr="00C60DFC" w:rsidRDefault="001F1F30" w:rsidP="00A70F2A">
      <w:pPr>
        <w:spacing w:after="0" w:line="276" w:lineRule="auto"/>
        <w:jc w:val="both"/>
        <w:rPr>
          <w:color w:val="000000" w:themeColor="text1"/>
          <w:sz w:val="21"/>
          <w:szCs w:val="21"/>
        </w:rPr>
      </w:pPr>
      <w:r w:rsidRPr="00C60DFC">
        <w:rPr>
          <w:color w:val="000000" w:themeColor="text1"/>
          <w:sz w:val="21"/>
          <w:szCs w:val="21"/>
        </w:rPr>
        <w:t>4.3.</w:t>
      </w:r>
      <w:r w:rsidR="00810D96" w:rsidRPr="00C60DFC">
        <w:rPr>
          <w:color w:val="000000" w:themeColor="text1"/>
          <w:sz w:val="21"/>
          <w:szCs w:val="21"/>
        </w:rPr>
        <w:t>3</w:t>
      </w:r>
      <w:r w:rsidRPr="00C60DFC">
        <w:rPr>
          <w:color w:val="000000" w:themeColor="text1"/>
          <w:sz w:val="21"/>
          <w:szCs w:val="21"/>
        </w:rPr>
        <w:t xml:space="preserve">.  </w:t>
      </w:r>
      <w:r w:rsidR="000A4014" w:rsidRPr="00C60DFC">
        <w:rPr>
          <w:b/>
          <w:color w:val="000000" w:themeColor="text1"/>
          <w:sz w:val="21"/>
          <w:szCs w:val="21"/>
          <w:u w:val="single"/>
        </w:rPr>
        <w:t>Excuses from Voting.</w:t>
      </w:r>
      <w:r w:rsidR="000A4014" w:rsidRPr="00C60DFC">
        <w:rPr>
          <w:color w:val="000000" w:themeColor="text1"/>
          <w:sz w:val="21"/>
          <w:szCs w:val="21"/>
        </w:rPr>
        <w:t xml:space="preserve">  </w:t>
      </w:r>
    </w:p>
    <w:p w14:paraId="294154BA" w14:textId="77777777" w:rsidR="001F1F30" w:rsidRPr="00C60DFC" w:rsidRDefault="0047700F" w:rsidP="004C7D92">
      <w:pPr>
        <w:pStyle w:val="amargin1"/>
        <w:numPr>
          <w:ilvl w:val="0"/>
          <w:numId w:val="10"/>
        </w:numPr>
        <w:spacing w:before="0" w:beforeAutospacing="0" w:after="0" w:afterAutospacing="0" w:line="276" w:lineRule="auto"/>
        <w:jc w:val="both"/>
        <w:rPr>
          <w:rFonts w:asciiTheme="minorHAnsi" w:hAnsiTheme="minorHAnsi" w:cstheme="minorHAnsi"/>
          <w:color w:val="000000" w:themeColor="text1"/>
          <w:sz w:val="21"/>
          <w:szCs w:val="21"/>
        </w:rPr>
      </w:pPr>
      <w:r w:rsidRPr="00C60DFC">
        <w:rPr>
          <w:rFonts w:asciiTheme="minorHAnsi" w:hAnsiTheme="minorHAnsi" w:cstheme="minorHAnsi"/>
          <w:color w:val="000000" w:themeColor="text1"/>
          <w:sz w:val="21"/>
          <w:szCs w:val="21"/>
        </w:rPr>
        <w:t xml:space="preserve">No member shall be excused from voting except upon matters involving the consideration of the member's own financial interest or official conduct or on matters on which the member is prohibited from voting under G.S. 14-234 or G.S. 160D-109. In all other cases except votes taken under G.S. 160D-601, a failure to vote by a member who is physically present in the council chamber, or who has withdrawn without being excused by a majority vote of the remaining members present, shall be recorded as an affirmative vote. The question of the compensation </w:t>
      </w:r>
      <w:r w:rsidRPr="00C60DFC">
        <w:rPr>
          <w:rFonts w:asciiTheme="minorHAnsi" w:hAnsiTheme="minorHAnsi" w:cstheme="minorHAnsi"/>
          <w:color w:val="000000" w:themeColor="text1"/>
          <w:sz w:val="21"/>
          <w:szCs w:val="21"/>
        </w:rPr>
        <w:lastRenderedPageBreak/>
        <w:t>and allowances of members of the council is not a matter involving a member's own financial interest or official conduct.</w:t>
      </w:r>
    </w:p>
    <w:p w14:paraId="4A5C20B6" w14:textId="77777777" w:rsidR="001F1F30" w:rsidRPr="00C60DFC" w:rsidRDefault="001F1F30" w:rsidP="00A70F2A">
      <w:pPr>
        <w:pStyle w:val="amargin1"/>
        <w:spacing w:before="0" w:beforeAutospacing="0" w:after="0" w:afterAutospacing="0" w:line="276" w:lineRule="auto"/>
        <w:ind w:left="1440"/>
        <w:jc w:val="both"/>
        <w:rPr>
          <w:rFonts w:asciiTheme="minorHAnsi" w:hAnsiTheme="minorHAnsi" w:cstheme="minorHAnsi"/>
          <w:color w:val="000000" w:themeColor="text1"/>
          <w:sz w:val="21"/>
          <w:szCs w:val="21"/>
        </w:rPr>
      </w:pPr>
    </w:p>
    <w:p w14:paraId="4B5FC859" w14:textId="77777777" w:rsidR="001F1F30" w:rsidRPr="00C60DFC" w:rsidRDefault="0047700F" w:rsidP="004C7D92">
      <w:pPr>
        <w:pStyle w:val="amargin1"/>
        <w:numPr>
          <w:ilvl w:val="0"/>
          <w:numId w:val="10"/>
        </w:numPr>
        <w:spacing w:before="0" w:beforeAutospacing="0" w:after="0" w:afterAutospacing="0" w:line="276" w:lineRule="auto"/>
        <w:jc w:val="both"/>
        <w:rPr>
          <w:rFonts w:asciiTheme="minorHAnsi" w:hAnsiTheme="minorHAnsi" w:cstheme="minorHAnsi"/>
          <w:color w:val="000000" w:themeColor="text1"/>
          <w:sz w:val="21"/>
          <w:szCs w:val="21"/>
        </w:rPr>
      </w:pPr>
      <w:r w:rsidRPr="00C60DFC">
        <w:rPr>
          <w:rFonts w:asciiTheme="minorHAnsi" w:hAnsiTheme="minorHAnsi" w:cstheme="minorHAnsi"/>
          <w:color w:val="000000" w:themeColor="text1"/>
          <w:sz w:val="21"/>
          <w:szCs w:val="21"/>
        </w:rPr>
        <w:t>Notwithstanding subsection (a) of this section, a vote or failure to vote by any member present by means of simultaneous communication in accordance with G.S. 166A-19.24 shall be treated as if the member were physically present only during the period while simultaneous communication is maintained for that member.</w:t>
      </w:r>
    </w:p>
    <w:p w14:paraId="3495DD31" w14:textId="77777777" w:rsidR="001F1F30" w:rsidRPr="00C60DFC" w:rsidRDefault="001F1F30" w:rsidP="00A70F2A">
      <w:pPr>
        <w:pStyle w:val="ListParagraph"/>
        <w:spacing w:after="0" w:line="276" w:lineRule="auto"/>
        <w:rPr>
          <w:rFonts w:cstheme="minorHAnsi"/>
          <w:color w:val="000000" w:themeColor="text1"/>
          <w:sz w:val="21"/>
          <w:szCs w:val="21"/>
        </w:rPr>
      </w:pPr>
    </w:p>
    <w:p w14:paraId="745378FD" w14:textId="77777777" w:rsidR="0047700F" w:rsidRPr="00C60DFC" w:rsidRDefault="0047700F" w:rsidP="004C7D92">
      <w:pPr>
        <w:pStyle w:val="amargin1"/>
        <w:numPr>
          <w:ilvl w:val="0"/>
          <w:numId w:val="10"/>
        </w:numPr>
        <w:spacing w:before="0" w:beforeAutospacing="0" w:after="0" w:afterAutospacing="0" w:line="276" w:lineRule="auto"/>
        <w:jc w:val="both"/>
        <w:rPr>
          <w:rFonts w:asciiTheme="minorHAnsi" w:hAnsiTheme="minorHAnsi" w:cstheme="minorHAnsi"/>
          <w:color w:val="000000" w:themeColor="text1"/>
          <w:sz w:val="21"/>
          <w:szCs w:val="21"/>
        </w:rPr>
      </w:pPr>
      <w:r w:rsidRPr="00C60DFC">
        <w:rPr>
          <w:rFonts w:asciiTheme="minorHAnsi" w:hAnsiTheme="minorHAnsi" w:cstheme="minorHAnsi"/>
          <w:color w:val="000000" w:themeColor="text1"/>
          <w:sz w:val="21"/>
          <w:szCs w:val="21"/>
        </w:rPr>
        <w:t> An affirmative vote equal to a majority of all the members of the council not excused from voting on the question in issue, including the mayor's vote in case of an equal division, shall be required to adopt an ordinance, take any action having the effect of an ordinance, authorize or commit the expenditure of public funds, or make, ratify, or authorize any contract on behalf of the city. In addition, no ordinance nor any action having the effect of any ordinance, except an ordinance on which a public hearing must be held pursuant to G.S. 160D-601 before the ordinance may be adopted, may be finally adopted on the date on which it is introduced except by an affirmative vote equal to or greater than two thirds of all the actual membership of the council, excluding vacant seats and not including the mayor unless the mayor has the right to vote on all questions before the council. For purposes of this section, an ordinance shall be deemed to have been introduced on the date the subject matter is first voted on by the council.</w:t>
      </w:r>
    </w:p>
    <w:p w14:paraId="395CEFAF" w14:textId="77777777" w:rsidR="00A70F2A" w:rsidRPr="00C60DFC" w:rsidRDefault="00A70F2A" w:rsidP="00A70F2A">
      <w:pPr>
        <w:spacing w:after="0" w:line="276" w:lineRule="auto"/>
        <w:jc w:val="both"/>
        <w:rPr>
          <w:rFonts w:eastAsia="Times New Roman" w:cstheme="minorHAnsi"/>
          <w:color w:val="000000" w:themeColor="text1"/>
          <w:sz w:val="21"/>
          <w:szCs w:val="21"/>
        </w:rPr>
      </w:pPr>
    </w:p>
    <w:p w14:paraId="0739D20C" w14:textId="6A7CE760" w:rsidR="000A4014" w:rsidRPr="00C60DFC" w:rsidRDefault="000A4014" w:rsidP="00A70F2A">
      <w:pPr>
        <w:spacing w:after="0" w:line="276" w:lineRule="auto"/>
        <w:jc w:val="both"/>
        <w:rPr>
          <w:b/>
          <w:i/>
          <w:color w:val="000000" w:themeColor="text1"/>
          <w:sz w:val="21"/>
          <w:szCs w:val="21"/>
        </w:rPr>
      </w:pPr>
      <w:r w:rsidRPr="00C60DFC">
        <w:rPr>
          <w:b/>
          <w:i/>
          <w:color w:val="000000" w:themeColor="text1"/>
          <w:sz w:val="21"/>
          <w:szCs w:val="21"/>
        </w:rPr>
        <w:t>Statutory Authority – N.C.G.S. Chapter 160A-75.</w:t>
      </w:r>
    </w:p>
    <w:p w14:paraId="54C54948" w14:textId="77777777" w:rsidR="00A70F2A" w:rsidRPr="00C60DFC" w:rsidRDefault="00A70F2A" w:rsidP="00A70F2A">
      <w:pPr>
        <w:spacing w:after="0" w:line="276" w:lineRule="auto"/>
        <w:jc w:val="both"/>
        <w:rPr>
          <w:b/>
          <w:i/>
          <w:color w:val="000000" w:themeColor="text1"/>
          <w:sz w:val="21"/>
          <w:szCs w:val="21"/>
        </w:rPr>
      </w:pPr>
    </w:p>
    <w:p w14:paraId="67D61310" w14:textId="77777777" w:rsidR="00A4471F" w:rsidRPr="00C60DFC" w:rsidRDefault="00A4471F" w:rsidP="004C7D92">
      <w:pPr>
        <w:pStyle w:val="ListParagraph"/>
        <w:numPr>
          <w:ilvl w:val="2"/>
          <w:numId w:val="26"/>
        </w:numPr>
        <w:spacing w:after="0" w:line="276" w:lineRule="auto"/>
        <w:jc w:val="both"/>
        <w:rPr>
          <w:color w:val="000000" w:themeColor="text1"/>
          <w:sz w:val="21"/>
          <w:szCs w:val="21"/>
        </w:rPr>
      </w:pPr>
      <w:r w:rsidRPr="00C60DFC">
        <w:rPr>
          <w:b/>
          <w:color w:val="000000" w:themeColor="text1"/>
          <w:sz w:val="21"/>
          <w:szCs w:val="21"/>
          <w:u w:val="single"/>
        </w:rPr>
        <w:t>Hiring and Maintaining Planning Staff</w:t>
      </w:r>
      <w:r w:rsidRPr="00C60DFC">
        <w:rPr>
          <w:color w:val="000000" w:themeColor="text1"/>
          <w:sz w:val="21"/>
          <w:szCs w:val="21"/>
        </w:rPr>
        <w:t xml:space="preserve">.  </w:t>
      </w:r>
    </w:p>
    <w:p w14:paraId="1AA6283A" w14:textId="77777777" w:rsidR="00A4471F" w:rsidRPr="00C60DFC" w:rsidRDefault="00A4471F" w:rsidP="00A70F2A">
      <w:pPr>
        <w:pStyle w:val="ListParagraph"/>
        <w:spacing w:after="0" w:line="276" w:lineRule="auto"/>
        <w:jc w:val="both"/>
        <w:rPr>
          <w:b/>
          <w:color w:val="000000" w:themeColor="text1"/>
          <w:sz w:val="21"/>
          <w:szCs w:val="21"/>
          <w:u w:val="single"/>
        </w:rPr>
      </w:pPr>
    </w:p>
    <w:p w14:paraId="7362039F" w14:textId="77777777" w:rsidR="00A4471F" w:rsidRPr="00C60DFC" w:rsidRDefault="00A4471F" w:rsidP="00A70F2A">
      <w:pPr>
        <w:pStyle w:val="ListParagraph"/>
        <w:spacing w:after="0" w:line="276" w:lineRule="auto"/>
        <w:rPr>
          <w:color w:val="000000" w:themeColor="text1"/>
          <w:sz w:val="21"/>
          <w:szCs w:val="21"/>
        </w:rPr>
      </w:pPr>
      <w:r w:rsidRPr="00C60DFC">
        <w:rPr>
          <w:color w:val="000000" w:themeColor="text1"/>
          <w:sz w:val="21"/>
          <w:szCs w:val="21"/>
        </w:rPr>
        <w:t xml:space="preserve">The Town may appropriate for the support of the staff any funds that it deems necessary. It shall have power to fix reasonable fees for support, administration, and implementation of programs authorized by this Chapter and all such fees shall be used for no other purposes. </w:t>
      </w:r>
    </w:p>
    <w:p w14:paraId="503BDC57" w14:textId="2C500B34" w:rsidR="00D513F7" w:rsidRPr="00C60DFC" w:rsidRDefault="00A4471F" w:rsidP="00A70F2A">
      <w:pPr>
        <w:pStyle w:val="ListParagraph"/>
        <w:spacing w:after="0" w:line="276" w:lineRule="auto"/>
        <w:rPr>
          <w:b/>
          <w:i/>
          <w:color w:val="000000" w:themeColor="text1"/>
          <w:sz w:val="21"/>
          <w:szCs w:val="21"/>
        </w:rPr>
      </w:pPr>
      <w:r w:rsidRPr="00C60DFC">
        <w:rPr>
          <w:b/>
          <w:i/>
          <w:color w:val="000000" w:themeColor="text1"/>
          <w:sz w:val="21"/>
          <w:szCs w:val="21"/>
        </w:rPr>
        <w:t>Statutory Authority – NCGS Chapter 160D-402(d)</w:t>
      </w:r>
    </w:p>
    <w:p w14:paraId="3E8813B3" w14:textId="77777777" w:rsidR="00C44857" w:rsidRPr="00C60DFC" w:rsidRDefault="00C44857" w:rsidP="00A4471F">
      <w:pPr>
        <w:pStyle w:val="ListParagraph"/>
        <w:spacing w:after="0" w:line="240" w:lineRule="auto"/>
        <w:rPr>
          <w:b/>
          <w:i/>
          <w:color w:val="000000" w:themeColor="text1"/>
          <w:sz w:val="21"/>
          <w:szCs w:val="21"/>
        </w:rPr>
      </w:pPr>
    </w:p>
    <w:p w14:paraId="2380E879" w14:textId="77777777" w:rsidR="000A4014" w:rsidRPr="00C60DFC" w:rsidRDefault="000A4014" w:rsidP="00A70F2A">
      <w:pPr>
        <w:pStyle w:val="Heading2"/>
        <w:widowControl/>
        <w:pBdr>
          <w:top w:val="single" w:sz="4" w:space="1" w:color="auto"/>
          <w:left w:val="single" w:sz="4" w:space="4" w:color="auto"/>
          <w:bottom w:val="single" w:sz="4" w:space="1" w:color="auto"/>
          <w:right w:val="single" w:sz="4" w:space="4" w:color="auto"/>
        </w:pBdr>
        <w:shd w:val="clear" w:color="auto" w:fill="D5DCE4" w:themeFill="text2" w:themeFillTint="33"/>
        <w:autoSpaceDE/>
        <w:autoSpaceDN/>
        <w:spacing w:before="0" w:after="240"/>
        <w:jc w:val="both"/>
        <w:rPr>
          <w:b/>
          <w:smallCaps/>
          <w:color w:val="000000" w:themeColor="text1"/>
          <w:sz w:val="21"/>
        </w:rPr>
      </w:pPr>
      <w:bookmarkStart w:id="12" w:name="_Toc70757362"/>
      <w:bookmarkStart w:id="13" w:name="_Toc132272390"/>
      <w:r w:rsidRPr="00C60DFC">
        <w:rPr>
          <w:b/>
          <w:smallCaps/>
          <w:color w:val="000000" w:themeColor="text1"/>
          <w:sz w:val="21"/>
        </w:rPr>
        <w:t xml:space="preserve">4.4   </w:t>
      </w:r>
      <w:r w:rsidR="00AA6DCC" w:rsidRPr="00C60DFC">
        <w:rPr>
          <w:b/>
          <w:smallCaps/>
          <w:color w:val="000000" w:themeColor="text1"/>
          <w:sz w:val="21"/>
        </w:rPr>
        <w:t>Town</w:t>
      </w:r>
      <w:r w:rsidRPr="00C60DFC">
        <w:rPr>
          <w:b/>
          <w:smallCaps/>
          <w:color w:val="000000" w:themeColor="text1"/>
          <w:sz w:val="21"/>
        </w:rPr>
        <w:t xml:space="preserve"> Clerk – General Authority </w:t>
      </w:r>
      <w:r w:rsidR="001F1F30" w:rsidRPr="00C60DFC">
        <w:rPr>
          <w:b/>
          <w:smallCaps/>
          <w:color w:val="000000" w:themeColor="text1"/>
          <w:sz w:val="21"/>
        </w:rPr>
        <w:t>and</w:t>
      </w:r>
      <w:r w:rsidRPr="00C60DFC">
        <w:rPr>
          <w:b/>
          <w:smallCaps/>
          <w:color w:val="000000" w:themeColor="text1"/>
          <w:sz w:val="21"/>
        </w:rPr>
        <w:t xml:space="preserve"> Duties.</w:t>
      </w:r>
      <w:bookmarkEnd w:id="12"/>
      <w:bookmarkEnd w:id="13"/>
      <w:r w:rsidRPr="00C60DFC">
        <w:rPr>
          <w:b/>
          <w:smallCaps/>
          <w:color w:val="000000" w:themeColor="text1"/>
          <w:sz w:val="21"/>
        </w:rPr>
        <w:t xml:space="preserve"> </w:t>
      </w:r>
    </w:p>
    <w:p w14:paraId="23632EE5" w14:textId="77777777" w:rsidR="000A4014" w:rsidRPr="00C60DFC" w:rsidRDefault="001F1F30" w:rsidP="00A70F2A">
      <w:pPr>
        <w:spacing w:after="0" w:line="276" w:lineRule="auto"/>
        <w:ind w:left="720" w:hanging="720"/>
        <w:rPr>
          <w:color w:val="000000" w:themeColor="text1"/>
          <w:sz w:val="21"/>
          <w:szCs w:val="21"/>
        </w:rPr>
      </w:pPr>
      <w:r w:rsidRPr="00C60DFC">
        <w:rPr>
          <w:color w:val="000000" w:themeColor="text1"/>
          <w:sz w:val="21"/>
          <w:szCs w:val="21"/>
        </w:rPr>
        <w:t>4.4.1.</w:t>
      </w:r>
      <w:r w:rsidRPr="00C60DFC">
        <w:rPr>
          <w:color w:val="000000" w:themeColor="text1"/>
          <w:sz w:val="21"/>
          <w:szCs w:val="21"/>
        </w:rPr>
        <w:tab/>
      </w:r>
      <w:r w:rsidR="000A4014" w:rsidRPr="00C60DFC">
        <w:rPr>
          <w:color w:val="000000" w:themeColor="text1"/>
          <w:sz w:val="21"/>
          <w:szCs w:val="21"/>
        </w:rPr>
        <w:t xml:space="preserve">In matters related to Planning and Regulation of Development, the </w:t>
      </w:r>
      <w:r w:rsidR="00AA6DCC" w:rsidRPr="00C60DFC">
        <w:rPr>
          <w:color w:val="000000" w:themeColor="text1"/>
          <w:sz w:val="21"/>
          <w:szCs w:val="21"/>
        </w:rPr>
        <w:t>Town</w:t>
      </w:r>
      <w:r w:rsidR="000A4014" w:rsidRPr="00C60DFC">
        <w:rPr>
          <w:color w:val="000000" w:themeColor="text1"/>
          <w:sz w:val="21"/>
          <w:szCs w:val="21"/>
        </w:rPr>
        <w:t xml:space="preserve"> Clerk shall have the authority and duties below:</w:t>
      </w:r>
    </w:p>
    <w:p w14:paraId="2F0ABEDD" w14:textId="77777777" w:rsidR="000A4014" w:rsidRPr="00C60DFC" w:rsidRDefault="000A4014" w:rsidP="004C7D92">
      <w:pPr>
        <w:pStyle w:val="ListParagraph"/>
        <w:numPr>
          <w:ilvl w:val="0"/>
          <w:numId w:val="11"/>
        </w:numPr>
        <w:spacing w:after="0" w:line="276" w:lineRule="auto"/>
        <w:rPr>
          <w:color w:val="000000" w:themeColor="text1"/>
          <w:sz w:val="21"/>
          <w:szCs w:val="21"/>
        </w:rPr>
      </w:pPr>
      <w:r w:rsidRPr="00C60DFC">
        <w:rPr>
          <w:color w:val="000000" w:themeColor="text1"/>
          <w:sz w:val="21"/>
          <w:szCs w:val="21"/>
        </w:rPr>
        <w:t>Establish and publish application procedures for permits, appeals, and actions pursuant to this Ordinance and forms implementing the same.</w:t>
      </w:r>
    </w:p>
    <w:p w14:paraId="4A48FC8D" w14:textId="77777777" w:rsidR="000A4014" w:rsidRPr="00C60DFC" w:rsidRDefault="000A4014" w:rsidP="004C7D92">
      <w:pPr>
        <w:pStyle w:val="ListParagraph"/>
        <w:numPr>
          <w:ilvl w:val="0"/>
          <w:numId w:val="11"/>
        </w:numPr>
        <w:spacing w:after="0" w:line="276" w:lineRule="auto"/>
        <w:rPr>
          <w:color w:val="000000" w:themeColor="text1"/>
          <w:sz w:val="21"/>
          <w:szCs w:val="21"/>
        </w:rPr>
      </w:pPr>
      <w:r w:rsidRPr="00C60DFC">
        <w:rPr>
          <w:color w:val="000000" w:themeColor="text1"/>
          <w:sz w:val="21"/>
          <w:szCs w:val="21"/>
        </w:rPr>
        <w:t>Maintain all records pertaining to the provisions of this Ordinance in his/her office(s) and make said records open for public inspection.</w:t>
      </w:r>
    </w:p>
    <w:p w14:paraId="6D0D8603" w14:textId="77777777" w:rsidR="000A4014" w:rsidRPr="00C60DFC" w:rsidRDefault="000A4014" w:rsidP="004C7D92">
      <w:pPr>
        <w:pStyle w:val="ListParagraph"/>
        <w:numPr>
          <w:ilvl w:val="0"/>
          <w:numId w:val="11"/>
        </w:numPr>
        <w:spacing w:after="0" w:line="276" w:lineRule="auto"/>
        <w:rPr>
          <w:color w:val="000000" w:themeColor="text1"/>
          <w:sz w:val="21"/>
          <w:szCs w:val="21"/>
        </w:rPr>
      </w:pPr>
      <w:r w:rsidRPr="00C60DFC">
        <w:rPr>
          <w:color w:val="000000" w:themeColor="text1"/>
          <w:sz w:val="21"/>
          <w:szCs w:val="21"/>
        </w:rPr>
        <w:t>Receive appeals and forward cases to the appropriate Board; and</w:t>
      </w:r>
    </w:p>
    <w:p w14:paraId="7F409DF7" w14:textId="718B7BC9" w:rsidR="000A4014" w:rsidRPr="00C60DFC" w:rsidRDefault="000A4014" w:rsidP="004C7D92">
      <w:pPr>
        <w:pStyle w:val="ListParagraph"/>
        <w:numPr>
          <w:ilvl w:val="0"/>
          <w:numId w:val="11"/>
        </w:numPr>
        <w:spacing w:after="0" w:line="276" w:lineRule="auto"/>
        <w:rPr>
          <w:color w:val="000000" w:themeColor="text1"/>
          <w:sz w:val="21"/>
          <w:szCs w:val="21"/>
        </w:rPr>
      </w:pPr>
      <w:r w:rsidRPr="00C60DFC">
        <w:rPr>
          <w:color w:val="000000" w:themeColor="text1"/>
          <w:sz w:val="21"/>
          <w:szCs w:val="21"/>
        </w:rPr>
        <w:t>Perform other duties as may be assigned by the Board of Commissioners.</w:t>
      </w:r>
    </w:p>
    <w:p w14:paraId="0F18C828" w14:textId="77777777" w:rsidR="000C16D1" w:rsidRPr="00C60DFC" w:rsidRDefault="000C16D1" w:rsidP="000C16D1">
      <w:pPr>
        <w:pStyle w:val="ListParagraph"/>
        <w:spacing w:after="0" w:line="240" w:lineRule="auto"/>
        <w:ind w:left="1440"/>
        <w:rPr>
          <w:color w:val="000000" w:themeColor="text1"/>
          <w:sz w:val="21"/>
          <w:szCs w:val="21"/>
        </w:rPr>
      </w:pPr>
    </w:p>
    <w:p w14:paraId="6CF8FC12" w14:textId="77777777" w:rsidR="000A4014" w:rsidRPr="00C60DFC" w:rsidRDefault="000A4014" w:rsidP="00A70F2A">
      <w:pPr>
        <w:pStyle w:val="Heading2"/>
        <w:widowControl/>
        <w:pBdr>
          <w:top w:val="single" w:sz="4" w:space="1" w:color="auto"/>
          <w:left w:val="single" w:sz="4" w:space="4" w:color="auto"/>
          <w:bottom w:val="single" w:sz="4" w:space="1" w:color="auto"/>
          <w:right w:val="single" w:sz="4" w:space="4" w:color="auto"/>
        </w:pBdr>
        <w:shd w:val="clear" w:color="auto" w:fill="D5DCE4" w:themeFill="text2" w:themeFillTint="33"/>
        <w:autoSpaceDE/>
        <w:autoSpaceDN/>
        <w:spacing w:before="0" w:after="240"/>
        <w:jc w:val="both"/>
        <w:rPr>
          <w:b/>
          <w:smallCaps/>
          <w:color w:val="000000" w:themeColor="text1"/>
          <w:sz w:val="21"/>
        </w:rPr>
      </w:pPr>
      <w:bookmarkStart w:id="14" w:name="_Toc70757363"/>
      <w:bookmarkStart w:id="15" w:name="_Toc132272391"/>
      <w:r w:rsidRPr="00C60DFC">
        <w:rPr>
          <w:b/>
          <w:smallCaps/>
          <w:color w:val="000000" w:themeColor="text1"/>
          <w:sz w:val="21"/>
        </w:rPr>
        <w:lastRenderedPageBreak/>
        <w:t>4.5   Administrative Staff/Zoning Administrator - General Authority and Duties.</w:t>
      </w:r>
      <w:bookmarkEnd w:id="14"/>
      <w:bookmarkEnd w:id="15"/>
      <w:r w:rsidRPr="00C60DFC">
        <w:rPr>
          <w:b/>
          <w:smallCaps/>
          <w:color w:val="000000" w:themeColor="text1"/>
          <w:sz w:val="21"/>
        </w:rPr>
        <w:t xml:space="preserve"> </w:t>
      </w:r>
    </w:p>
    <w:p w14:paraId="26EB3BBF" w14:textId="77777777" w:rsidR="000A4014" w:rsidRPr="00C60DFC" w:rsidRDefault="000A4014" w:rsidP="00A70F2A">
      <w:pPr>
        <w:spacing w:after="0" w:line="276" w:lineRule="auto"/>
        <w:ind w:left="720" w:hanging="720"/>
        <w:jc w:val="both"/>
        <w:rPr>
          <w:color w:val="000000" w:themeColor="text1"/>
          <w:sz w:val="21"/>
          <w:szCs w:val="21"/>
        </w:rPr>
      </w:pPr>
      <w:r w:rsidRPr="00C60DFC">
        <w:rPr>
          <w:color w:val="000000" w:themeColor="text1"/>
          <w:sz w:val="21"/>
          <w:szCs w:val="21"/>
        </w:rPr>
        <w:t xml:space="preserve">4.5.1.  </w:t>
      </w:r>
      <w:r w:rsidR="001F1F30" w:rsidRPr="00C60DFC">
        <w:rPr>
          <w:color w:val="000000" w:themeColor="text1"/>
          <w:sz w:val="21"/>
          <w:szCs w:val="21"/>
        </w:rPr>
        <w:tab/>
      </w:r>
      <w:r w:rsidRPr="00C60DFC">
        <w:rPr>
          <w:color w:val="000000" w:themeColor="text1"/>
          <w:sz w:val="21"/>
          <w:szCs w:val="21"/>
        </w:rPr>
        <w:t xml:space="preserve">The </w:t>
      </w:r>
      <w:r w:rsidR="00AA6DCC" w:rsidRPr="00C60DFC">
        <w:rPr>
          <w:color w:val="000000" w:themeColor="text1"/>
          <w:sz w:val="21"/>
          <w:szCs w:val="21"/>
        </w:rPr>
        <w:t>Town</w:t>
      </w:r>
      <w:r w:rsidRPr="00C60DFC">
        <w:rPr>
          <w:color w:val="000000" w:themeColor="text1"/>
          <w:sz w:val="21"/>
          <w:szCs w:val="21"/>
        </w:rPr>
        <w:t xml:space="preserve"> shall have the authority to enact ordinances, procedures and fee schedules relating to th</w:t>
      </w:r>
      <w:r w:rsidR="00F03D17" w:rsidRPr="00C60DFC">
        <w:rPr>
          <w:color w:val="000000" w:themeColor="text1"/>
          <w:sz w:val="21"/>
          <w:szCs w:val="21"/>
        </w:rPr>
        <w:t>e enforcement of this Ordinance</w:t>
      </w:r>
      <w:r w:rsidRPr="00C60DFC">
        <w:rPr>
          <w:color w:val="000000" w:themeColor="text1"/>
          <w:sz w:val="21"/>
          <w:szCs w:val="21"/>
        </w:rPr>
        <w:t xml:space="preserve"> and to retain</w:t>
      </w:r>
      <w:r w:rsidR="00F03D17" w:rsidRPr="00C60DFC">
        <w:rPr>
          <w:color w:val="000000" w:themeColor="text1"/>
          <w:sz w:val="21"/>
          <w:szCs w:val="21"/>
        </w:rPr>
        <w:t xml:space="preserve"> staff.</w:t>
      </w:r>
      <w:r w:rsidRPr="00C60DFC">
        <w:rPr>
          <w:color w:val="000000" w:themeColor="text1"/>
          <w:sz w:val="21"/>
          <w:szCs w:val="21"/>
          <w:u w:val="single"/>
        </w:rPr>
        <w:t xml:space="preserve"> </w:t>
      </w:r>
      <w:r w:rsidRPr="00C60DFC">
        <w:rPr>
          <w:color w:val="000000" w:themeColor="text1"/>
          <w:sz w:val="21"/>
          <w:szCs w:val="21"/>
        </w:rPr>
        <w:t xml:space="preserve">This shall include an adequate number of qualified staff to administer the </w:t>
      </w:r>
      <w:r w:rsidR="00AA6DCC" w:rsidRPr="00C60DFC">
        <w:rPr>
          <w:color w:val="000000" w:themeColor="text1"/>
          <w:sz w:val="21"/>
          <w:szCs w:val="21"/>
        </w:rPr>
        <w:t>Town</w:t>
      </w:r>
      <w:r w:rsidRPr="00C60DFC">
        <w:rPr>
          <w:color w:val="000000" w:themeColor="text1"/>
          <w:sz w:val="21"/>
          <w:szCs w:val="21"/>
        </w:rPr>
        <w:t xml:space="preserve">’s zoning and related ordinances.  A Zoning Administrator, to be designated by the </w:t>
      </w:r>
      <w:r w:rsidR="00AA6DCC" w:rsidRPr="00C60DFC">
        <w:rPr>
          <w:color w:val="000000" w:themeColor="text1"/>
          <w:sz w:val="21"/>
          <w:szCs w:val="21"/>
        </w:rPr>
        <w:t>Town</w:t>
      </w:r>
      <w:r w:rsidRPr="00C60DFC">
        <w:rPr>
          <w:color w:val="000000" w:themeColor="text1"/>
          <w:sz w:val="21"/>
          <w:szCs w:val="21"/>
        </w:rPr>
        <w:t xml:space="preserve"> Board of Commissioners, is hereby authorized and it shall be his/her duty to enforce the provisions of this Ordinance. This official shall have the right to enter upon any premises regulated by this Ordinance at any reasonable time necessary to carry out his/her duties. If the suspected violation involves areas which cannot be viewed from public areas, an administrative search warrant must be obtained from a magistrate or judge authorizing a reasonable inspection. It is the intention of this Ordinance that all questions arising in connection with enforcement and interpretation shall be presented first to the Zoning Administrator. Appeal from his/her decision may be made to the Board of Adjustment. The Zoning Administrator may be assisted by other </w:t>
      </w:r>
      <w:r w:rsidR="00AA6DCC" w:rsidRPr="00C60DFC">
        <w:rPr>
          <w:color w:val="000000" w:themeColor="text1"/>
          <w:sz w:val="21"/>
          <w:szCs w:val="21"/>
        </w:rPr>
        <w:t>Town</w:t>
      </w:r>
      <w:r w:rsidRPr="00C60DFC">
        <w:rPr>
          <w:color w:val="000000" w:themeColor="text1"/>
          <w:sz w:val="21"/>
          <w:szCs w:val="21"/>
        </w:rPr>
        <w:t xml:space="preserve"> staff in performing the duties herein. </w:t>
      </w:r>
    </w:p>
    <w:p w14:paraId="58E5C974" w14:textId="77777777" w:rsidR="00A70F2A" w:rsidRPr="00C60DFC" w:rsidRDefault="00A70F2A" w:rsidP="00A70F2A">
      <w:pPr>
        <w:spacing w:after="0" w:line="276" w:lineRule="auto"/>
        <w:jc w:val="both"/>
        <w:rPr>
          <w:rFonts w:cstheme="minorHAnsi"/>
          <w:b/>
          <w:i/>
          <w:color w:val="000000" w:themeColor="text1"/>
          <w:sz w:val="21"/>
          <w:szCs w:val="21"/>
        </w:rPr>
      </w:pPr>
    </w:p>
    <w:p w14:paraId="295FD5F2" w14:textId="3966FA31" w:rsidR="000A4014" w:rsidRPr="00C60DFC" w:rsidRDefault="000A4014" w:rsidP="00A70F2A">
      <w:pPr>
        <w:spacing w:after="0" w:line="276" w:lineRule="auto"/>
        <w:jc w:val="both"/>
        <w:rPr>
          <w:rFonts w:cstheme="minorHAnsi"/>
          <w:b/>
          <w:i/>
          <w:color w:val="000000" w:themeColor="text1"/>
          <w:sz w:val="21"/>
          <w:szCs w:val="21"/>
        </w:rPr>
      </w:pPr>
      <w:r w:rsidRPr="00C60DFC">
        <w:rPr>
          <w:rFonts w:cstheme="minorHAnsi"/>
          <w:b/>
          <w:i/>
          <w:color w:val="000000" w:themeColor="text1"/>
          <w:sz w:val="21"/>
          <w:szCs w:val="21"/>
        </w:rPr>
        <w:t>Statutory Authority – NCGS Chapter 160D-402(a) and 402(b)</w:t>
      </w:r>
    </w:p>
    <w:p w14:paraId="3E98FA46" w14:textId="19255370" w:rsidR="005A62E9" w:rsidRPr="00C60DFC" w:rsidRDefault="005A62E9" w:rsidP="00A70F2A">
      <w:pPr>
        <w:spacing w:after="0" w:line="276" w:lineRule="auto"/>
        <w:jc w:val="both"/>
        <w:rPr>
          <w:rFonts w:cstheme="minorHAnsi"/>
          <w:b/>
          <w:i/>
          <w:color w:val="000000" w:themeColor="text1"/>
          <w:sz w:val="21"/>
          <w:szCs w:val="21"/>
        </w:rPr>
      </w:pPr>
      <w:r w:rsidRPr="00C60DFC">
        <w:rPr>
          <w:rFonts w:cstheme="minorHAnsi"/>
          <w:b/>
          <w:i/>
          <w:color w:val="000000" w:themeColor="text1"/>
          <w:sz w:val="21"/>
          <w:szCs w:val="21"/>
        </w:rPr>
        <w:t>(2001 Code, Article 1, Section 44-3)</w:t>
      </w:r>
    </w:p>
    <w:p w14:paraId="0206C6AE" w14:textId="77777777" w:rsidR="00A70F2A" w:rsidRPr="00C60DFC" w:rsidRDefault="00A70F2A" w:rsidP="00A70F2A">
      <w:pPr>
        <w:spacing w:after="0" w:line="276" w:lineRule="auto"/>
        <w:ind w:left="720" w:hanging="720"/>
        <w:jc w:val="both"/>
        <w:rPr>
          <w:color w:val="000000" w:themeColor="text1"/>
          <w:sz w:val="21"/>
          <w:szCs w:val="21"/>
        </w:rPr>
      </w:pPr>
    </w:p>
    <w:p w14:paraId="5C9F6A4C" w14:textId="21C447E4" w:rsidR="000A4014" w:rsidRPr="00C60DFC" w:rsidRDefault="000A4014" w:rsidP="00A70F2A">
      <w:pPr>
        <w:spacing w:after="0" w:line="276" w:lineRule="auto"/>
        <w:ind w:left="720" w:hanging="720"/>
        <w:jc w:val="both"/>
        <w:rPr>
          <w:rFonts w:ascii="Myriad Pro" w:hAnsi="Myriad Pro" w:cs="Myriad Pro"/>
          <w:color w:val="000000" w:themeColor="text1"/>
          <w:sz w:val="12"/>
          <w:szCs w:val="12"/>
        </w:rPr>
      </w:pPr>
      <w:r w:rsidRPr="00C60DFC">
        <w:rPr>
          <w:color w:val="000000" w:themeColor="text1"/>
          <w:sz w:val="21"/>
          <w:szCs w:val="21"/>
        </w:rPr>
        <w:t xml:space="preserve">4.5.2.  </w:t>
      </w:r>
      <w:r w:rsidR="001F1F30" w:rsidRPr="00C60DFC">
        <w:rPr>
          <w:color w:val="000000" w:themeColor="text1"/>
          <w:sz w:val="21"/>
          <w:szCs w:val="21"/>
        </w:rPr>
        <w:tab/>
      </w:r>
      <w:r w:rsidRPr="00C60DFC">
        <w:rPr>
          <w:i/>
          <w:color w:val="000000" w:themeColor="text1"/>
          <w:sz w:val="21"/>
          <w:szCs w:val="21"/>
          <w:u w:val="single"/>
        </w:rPr>
        <w:t>Financial Support.</w:t>
      </w:r>
      <w:r w:rsidRPr="00C60DFC">
        <w:rPr>
          <w:color w:val="000000" w:themeColor="text1"/>
          <w:sz w:val="21"/>
          <w:szCs w:val="21"/>
        </w:rPr>
        <w:t xml:space="preserve">  </w:t>
      </w:r>
      <w:r w:rsidRPr="00C60DFC">
        <w:rPr>
          <w:rFonts w:cstheme="minorHAnsi"/>
          <w:color w:val="000000" w:themeColor="text1"/>
          <w:sz w:val="21"/>
          <w:szCs w:val="21"/>
        </w:rPr>
        <w:t xml:space="preserve">The </w:t>
      </w:r>
      <w:r w:rsidR="00AA6DCC" w:rsidRPr="00C60DFC">
        <w:rPr>
          <w:rFonts w:cstheme="minorHAnsi"/>
          <w:color w:val="000000" w:themeColor="text1"/>
          <w:sz w:val="21"/>
          <w:szCs w:val="21"/>
        </w:rPr>
        <w:t>Town</w:t>
      </w:r>
      <w:r w:rsidRPr="00C60DFC">
        <w:rPr>
          <w:rFonts w:cstheme="minorHAnsi"/>
          <w:color w:val="000000" w:themeColor="text1"/>
          <w:sz w:val="21"/>
          <w:szCs w:val="21"/>
        </w:rPr>
        <w:t xml:space="preserve"> may appropriate for the support of the staff any funds that it deems necessary. It shall have power to fix reasonable fees for support, administration, and implementation of programs authorized by this Chapter and all such fees shall be used for no other purposes.</w:t>
      </w:r>
      <w:r w:rsidRPr="00C60DFC">
        <w:rPr>
          <w:rFonts w:ascii="Myriad Pro" w:hAnsi="Myriad Pro" w:cs="Myriad Pro"/>
          <w:color w:val="000000" w:themeColor="text1"/>
          <w:sz w:val="12"/>
          <w:szCs w:val="12"/>
        </w:rPr>
        <w:t xml:space="preserve"> </w:t>
      </w:r>
    </w:p>
    <w:p w14:paraId="45E2FF40" w14:textId="77777777" w:rsidR="00A70F2A" w:rsidRPr="00C60DFC" w:rsidRDefault="00A70F2A" w:rsidP="00A70F2A">
      <w:pPr>
        <w:spacing w:after="0" w:line="276" w:lineRule="auto"/>
        <w:jc w:val="both"/>
        <w:rPr>
          <w:rFonts w:cstheme="minorHAnsi"/>
          <w:b/>
          <w:i/>
          <w:color w:val="000000" w:themeColor="text1"/>
          <w:sz w:val="21"/>
          <w:szCs w:val="21"/>
        </w:rPr>
      </w:pPr>
    </w:p>
    <w:p w14:paraId="6ABDC717" w14:textId="499DCD8A" w:rsidR="000A4014" w:rsidRPr="00C60DFC" w:rsidRDefault="000A4014" w:rsidP="00A70F2A">
      <w:pPr>
        <w:spacing w:after="0" w:line="276" w:lineRule="auto"/>
        <w:jc w:val="both"/>
        <w:rPr>
          <w:rFonts w:cstheme="minorHAnsi"/>
          <w:b/>
          <w:i/>
          <w:color w:val="000000" w:themeColor="text1"/>
          <w:sz w:val="21"/>
          <w:szCs w:val="21"/>
        </w:rPr>
      </w:pPr>
      <w:r w:rsidRPr="00C60DFC">
        <w:rPr>
          <w:rFonts w:cstheme="minorHAnsi"/>
          <w:b/>
          <w:i/>
          <w:color w:val="000000" w:themeColor="text1"/>
          <w:sz w:val="21"/>
          <w:szCs w:val="21"/>
        </w:rPr>
        <w:t>Statutory Authority – NCGS Chapter 160D-402(d)</w:t>
      </w:r>
    </w:p>
    <w:p w14:paraId="0D8BA343" w14:textId="77777777" w:rsidR="000A4014" w:rsidRPr="00C60DFC" w:rsidRDefault="000A4014" w:rsidP="00A70F2A">
      <w:pPr>
        <w:spacing w:after="0" w:line="276" w:lineRule="auto"/>
        <w:ind w:left="630" w:hanging="630"/>
        <w:jc w:val="both"/>
        <w:rPr>
          <w:color w:val="000000" w:themeColor="text1"/>
          <w:sz w:val="21"/>
          <w:szCs w:val="21"/>
        </w:rPr>
      </w:pPr>
    </w:p>
    <w:p w14:paraId="4102F604" w14:textId="77777777" w:rsidR="000A4014" w:rsidRPr="00C60DFC" w:rsidRDefault="000A4014" w:rsidP="00A70F2A">
      <w:pPr>
        <w:spacing w:after="0" w:line="276" w:lineRule="auto"/>
        <w:jc w:val="both"/>
        <w:rPr>
          <w:color w:val="000000" w:themeColor="text1"/>
          <w:sz w:val="21"/>
          <w:szCs w:val="21"/>
        </w:rPr>
      </w:pPr>
      <w:r w:rsidRPr="00C60DFC">
        <w:rPr>
          <w:color w:val="000000" w:themeColor="text1"/>
          <w:sz w:val="21"/>
          <w:szCs w:val="21"/>
        </w:rPr>
        <w:t xml:space="preserve">4.5.3.  </w:t>
      </w:r>
      <w:r w:rsidRPr="00C60DFC">
        <w:rPr>
          <w:i/>
          <w:color w:val="000000" w:themeColor="text1"/>
          <w:sz w:val="21"/>
          <w:szCs w:val="21"/>
          <w:u w:val="single"/>
        </w:rPr>
        <w:t>Duties</w:t>
      </w:r>
      <w:r w:rsidRPr="00C60DFC">
        <w:rPr>
          <w:color w:val="000000" w:themeColor="text1"/>
          <w:sz w:val="21"/>
          <w:szCs w:val="21"/>
        </w:rPr>
        <w:t xml:space="preserve">.  In administering the provisions of this Ordinance, the Zoning Administrator shall: </w:t>
      </w:r>
    </w:p>
    <w:p w14:paraId="29A4C588" w14:textId="77777777" w:rsidR="000A4014" w:rsidRPr="00C60DFC" w:rsidRDefault="000A4014" w:rsidP="004C7D92">
      <w:pPr>
        <w:numPr>
          <w:ilvl w:val="0"/>
          <w:numId w:val="12"/>
        </w:numPr>
        <w:spacing w:after="0" w:line="276" w:lineRule="auto"/>
        <w:ind w:left="1440"/>
        <w:contextualSpacing/>
        <w:jc w:val="both"/>
        <w:rPr>
          <w:color w:val="000000" w:themeColor="text1"/>
          <w:sz w:val="21"/>
          <w:szCs w:val="21"/>
        </w:rPr>
      </w:pPr>
      <w:r w:rsidRPr="00C60DFC">
        <w:rPr>
          <w:color w:val="000000" w:themeColor="text1"/>
          <w:sz w:val="21"/>
          <w:szCs w:val="21"/>
        </w:rPr>
        <w:t xml:space="preserve">Receive and process applications for development approvals; Make and maintain records of all applications for permits, special uses, and requests listed herein, and records of all permits issued or denied, with notations of all special conditions or modifications involved. </w:t>
      </w:r>
    </w:p>
    <w:p w14:paraId="420A52E2" w14:textId="77777777" w:rsidR="005A62E9" w:rsidRPr="00C60DFC" w:rsidRDefault="005A62E9" w:rsidP="005A62E9">
      <w:pPr>
        <w:spacing w:after="0" w:line="276" w:lineRule="auto"/>
        <w:ind w:left="1440"/>
        <w:contextualSpacing/>
        <w:jc w:val="both"/>
        <w:rPr>
          <w:color w:val="000000" w:themeColor="text1"/>
          <w:sz w:val="21"/>
          <w:szCs w:val="21"/>
        </w:rPr>
      </w:pPr>
    </w:p>
    <w:p w14:paraId="313AB039" w14:textId="76A5646B" w:rsidR="000A4014" w:rsidRPr="00C60DFC" w:rsidRDefault="000A4014" w:rsidP="004C7D92">
      <w:pPr>
        <w:numPr>
          <w:ilvl w:val="0"/>
          <w:numId w:val="12"/>
        </w:numPr>
        <w:spacing w:after="0" w:line="276" w:lineRule="auto"/>
        <w:ind w:left="1440"/>
        <w:contextualSpacing/>
        <w:jc w:val="both"/>
        <w:rPr>
          <w:color w:val="000000" w:themeColor="text1"/>
          <w:sz w:val="21"/>
          <w:szCs w:val="21"/>
        </w:rPr>
      </w:pPr>
      <w:r w:rsidRPr="00C60DFC">
        <w:rPr>
          <w:color w:val="000000" w:themeColor="text1"/>
          <w:sz w:val="21"/>
          <w:szCs w:val="21"/>
        </w:rPr>
        <w:t xml:space="preserve">File and safely keep copies of all plans submitted, and the same shall form a part of the records of his/her office and shall be available for inspection at reasonable times by any interested party. </w:t>
      </w:r>
    </w:p>
    <w:p w14:paraId="1739562B" w14:textId="77777777" w:rsidR="005A62E9" w:rsidRPr="00C60DFC" w:rsidRDefault="005A62E9" w:rsidP="005A62E9">
      <w:pPr>
        <w:spacing w:after="0" w:line="276" w:lineRule="auto"/>
        <w:ind w:left="1440"/>
        <w:contextualSpacing/>
        <w:jc w:val="both"/>
        <w:rPr>
          <w:color w:val="000000" w:themeColor="text1"/>
          <w:sz w:val="21"/>
          <w:szCs w:val="21"/>
        </w:rPr>
      </w:pPr>
    </w:p>
    <w:p w14:paraId="33874EED" w14:textId="3FEA367E" w:rsidR="000A4014" w:rsidRPr="00C60DFC" w:rsidRDefault="000A4014" w:rsidP="004C7D92">
      <w:pPr>
        <w:numPr>
          <w:ilvl w:val="0"/>
          <w:numId w:val="12"/>
        </w:numPr>
        <w:spacing w:after="0" w:line="276" w:lineRule="auto"/>
        <w:ind w:left="1440"/>
        <w:contextualSpacing/>
        <w:jc w:val="both"/>
        <w:rPr>
          <w:color w:val="000000" w:themeColor="text1"/>
          <w:sz w:val="21"/>
          <w:szCs w:val="21"/>
        </w:rPr>
      </w:pPr>
      <w:r w:rsidRPr="00C60DFC">
        <w:rPr>
          <w:color w:val="000000" w:themeColor="text1"/>
          <w:sz w:val="21"/>
          <w:szCs w:val="21"/>
        </w:rPr>
        <w:t xml:space="preserve">Provide notices of applications and hearings.  Transmit to the Planning Board, Board of Commissioners, and/or the Board of Adjustment all applications and plans for which their review and approval is required along with a report of his/her recommendations as may be required. </w:t>
      </w:r>
    </w:p>
    <w:p w14:paraId="29B7A6B8" w14:textId="77777777" w:rsidR="005A62E9" w:rsidRPr="00C60DFC" w:rsidRDefault="005A62E9" w:rsidP="005A62E9">
      <w:pPr>
        <w:spacing w:after="0" w:line="276" w:lineRule="auto"/>
        <w:ind w:left="1440"/>
        <w:contextualSpacing/>
        <w:jc w:val="both"/>
        <w:rPr>
          <w:color w:val="000000" w:themeColor="text1"/>
          <w:sz w:val="21"/>
          <w:szCs w:val="21"/>
        </w:rPr>
      </w:pPr>
    </w:p>
    <w:p w14:paraId="68EBBA3A" w14:textId="546E6222" w:rsidR="000A4014" w:rsidRPr="00C60DFC" w:rsidRDefault="000A4014" w:rsidP="004C7D92">
      <w:pPr>
        <w:numPr>
          <w:ilvl w:val="0"/>
          <w:numId w:val="12"/>
        </w:numPr>
        <w:spacing w:after="0" w:line="276" w:lineRule="auto"/>
        <w:ind w:left="1440"/>
        <w:contextualSpacing/>
        <w:jc w:val="both"/>
        <w:rPr>
          <w:color w:val="000000" w:themeColor="text1"/>
          <w:sz w:val="21"/>
          <w:szCs w:val="21"/>
        </w:rPr>
      </w:pPr>
      <w:r w:rsidRPr="00C60DFC">
        <w:rPr>
          <w:color w:val="000000" w:themeColor="text1"/>
          <w:sz w:val="21"/>
          <w:szCs w:val="21"/>
        </w:rPr>
        <w:t xml:space="preserve">Make decisions and determinations regarding the implementation of the </w:t>
      </w:r>
      <w:r w:rsidR="00AA6DCC" w:rsidRPr="00C60DFC">
        <w:rPr>
          <w:color w:val="000000" w:themeColor="text1"/>
          <w:sz w:val="21"/>
          <w:szCs w:val="21"/>
        </w:rPr>
        <w:t>Town</w:t>
      </w:r>
      <w:r w:rsidRPr="00C60DFC">
        <w:rPr>
          <w:color w:val="000000" w:themeColor="text1"/>
          <w:sz w:val="21"/>
          <w:szCs w:val="21"/>
        </w:rPr>
        <w:t>’s development regulations.</w:t>
      </w:r>
    </w:p>
    <w:p w14:paraId="4F3119C6" w14:textId="77777777" w:rsidR="005A62E9" w:rsidRPr="00C60DFC" w:rsidRDefault="005A62E9" w:rsidP="005A62E9">
      <w:pPr>
        <w:spacing w:after="0" w:line="276" w:lineRule="auto"/>
        <w:ind w:left="1440"/>
        <w:contextualSpacing/>
        <w:jc w:val="both"/>
        <w:rPr>
          <w:color w:val="000000" w:themeColor="text1"/>
          <w:sz w:val="21"/>
          <w:szCs w:val="21"/>
        </w:rPr>
      </w:pPr>
    </w:p>
    <w:p w14:paraId="365444FF" w14:textId="5E67CD05" w:rsidR="000A4014" w:rsidRPr="00C60DFC" w:rsidRDefault="000A4014" w:rsidP="004C7D92">
      <w:pPr>
        <w:numPr>
          <w:ilvl w:val="0"/>
          <w:numId w:val="12"/>
        </w:numPr>
        <w:spacing w:after="0" w:line="276" w:lineRule="auto"/>
        <w:ind w:left="1440"/>
        <w:contextualSpacing/>
        <w:jc w:val="both"/>
        <w:rPr>
          <w:color w:val="000000" w:themeColor="text1"/>
          <w:sz w:val="21"/>
          <w:szCs w:val="21"/>
        </w:rPr>
      </w:pPr>
      <w:r w:rsidRPr="00C60DFC">
        <w:rPr>
          <w:color w:val="000000" w:themeColor="text1"/>
          <w:sz w:val="21"/>
          <w:szCs w:val="21"/>
        </w:rPr>
        <w:t>Determine whether applications for development approvals meet the applicable standards as established by law and local ordinance.</w:t>
      </w:r>
    </w:p>
    <w:p w14:paraId="537717FA" w14:textId="77777777" w:rsidR="005A62E9" w:rsidRPr="00C60DFC" w:rsidRDefault="005A62E9" w:rsidP="005A62E9">
      <w:pPr>
        <w:spacing w:after="0" w:line="276" w:lineRule="auto"/>
        <w:ind w:left="1440"/>
        <w:contextualSpacing/>
        <w:jc w:val="both"/>
        <w:rPr>
          <w:color w:val="000000" w:themeColor="text1"/>
          <w:sz w:val="21"/>
          <w:szCs w:val="21"/>
        </w:rPr>
      </w:pPr>
    </w:p>
    <w:p w14:paraId="59E7C320" w14:textId="5BFB519F" w:rsidR="000A4014" w:rsidRPr="00C60DFC" w:rsidRDefault="000A4014" w:rsidP="004C7D92">
      <w:pPr>
        <w:numPr>
          <w:ilvl w:val="0"/>
          <w:numId w:val="12"/>
        </w:numPr>
        <w:spacing w:after="0" w:line="276" w:lineRule="auto"/>
        <w:ind w:left="1440"/>
        <w:contextualSpacing/>
        <w:jc w:val="both"/>
        <w:rPr>
          <w:color w:val="000000" w:themeColor="text1"/>
          <w:sz w:val="21"/>
          <w:szCs w:val="21"/>
        </w:rPr>
      </w:pPr>
      <w:r w:rsidRPr="00C60DFC">
        <w:rPr>
          <w:color w:val="000000" w:themeColor="text1"/>
          <w:sz w:val="21"/>
          <w:szCs w:val="21"/>
        </w:rPr>
        <w:t xml:space="preserve">Provide administrative interpretations of the Zoning Ordinance. </w:t>
      </w:r>
    </w:p>
    <w:p w14:paraId="526B4EF2" w14:textId="77777777" w:rsidR="005A62E9" w:rsidRPr="00C60DFC" w:rsidRDefault="005A62E9" w:rsidP="005A62E9">
      <w:pPr>
        <w:spacing w:after="0" w:line="276" w:lineRule="auto"/>
        <w:ind w:left="1440"/>
        <w:contextualSpacing/>
        <w:jc w:val="both"/>
        <w:rPr>
          <w:color w:val="000000" w:themeColor="text1"/>
          <w:sz w:val="21"/>
          <w:szCs w:val="21"/>
        </w:rPr>
      </w:pPr>
    </w:p>
    <w:p w14:paraId="2B359052" w14:textId="2ECEE671" w:rsidR="000A4014" w:rsidRPr="00C60DFC" w:rsidRDefault="000A4014" w:rsidP="004C7D92">
      <w:pPr>
        <w:numPr>
          <w:ilvl w:val="0"/>
          <w:numId w:val="12"/>
        </w:numPr>
        <w:spacing w:after="0" w:line="276" w:lineRule="auto"/>
        <w:ind w:left="1440"/>
        <w:contextualSpacing/>
        <w:jc w:val="both"/>
        <w:rPr>
          <w:color w:val="000000" w:themeColor="text1"/>
          <w:sz w:val="21"/>
          <w:szCs w:val="21"/>
        </w:rPr>
      </w:pPr>
      <w:r w:rsidRPr="00C60DFC">
        <w:rPr>
          <w:color w:val="000000" w:themeColor="text1"/>
          <w:sz w:val="21"/>
          <w:szCs w:val="21"/>
        </w:rPr>
        <w:t>Issue or deny certificates of zoning compliance or occupancy.</w:t>
      </w:r>
    </w:p>
    <w:p w14:paraId="72E0C11B" w14:textId="77777777" w:rsidR="005A62E9" w:rsidRPr="00C60DFC" w:rsidRDefault="005A62E9" w:rsidP="005A62E9">
      <w:pPr>
        <w:spacing w:after="0" w:line="276" w:lineRule="auto"/>
        <w:ind w:left="1440"/>
        <w:contextualSpacing/>
        <w:jc w:val="both"/>
        <w:rPr>
          <w:color w:val="000000" w:themeColor="text1"/>
          <w:sz w:val="21"/>
          <w:szCs w:val="21"/>
        </w:rPr>
      </w:pPr>
    </w:p>
    <w:p w14:paraId="40EE70A2" w14:textId="387EC88E" w:rsidR="000A4014" w:rsidRPr="00C60DFC" w:rsidRDefault="000A4014" w:rsidP="004C7D92">
      <w:pPr>
        <w:numPr>
          <w:ilvl w:val="0"/>
          <w:numId w:val="12"/>
        </w:numPr>
        <w:spacing w:after="0" w:line="276" w:lineRule="auto"/>
        <w:ind w:left="1440"/>
        <w:contextualSpacing/>
        <w:jc w:val="both"/>
        <w:rPr>
          <w:color w:val="000000" w:themeColor="text1"/>
          <w:sz w:val="21"/>
          <w:szCs w:val="21"/>
        </w:rPr>
      </w:pPr>
      <w:r w:rsidRPr="00C60DFC">
        <w:rPr>
          <w:color w:val="000000" w:themeColor="text1"/>
          <w:sz w:val="21"/>
          <w:szCs w:val="21"/>
        </w:rPr>
        <w:t xml:space="preserve">Provide nonconformity determinations, including expansions of nonconforming uses and structures. </w:t>
      </w:r>
    </w:p>
    <w:p w14:paraId="15BAA32A" w14:textId="77777777" w:rsidR="005A62E9" w:rsidRPr="00C60DFC" w:rsidRDefault="005A62E9" w:rsidP="005A62E9">
      <w:pPr>
        <w:spacing w:after="0" w:line="276" w:lineRule="auto"/>
        <w:ind w:left="1440"/>
        <w:contextualSpacing/>
        <w:jc w:val="both"/>
        <w:rPr>
          <w:color w:val="000000" w:themeColor="text1"/>
          <w:sz w:val="21"/>
          <w:szCs w:val="21"/>
        </w:rPr>
      </w:pPr>
    </w:p>
    <w:p w14:paraId="1663BE56" w14:textId="02D73937" w:rsidR="000A4014" w:rsidRPr="00C60DFC" w:rsidRDefault="000A4014" w:rsidP="004C7D92">
      <w:pPr>
        <w:numPr>
          <w:ilvl w:val="0"/>
          <w:numId w:val="12"/>
        </w:numPr>
        <w:spacing w:after="0" w:line="276" w:lineRule="auto"/>
        <w:ind w:left="1440"/>
        <w:contextualSpacing/>
        <w:jc w:val="both"/>
        <w:rPr>
          <w:color w:val="000000" w:themeColor="text1"/>
          <w:sz w:val="21"/>
          <w:szCs w:val="21"/>
        </w:rPr>
      </w:pPr>
      <w:r w:rsidRPr="00C60DFC">
        <w:rPr>
          <w:color w:val="000000" w:themeColor="text1"/>
          <w:sz w:val="21"/>
          <w:szCs w:val="21"/>
        </w:rPr>
        <w:t xml:space="preserve">Conduct inspections of premises and, upon finding that any of the provisions of this Ordinance are being violated, notify in writing the person responsible for such violations, indicating the nature of the violation and ordering the action necessary to correct it. The Zoning Administrator shall order discontinuance of illegal use of land, buildings or structures; inform the designated building inspections department of illegal buildings or of additions, alterations, or structural changes there to which are not compliant with the Zoning Ordinance; order discontinuance of any illegal work being done; or shall take any other action authorized by this Ordinance to </w:t>
      </w:r>
      <w:proofErr w:type="gramStart"/>
      <w:r w:rsidRPr="00C60DFC">
        <w:rPr>
          <w:color w:val="000000" w:themeColor="text1"/>
          <w:sz w:val="21"/>
          <w:szCs w:val="21"/>
        </w:rPr>
        <w:t>insure</w:t>
      </w:r>
      <w:proofErr w:type="gramEnd"/>
      <w:r w:rsidRPr="00C60DFC">
        <w:rPr>
          <w:color w:val="000000" w:themeColor="text1"/>
          <w:sz w:val="21"/>
          <w:szCs w:val="21"/>
        </w:rPr>
        <w:t xml:space="preserve"> compliance with or to prevent violation of its provisions. </w:t>
      </w:r>
    </w:p>
    <w:p w14:paraId="5BBB2991" w14:textId="77777777" w:rsidR="005A62E9" w:rsidRPr="00C60DFC" w:rsidRDefault="005A62E9" w:rsidP="005A62E9">
      <w:pPr>
        <w:spacing w:after="0" w:line="276" w:lineRule="auto"/>
        <w:ind w:left="1440"/>
        <w:contextualSpacing/>
        <w:jc w:val="both"/>
        <w:rPr>
          <w:color w:val="000000" w:themeColor="text1"/>
          <w:sz w:val="21"/>
          <w:szCs w:val="21"/>
        </w:rPr>
      </w:pPr>
    </w:p>
    <w:p w14:paraId="0B89A7A9" w14:textId="0548FA68" w:rsidR="000A4014" w:rsidRPr="00C60DFC" w:rsidRDefault="000A4014" w:rsidP="004C7D92">
      <w:pPr>
        <w:numPr>
          <w:ilvl w:val="0"/>
          <w:numId w:val="12"/>
        </w:numPr>
        <w:spacing w:after="0" w:line="276" w:lineRule="auto"/>
        <w:ind w:left="1440"/>
        <w:contextualSpacing/>
        <w:jc w:val="both"/>
        <w:rPr>
          <w:color w:val="000000" w:themeColor="text1"/>
          <w:sz w:val="21"/>
          <w:szCs w:val="21"/>
        </w:rPr>
      </w:pPr>
      <w:r w:rsidRPr="00C60DFC">
        <w:rPr>
          <w:color w:val="000000" w:themeColor="text1"/>
          <w:sz w:val="21"/>
          <w:szCs w:val="21"/>
        </w:rPr>
        <w:t>Recommend bringing judicial action against actual or threatened violations.</w:t>
      </w:r>
    </w:p>
    <w:p w14:paraId="5649D334" w14:textId="77777777" w:rsidR="005A62E9" w:rsidRPr="00C60DFC" w:rsidRDefault="005A62E9" w:rsidP="005A62E9">
      <w:pPr>
        <w:spacing w:after="0" w:line="276" w:lineRule="auto"/>
        <w:ind w:left="1440"/>
        <w:contextualSpacing/>
        <w:jc w:val="both"/>
        <w:rPr>
          <w:color w:val="000000" w:themeColor="text1"/>
          <w:sz w:val="21"/>
          <w:szCs w:val="21"/>
        </w:rPr>
      </w:pPr>
    </w:p>
    <w:p w14:paraId="3AF1BDA2" w14:textId="77E639F1" w:rsidR="000A4014" w:rsidRPr="00C60DFC" w:rsidRDefault="000A4014" w:rsidP="004C7D92">
      <w:pPr>
        <w:numPr>
          <w:ilvl w:val="0"/>
          <w:numId w:val="12"/>
        </w:numPr>
        <w:spacing w:after="0" w:line="276" w:lineRule="auto"/>
        <w:ind w:left="1440"/>
        <w:contextualSpacing/>
        <w:jc w:val="both"/>
        <w:rPr>
          <w:color w:val="000000" w:themeColor="text1"/>
          <w:sz w:val="21"/>
          <w:szCs w:val="21"/>
        </w:rPr>
      </w:pPr>
      <w:r w:rsidRPr="00C60DFC">
        <w:rPr>
          <w:color w:val="000000" w:themeColor="text1"/>
          <w:sz w:val="21"/>
          <w:szCs w:val="21"/>
        </w:rPr>
        <w:t xml:space="preserve">Maintain the public records of the Planning Board and Board of Adjustment. </w:t>
      </w:r>
    </w:p>
    <w:p w14:paraId="303B415C" w14:textId="77777777" w:rsidR="005A62E9" w:rsidRPr="00C60DFC" w:rsidRDefault="005A62E9" w:rsidP="005A62E9">
      <w:pPr>
        <w:spacing w:after="0" w:line="276" w:lineRule="auto"/>
        <w:ind w:left="1440"/>
        <w:contextualSpacing/>
        <w:jc w:val="both"/>
        <w:rPr>
          <w:color w:val="000000" w:themeColor="text1"/>
          <w:sz w:val="21"/>
          <w:szCs w:val="21"/>
        </w:rPr>
      </w:pPr>
    </w:p>
    <w:p w14:paraId="6704D561" w14:textId="5092F12E" w:rsidR="000A4014" w:rsidRPr="00C60DFC" w:rsidRDefault="000A4014" w:rsidP="004C7D92">
      <w:pPr>
        <w:numPr>
          <w:ilvl w:val="0"/>
          <w:numId w:val="12"/>
        </w:numPr>
        <w:spacing w:after="0" w:line="276" w:lineRule="auto"/>
        <w:ind w:left="1440"/>
        <w:contextualSpacing/>
        <w:jc w:val="both"/>
        <w:rPr>
          <w:color w:val="000000" w:themeColor="text1"/>
          <w:sz w:val="21"/>
          <w:szCs w:val="21"/>
        </w:rPr>
      </w:pPr>
      <w:r w:rsidRPr="00C60DFC">
        <w:rPr>
          <w:color w:val="000000" w:themeColor="text1"/>
          <w:sz w:val="21"/>
          <w:szCs w:val="21"/>
        </w:rPr>
        <w:t>Perform any other actions that may be required in order to adequately enforce the laws and development regulations under their jurisdiction.</w:t>
      </w:r>
    </w:p>
    <w:p w14:paraId="3F7AC8CC" w14:textId="77777777" w:rsidR="004B22D5" w:rsidRPr="00C60DFC" w:rsidRDefault="004B22D5" w:rsidP="00A70F2A">
      <w:pPr>
        <w:spacing w:after="0" w:line="276" w:lineRule="auto"/>
        <w:jc w:val="both"/>
        <w:rPr>
          <w:rFonts w:cstheme="minorHAnsi"/>
          <w:b/>
          <w:i/>
          <w:color w:val="000000" w:themeColor="text1"/>
          <w:sz w:val="21"/>
          <w:szCs w:val="21"/>
        </w:rPr>
      </w:pPr>
    </w:p>
    <w:p w14:paraId="64761CCA" w14:textId="53571FF2" w:rsidR="00D513F7" w:rsidRPr="00C60DFC" w:rsidRDefault="000A4014" w:rsidP="00A70F2A">
      <w:pPr>
        <w:spacing w:after="0" w:line="276" w:lineRule="auto"/>
        <w:jc w:val="both"/>
        <w:rPr>
          <w:rFonts w:cstheme="minorHAnsi"/>
          <w:b/>
          <w:i/>
          <w:color w:val="000000" w:themeColor="text1"/>
          <w:sz w:val="21"/>
          <w:szCs w:val="21"/>
        </w:rPr>
      </w:pPr>
      <w:r w:rsidRPr="00C60DFC">
        <w:rPr>
          <w:rFonts w:cstheme="minorHAnsi"/>
          <w:b/>
          <w:i/>
          <w:color w:val="000000" w:themeColor="text1"/>
          <w:sz w:val="21"/>
          <w:szCs w:val="21"/>
        </w:rPr>
        <w:t>Statutory Authority – NCGS Chapter 160D-402(b)</w:t>
      </w:r>
    </w:p>
    <w:p w14:paraId="1AE67C8B" w14:textId="77777777" w:rsidR="005A62E9" w:rsidRPr="00C60DFC" w:rsidRDefault="005A62E9" w:rsidP="005A62E9">
      <w:pPr>
        <w:spacing w:after="0" w:line="276" w:lineRule="auto"/>
        <w:jc w:val="both"/>
        <w:rPr>
          <w:rFonts w:cstheme="minorHAnsi"/>
          <w:b/>
          <w:i/>
          <w:color w:val="000000" w:themeColor="text1"/>
          <w:sz w:val="21"/>
          <w:szCs w:val="21"/>
        </w:rPr>
      </w:pPr>
      <w:r w:rsidRPr="00C60DFC">
        <w:rPr>
          <w:rFonts w:cstheme="minorHAnsi"/>
          <w:b/>
          <w:i/>
          <w:color w:val="000000" w:themeColor="text1"/>
          <w:sz w:val="21"/>
          <w:szCs w:val="21"/>
        </w:rPr>
        <w:t>(2001 Code, Article 1, Section 44-3)</w:t>
      </w:r>
    </w:p>
    <w:p w14:paraId="50716B3E" w14:textId="77777777" w:rsidR="005A62E9" w:rsidRPr="00C60DFC" w:rsidRDefault="005A62E9" w:rsidP="00A70F2A">
      <w:pPr>
        <w:spacing w:after="0" w:line="276" w:lineRule="auto"/>
        <w:jc w:val="both"/>
        <w:rPr>
          <w:rFonts w:cstheme="minorHAnsi"/>
          <w:b/>
          <w:i/>
          <w:color w:val="000000" w:themeColor="text1"/>
          <w:sz w:val="21"/>
          <w:szCs w:val="21"/>
        </w:rPr>
      </w:pPr>
    </w:p>
    <w:p w14:paraId="59066CC4" w14:textId="39BF0943" w:rsidR="00FB5CD5" w:rsidRPr="00C60DFC" w:rsidRDefault="00FB5CD5" w:rsidP="000A4014">
      <w:pPr>
        <w:spacing w:after="0" w:line="240" w:lineRule="auto"/>
        <w:jc w:val="both"/>
        <w:rPr>
          <w:rFonts w:cstheme="minorHAnsi"/>
          <w:b/>
          <w:i/>
          <w:color w:val="000000" w:themeColor="text1"/>
          <w:sz w:val="21"/>
          <w:szCs w:val="21"/>
        </w:rPr>
      </w:pPr>
    </w:p>
    <w:p w14:paraId="66876F45" w14:textId="77777777" w:rsidR="000A4014" w:rsidRPr="00C60DFC" w:rsidRDefault="000A4014" w:rsidP="00A70F2A">
      <w:pPr>
        <w:pStyle w:val="Heading2"/>
        <w:widowControl/>
        <w:pBdr>
          <w:top w:val="single" w:sz="4" w:space="1" w:color="auto"/>
          <w:left w:val="single" w:sz="4" w:space="4" w:color="auto"/>
          <w:bottom w:val="single" w:sz="4" w:space="1" w:color="auto"/>
          <w:right w:val="single" w:sz="4" w:space="4" w:color="auto"/>
        </w:pBdr>
        <w:shd w:val="clear" w:color="auto" w:fill="D5DCE4" w:themeFill="text2" w:themeFillTint="33"/>
        <w:autoSpaceDE/>
        <w:autoSpaceDN/>
        <w:spacing w:before="0" w:after="240"/>
        <w:jc w:val="both"/>
        <w:rPr>
          <w:b/>
          <w:smallCaps/>
          <w:color w:val="000000" w:themeColor="text1"/>
          <w:sz w:val="21"/>
        </w:rPr>
      </w:pPr>
      <w:bookmarkStart w:id="16" w:name="_Toc70757364"/>
      <w:bookmarkStart w:id="17" w:name="_Toc132272392"/>
      <w:r w:rsidRPr="00C60DFC">
        <w:rPr>
          <w:b/>
          <w:smallCaps/>
          <w:color w:val="000000" w:themeColor="text1"/>
          <w:sz w:val="21"/>
        </w:rPr>
        <w:t>4.6   Planning Board - General Authority and Duties.</w:t>
      </w:r>
      <w:bookmarkEnd w:id="16"/>
      <w:bookmarkEnd w:id="17"/>
      <w:r w:rsidRPr="00C60DFC">
        <w:rPr>
          <w:b/>
          <w:smallCaps/>
          <w:color w:val="000000" w:themeColor="text1"/>
          <w:sz w:val="21"/>
        </w:rPr>
        <w:t xml:space="preserve"> </w:t>
      </w:r>
    </w:p>
    <w:p w14:paraId="74C4A2A0" w14:textId="5974F18A" w:rsidR="000A4014" w:rsidRPr="00C60DFC" w:rsidRDefault="000A4014" w:rsidP="00A70F2A">
      <w:pPr>
        <w:spacing w:after="0" w:line="276" w:lineRule="auto"/>
        <w:jc w:val="both"/>
        <w:rPr>
          <w:rFonts w:cstheme="minorHAnsi"/>
          <w:color w:val="000000" w:themeColor="text1"/>
          <w:sz w:val="21"/>
          <w:szCs w:val="21"/>
        </w:rPr>
      </w:pPr>
      <w:r w:rsidRPr="00C60DFC">
        <w:rPr>
          <w:rFonts w:cstheme="minorHAnsi"/>
          <w:color w:val="000000" w:themeColor="text1"/>
          <w:sz w:val="21"/>
          <w:szCs w:val="21"/>
        </w:rPr>
        <w:t xml:space="preserve">4.6.1. </w:t>
      </w:r>
      <w:r w:rsidRPr="00C60DFC">
        <w:rPr>
          <w:rFonts w:cstheme="minorHAnsi"/>
          <w:b/>
          <w:color w:val="000000" w:themeColor="text1"/>
          <w:sz w:val="21"/>
          <w:szCs w:val="21"/>
          <w:u w:val="single"/>
        </w:rPr>
        <w:t>Authority</w:t>
      </w:r>
      <w:r w:rsidRPr="00C60DFC">
        <w:rPr>
          <w:rFonts w:cstheme="minorHAnsi"/>
          <w:color w:val="000000" w:themeColor="text1"/>
          <w:sz w:val="21"/>
          <w:szCs w:val="21"/>
        </w:rPr>
        <w:t xml:space="preserve">. The Planning Board of </w:t>
      </w:r>
      <w:r w:rsidR="002B2776" w:rsidRPr="00C60DFC">
        <w:rPr>
          <w:rFonts w:cstheme="minorHAnsi"/>
          <w:color w:val="000000" w:themeColor="text1"/>
          <w:sz w:val="21"/>
          <w:szCs w:val="21"/>
        </w:rPr>
        <w:t>Maxton</w:t>
      </w:r>
      <w:r w:rsidRPr="00C60DFC">
        <w:rPr>
          <w:rFonts w:cstheme="minorHAnsi"/>
          <w:color w:val="000000" w:themeColor="text1"/>
          <w:sz w:val="21"/>
          <w:szCs w:val="21"/>
        </w:rPr>
        <w:t xml:space="preserve"> is created pursuant to NCGS 160D-301.  </w:t>
      </w:r>
    </w:p>
    <w:p w14:paraId="6221A09D" w14:textId="77777777" w:rsidR="00A70F2A" w:rsidRPr="00C60DFC" w:rsidRDefault="00A70F2A" w:rsidP="00A70F2A">
      <w:pPr>
        <w:spacing w:after="0" w:line="276" w:lineRule="auto"/>
        <w:jc w:val="both"/>
        <w:rPr>
          <w:rFonts w:cstheme="minorHAnsi"/>
          <w:b/>
          <w:i/>
          <w:color w:val="000000" w:themeColor="text1"/>
          <w:sz w:val="21"/>
          <w:szCs w:val="21"/>
        </w:rPr>
      </w:pPr>
    </w:p>
    <w:p w14:paraId="369FB7EE" w14:textId="2C9819C7" w:rsidR="000A4014" w:rsidRPr="00C60DFC" w:rsidRDefault="000A4014" w:rsidP="00A70F2A">
      <w:pPr>
        <w:spacing w:after="0" w:line="276" w:lineRule="auto"/>
        <w:jc w:val="both"/>
        <w:rPr>
          <w:rFonts w:cstheme="minorHAnsi"/>
          <w:b/>
          <w:i/>
          <w:color w:val="000000" w:themeColor="text1"/>
          <w:sz w:val="21"/>
          <w:szCs w:val="21"/>
        </w:rPr>
      </w:pPr>
      <w:r w:rsidRPr="00C60DFC">
        <w:rPr>
          <w:rFonts w:cstheme="minorHAnsi"/>
          <w:b/>
          <w:i/>
          <w:color w:val="000000" w:themeColor="text1"/>
          <w:sz w:val="21"/>
          <w:szCs w:val="21"/>
        </w:rPr>
        <w:t>Statutory Authority – N.C.G.S. Chapter 160D-301</w:t>
      </w:r>
    </w:p>
    <w:p w14:paraId="649C2029" w14:textId="77777777" w:rsidR="00A70F2A" w:rsidRPr="00C60DFC" w:rsidRDefault="00A70F2A" w:rsidP="00A70F2A">
      <w:pPr>
        <w:spacing w:after="0" w:line="276" w:lineRule="auto"/>
        <w:jc w:val="both"/>
        <w:rPr>
          <w:rFonts w:cstheme="minorHAnsi"/>
          <w:color w:val="000000" w:themeColor="text1"/>
          <w:sz w:val="21"/>
          <w:szCs w:val="21"/>
        </w:rPr>
      </w:pPr>
    </w:p>
    <w:p w14:paraId="285FFD34" w14:textId="711F9B77" w:rsidR="000A4014" w:rsidRPr="00C60DFC" w:rsidRDefault="000A4014" w:rsidP="00A70F2A">
      <w:pPr>
        <w:spacing w:after="0" w:line="276" w:lineRule="auto"/>
        <w:jc w:val="both"/>
        <w:rPr>
          <w:rFonts w:cstheme="minorHAnsi"/>
          <w:color w:val="000000" w:themeColor="text1"/>
          <w:sz w:val="21"/>
          <w:szCs w:val="21"/>
        </w:rPr>
      </w:pPr>
      <w:r w:rsidRPr="00C60DFC">
        <w:rPr>
          <w:rFonts w:cstheme="minorHAnsi"/>
          <w:color w:val="000000" w:themeColor="text1"/>
          <w:sz w:val="21"/>
          <w:szCs w:val="21"/>
        </w:rPr>
        <w:t xml:space="preserve">4.6.2.  </w:t>
      </w:r>
      <w:r w:rsidRPr="00C60DFC">
        <w:rPr>
          <w:rFonts w:cstheme="minorHAnsi"/>
          <w:b/>
          <w:color w:val="000000" w:themeColor="text1"/>
          <w:sz w:val="21"/>
          <w:szCs w:val="21"/>
          <w:u w:val="single"/>
        </w:rPr>
        <w:t>Duties</w:t>
      </w:r>
      <w:r w:rsidRPr="00C60DFC">
        <w:rPr>
          <w:rFonts w:cstheme="minorHAnsi"/>
          <w:color w:val="000000" w:themeColor="text1"/>
          <w:sz w:val="21"/>
          <w:szCs w:val="21"/>
        </w:rPr>
        <w:t xml:space="preserve">.  The duties of the Planning Board are to: </w:t>
      </w:r>
    </w:p>
    <w:p w14:paraId="05818245" w14:textId="77777777" w:rsidR="00C00B9F" w:rsidRPr="00C60DFC" w:rsidRDefault="000A4014" w:rsidP="004C7D92">
      <w:pPr>
        <w:pStyle w:val="ListParagraph"/>
        <w:numPr>
          <w:ilvl w:val="0"/>
          <w:numId w:val="13"/>
        </w:numPr>
        <w:spacing w:after="0" w:line="276" w:lineRule="auto"/>
        <w:ind w:left="1530"/>
        <w:jc w:val="both"/>
        <w:rPr>
          <w:rFonts w:cstheme="minorHAnsi"/>
          <w:color w:val="000000" w:themeColor="text1"/>
          <w:sz w:val="21"/>
          <w:szCs w:val="21"/>
        </w:rPr>
      </w:pPr>
      <w:r w:rsidRPr="00C60DFC">
        <w:rPr>
          <w:rFonts w:cstheme="minorHAnsi"/>
          <w:color w:val="000000" w:themeColor="text1"/>
          <w:sz w:val="21"/>
          <w:szCs w:val="21"/>
        </w:rPr>
        <w:t>Prepare, review, maintain, monitor, and periodically update and recommend to the gov</w:t>
      </w:r>
      <w:r w:rsidRPr="00C60DFC">
        <w:rPr>
          <w:rFonts w:cstheme="minorHAnsi"/>
          <w:color w:val="000000" w:themeColor="text1"/>
          <w:sz w:val="21"/>
          <w:szCs w:val="21"/>
        </w:rPr>
        <w:softHyphen/>
        <w:t>erning board a comprehensive plan, and such other plans as deemed appropriate, and conduct ongoing related research, data collection, mapping, and analysis.</w:t>
      </w:r>
    </w:p>
    <w:p w14:paraId="546F4464" w14:textId="77777777" w:rsidR="00C00B9F" w:rsidRPr="00C60DFC" w:rsidRDefault="00C00B9F" w:rsidP="00A70F2A">
      <w:pPr>
        <w:pStyle w:val="ListParagraph"/>
        <w:spacing w:after="0" w:line="276" w:lineRule="auto"/>
        <w:ind w:left="1530"/>
        <w:jc w:val="both"/>
        <w:rPr>
          <w:rFonts w:cstheme="minorHAnsi"/>
          <w:color w:val="000000" w:themeColor="text1"/>
          <w:sz w:val="21"/>
          <w:szCs w:val="21"/>
        </w:rPr>
      </w:pPr>
    </w:p>
    <w:p w14:paraId="4B9F9A6D" w14:textId="77777777" w:rsidR="00C00B9F" w:rsidRPr="00C60DFC" w:rsidRDefault="000A4014" w:rsidP="004C7D92">
      <w:pPr>
        <w:pStyle w:val="ListParagraph"/>
        <w:numPr>
          <w:ilvl w:val="0"/>
          <w:numId w:val="14"/>
        </w:numPr>
        <w:spacing w:after="0" w:line="276" w:lineRule="auto"/>
        <w:ind w:left="2070"/>
        <w:jc w:val="both"/>
        <w:rPr>
          <w:rFonts w:cstheme="minorHAnsi"/>
          <w:color w:val="000000" w:themeColor="text1"/>
          <w:sz w:val="21"/>
          <w:szCs w:val="21"/>
        </w:rPr>
      </w:pPr>
      <w:r w:rsidRPr="00C60DFC">
        <w:rPr>
          <w:rFonts w:cstheme="minorHAnsi"/>
          <w:color w:val="000000" w:themeColor="text1"/>
          <w:sz w:val="21"/>
          <w:szCs w:val="21"/>
        </w:rPr>
        <w:lastRenderedPageBreak/>
        <w:t xml:space="preserve">The Comprehensive Plan </w:t>
      </w:r>
      <w:r w:rsidR="009B4339" w:rsidRPr="00C60DFC">
        <w:rPr>
          <w:rFonts w:cstheme="minorHAnsi"/>
          <w:color w:val="000000" w:themeColor="text1"/>
          <w:sz w:val="21"/>
          <w:szCs w:val="21"/>
        </w:rPr>
        <w:t xml:space="preserve">(Land Use Plan) </w:t>
      </w:r>
      <w:r w:rsidRPr="00C60DFC">
        <w:rPr>
          <w:rFonts w:cstheme="minorHAnsi"/>
          <w:color w:val="000000" w:themeColor="text1"/>
          <w:sz w:val="21"/>
          <w:szCs w:val="21"/>
        </w:rPr>
        <w:t xml:space="preserve">and any ordinances or other measures to effectuate the plans shall be made with the general purpose of guiding and accomplishing a coordinated, adjusted, and harmonious development of the </w:t>
      </w:r>
      <w:r w:rsidR="00AA6DCC" w:rsidRPr="00C60DFC">
        <w:rPr>
          <w:rFonts w:cstheme="minorHAnsi"/>
          <w:color w:val="000000" w:themeColor="text1"/>
          <w:sz w:val="21"/>
          <w:szCs w:val="21"/>
        </w:rPr>
        <w:t>Town</w:t>
      </w:r>
      <w:r w:rsidRPr="00C60DFC">
        <w:rPr>
          <w:rFonts w:cstheme="minorHAnsi"/>
          <w:color w:val="000000" w:themeColor="text1"/>
          <w:sz w:val="21"/>
          <w:szCs w:val="21"/>
        </w:rPr>
        <w:t xml:space="preserve"> and its environs.  Reflecting both present and future needs, the Comprehensive Plan shall:</w:t>
      </w:r>
    </w:p>
    <w:p w14:paraId="44F4293B" w14:textId="77777777" w:rsidR="00C00B9F" w:rsidRPr="00C60DFC" w:rsidRDefault="00C00B9F" w:rsidP="00A70F2A">
      <w:pPr>
        <w:pStyle w:val="ListParagraph"/>
        <w:spacing w:after="0" w:line="276" w:lineRule="auto"/>
        <w:ind w:left="1440"/>
        <w:jc w:val="both"/>
        <w:rPr>
          <w:rFonts w:cstheme="minorHAnsi"/>
          <w:color w:val="000000" w:themeColor="text1"/>
          <w:sz w:val="21"/>
          <w:szCs w:val="21"/>
        </w:rPr>
      </w:pPr>
    </w:p>
    <w:p w14:paraId="7480D55C" w14:textId="68AE9F91" w:rsidR="00F55658" w:rsidRPr="00C60DFC" w:rsidRDefault="000A4014" w:rsidP="004C7D92">
      <w:pPr>
        <w:pStyle w:val="ListParagraph"/>
        <w:numPr>
          <w:ilvl w:val="0"/>
          <w:numId w:val="15"/>
        </w:numPr>
        <w:spacing w:after="0" w:line="276" w:lineRule="auto"/>
        <w:ind w:left="2700" w:hanging="450"/>
        <w:jc w:val="both"/>
        <w:rPr>
          <w:rFonts w:cstheme="minorHAnsi"/>
          <w:color w:val="000000" w:themeColor="text1"/>
          <w:sz w:val="21"/>
          <w:szCs w:val="21"/>
        </w:rPr>
      </w:pPr>
      <w:r w:rsidRPr="00C60DFC">
        <w:rPr>
          <w:rFonts w:cstheme="minorHAnsi"/>
          <w:color w:val="000000" w:themeColor="text1"/>
          <w:sz w:val="21"/>
          <w:szCs w:val="21"/>
        </w:rPr>
        <w:t>promote health, safety, and the general welfare, as well as efficiency and economy in the process of development;</w:t>
      </w:r>
    </w:p>
    <w:p w14:paraId="0551C34B" w14:textId="5B580E65" w:rsidR="00F55658" w:rsidRPr="00C60DFC" w:rsidRDefault="000A4014" w:rsidP="004C7D92">
      <w:pPr>
        <w:pStyle w:val="ListParagraph"/>
        <w:numPr>
          <w:ilvl w:val="0"/>
          <w:numId w:val="15"/>
        </w:numPr>
        <w:spacing w:after="0" w:line="276" w:lineRule="auto"/>
        <w:ind w:left="2700" w:hanging="450"/>
        <w:jc w:val="both"/>
        <w:rPr>
          <w:rFonts w:cstheme="minorHAnsi"/>
          <w:color w:val="000000" w:themeColor="text1"/>
          <w:sz w:val="21"/>
          <w:szCs w:val="21"/>
        </w:rPr>
      </w:pPr>
      <w:r w:rsidRPr="00C60DFC">
        <w:rPr>
          <w:rFonts w:cstheme="minorHAnsi"/>
          <w:color w:val="000000" w:themeColor="text1"/>
          <w:sz w:val="21"/>
          <w:szCs w:val="21"/>
        </w:rPr>
        <w:t xml:space="preserve">support the transportation needs of the </w:t>
      </w:r>
      <w:r w:rsidR="00AA6DCC" w:rsidRPr="00C60DFC">
        <w:rPr>
          <w:rFonts w:cstheme="minorHAnsi"/>
          <w:color w:val="000000" w:themeColor="text1"/>
          <w:sz w:val="21"/>
          <w:szCs w:val="21"/>
        </w:rPr>
        <w:t>Town</w:t>
      </w:r>
      <w:r w:rsidRPr="00C60DFC">
        <w:rPr>
          <w:rFonts w:cstheme="minorHAnsi"/>
          <w:color w:val="000000" w:themeColor="text1"/>
          <w:sz w:val="21"/>
          <w:szCs w:val="21"/>
        </w:rPr>
        <w:t>;</w:t>
      </w:r>
    </w:p>
    <w:p w14:paraId="0F61F7E1" w14:textId="77777777" w:rsidR="00C00B9F" w:rsidRPr="00C60DFC" w:rsidRDefault="000A4014" w:rsidP="004C7D92">
      <w:pPr>
        <w:pStyle w:val="ListParagraph"/>
        <w:numPr>
          <w:ilvl w:val="0"/>
          <w:numId w:val="15"/>
        </w:numPr>
        <w:spacing w:after="0" w:line="276" w:lineRule="auto"/>
        <w:ind w:left="2700" w:hanging="450"/>
        <w:jc w:val="both"/>
        <w:rPr>
          <w:rFonts w:cstheme="minorHAnsi"/>
          <w:color w:val="000000" w:themeColor="text1"/>
          <w:sz w:val="21"/>
          <w:szCs w:val="21"/>
        </w:rPr>
      </w:pPr>
      <w:r w:rsidRPr="00C60DFC">
        <w:rPr>
          <w:rFonts w:cstheme="minorHAnsi"/>
          <w:color w:val="000000" w:themeColor="text1"/>
          <w:sz w:val="21"/>
          <w:szCs w:val="21"/>
        </w:rPr>
        <w:t>promote in buildings and structures the necessary safety from fire and other dangers, adequate provision for light and air, and a healthful and convenient distribution of population;</w:t>
      </w:r>
    </w:p>
    <w:p w14:paraId="3C6F2983" w14:textId="77777777" w:rsidR="000A4014" w:rsidRPr="00C60DFC" w:rsidRDefault="000A4014" w:rsidP="004C7D92">
      <w:pPr>
        <w:pStyle w:val="ListParagraph"/>
        <w:numPr>
          <w:ilvl w:val="0"/>
          <w:numId w:val="15"/>
        </w:numPr>
        <w:spacing w:after="0" w:line="276" w:lineRule="auto"/>
        <w:ind w:left="2700" w:hanging="450"/>
        <w:jc w:val="both"/>
        <w:rPr>
          <w:rFonts w:cstheme="minorHAnsi"/>
          <w:color w:val="000000" w:themeColor="text1"/>
          <w:sz w:val="21"/>
          <w:szCs w:val="21"/>
        </w:rPr>
      </w:pPr>
      <w:r w:rsidRPr="00C60DFC">
        <w:rPr>
          <w:rFonts w:cstheme="minorHAnsi"/>
          <w:color w:val="000000" w:themeColor="text1"/>
          <w:sz w:val="21"/>
          <w:szCs w:val="21"/>
        </w:rPr>
        <w:t xml:space="preserve">support the promotion of good civic design and arrangement, the wise and efficient expenditure of public funds, and the adequate provision of public utilities, services, and other public requirements. </w:t>
      </w:r>
    </w:p>
    <w:p w14:paraId="0F9857F7" w14:textId="77777777" w:rsidR="000A4014" w:rsidRPr="00C60DFC" w:rsidRDefault="000A4014" w:rsidP="00A70F2A">
      <w:pPr>
        <w:spacing w:after="0" w:line="276" w:lineRule="auto"/>
        <w:ind w:left="720"/>
        <w:contextualSpacing/>
        <w:jc w:val="both"/>
        <w:rPr>
          <w:rFonts w:cstheme="minorHAnsi"/>
          <w:color w:val="000000" w:themeColor="text1"/>
          <w:sz w:val="21"/>
          <w:szCs w:val="21"/>
        </w:rPr>
      </w:pPr>
    </w:p>
    <w:p w14:paraId="62735C3F" w14:textId="77777777" w:rsidR="000A4014" w:rsidRPr="00C60DFC" w:rsidRDefault="000A4014" w:rsidP="004C7D92">
      <w:pPr>
        <w:pStyle w:val="ListParagraph"/>
        <w:numPr>
          <w:ilvl w:val="0"/>
          <w:numId w:val="14"/>
        </w:numPr>
        <w:spacing w:after="0" w:line="276" w:lineRule="auto"/>
        <w:ind w:left="2070" w:hanging="270"/>
        <w:jc w:val="both"/>
        <w:rPr>
          <w:rFonts w:cstheme="minorHAnsi"/>
          <w:color w:val="000000" w:themeColor="text1"/>
          <w:sz w:val="21"/>
          <w:szCs w:val="21"/>
        </w:rPr>
      </w:pPr>
      <w:r w:rsidRPr="00C60DFC">
        <w:rPr>
          <w:rFonts w:cstheme="minorHAnsi"/>
          <w:b/>
          <w:i/>
          <w:color w:val="000000" w:themeColor="text1"/>
          <w:sz w:val="21"/>
          <w:szCs w:val="21"/>
        </w:rPr>
        <w:t>Comprehensive Plan Contents</w:t>
      </w:r>
      <w:r w:rsidR="00C00B9F" w:rsidRPr="00C60DFC">
        <w:rPr>
          <w:rFonts w:cstheme="minorHAnsi"/>
          <w:color w:val="000000" w:themeColor="text1"/>
          <w:sz w:val="21"/>
          <w:szCs w:val="21"/>
        </w:rPr>
        <w:t xml:space="preserve">. </w:t>
      </w:r>
      <w:r w:rsidRPr="00C60DFC">
        <w:rPr>
          <w:rFonts w:cstheme="minorHAnsi"/>
          <w:color w:val="000000" w:themeColor="text1"/>
          <w:sz w:val="21"/>
          <w:szCs w:val="21"/>
        </w:rPr>
        <w:t>A comprehensive plan may, among other topics, address any of the following as determined by the local government:</w:t>
      </w:r>
    </w:p>
    <w:p w14:paraId="7EA6BB98" w14:textId="77777777" w:rsidR="000A4014" w:rsidRPr="00C60DFC" w:rsidRDefault="000A4014" w:rsidP="00A70F2A">
      <w:pPr>
        <w:spacing w:after="0" w:line="276" w:lineRule="auto"/>
        <w:ind w:left="1890" w:hanging="450"/>
        <w:contextualSpacing/>
        <w:jc w:val="both"/>
        <w:rPr>
          <w:rFonts w:cstheme="minorHAnsi"/>
          <w:color w:val="000000" w:themeColor="text1"/>
          <w:sz w:val="21"/>
          <w:szCs w:val="21"/>
        </w:rPr>
      </w:pPr>
    </w:p>
    <w:p w14:paraId="524839E1" w14:textId="7F512FF3" w:rsidR="000A4014" w:rsidRPr="00C60DFC" w:rsidRDefault="000A4014" w:rsidP="004C7D92">
      <w:pPr>
        <w:numPr>
          <w:ilvl w:val="0"/>
          <w:numId w:val="16"/>
        </w:numPr>
        <w:spacing w:after="0" w:line="276" w:lineRule="auto"/>
        <w:ind w:left="2700" w:hanging="450"/>
        <w:contextualSpacing/>
        <w:jc w:val="both"/>
        <w:rPr>
          <w:rFonts w:cstheme="minorHAnsi"/>
          <w:color w:val="000000" w:themeColor="text1"/>
          <w:sz w:val="21"/>
          <w:szCs w:val="21"/>
        </w:rPr>
      </w:pPr>
      <w:r w:rsidRPr="00C60DFC">
        <w:rPr>
          <w:rFonts w:cstheme="minorHAnsi"/>
          <w:color w:val="000000" w:themeColor="text1"/>
          <w:sz w:val="21"/>
          <w:szCs w:val="21"/>
        </w:rPr>
        <w:t>Issues and opportunities facing the local government, including consideration of trends, values expressed by citizens, community vision, and guiding principles for growth and development.</w:t>
      </w:r>
    </w:p>
    <w:p w14:paraId="5B516B6C" w14:textId="7F3A3375" w:rsidR="000A4014" w:rsidRPr="00C60DFC" w:rsidRDefault="000A4014" w:rsidP="004C7D92">
      <w:pPr>
        <w:numPr>
          <w:ilvl w:val="0"/>
          <w:numId w:val="16"/>
        </w:numPr>
        <w:spacing w:after="0" w:line="276" w:lineRule="auto"/>
        <w:ind w:left="2700" w:hanging="450"/>
        <w:contextualSpacing/>
        <w:jc w:val="both"/>
        <w:rPr>
          <w:rFonts w:cstheme="minorHAnsi"/>
          <w:color w:val="000000" w:themeColor="text1"/>
          <w:sz w:val="21"/>
          <w:szCs w:val="21"/>
        </w:rPr>
      </w:pPr>
      <w:r w:rsidRPr="00C60DFC">
        <w:rPr>
          <w:rFonts w:cstheme="minorHAnsi"/>
          <w:color w:val="000000" w:themeColor="text1"/>
          <w:sz w:val="21"/>
          <w:szCs w:val="21"/>
        </w:rPr>
        <w:t xml:space="preserve"> The pattern of desired growth and development and civic design, including the location, distribution, and characteristics of future land uses, urban form, utilities, and transportation networks.</w:t>
      </w:r>
    </w:p>
    <w:p w14:paraId="6C19A1D1" w14:textId="4887EF7B" w:rsidR="000A4014" w:rsidRPr="00C60DFC" w:rsidRDefault="000A4014" w:rsidP="004C7D92">
      <w:pPr>
        <w:numPr>
          <w:ilvl w:val="0"/>
          <w:numId w:val="16"/>
        </w:numPr>
        <w:spacing w:after="0" w:line="276" w:lineRule="auto"/>
        <w:ind w:left="2700" w:hanging="450"/>
        <w:contextualSpacing/>
        <w:jc w:val="both"/>
        <w:rPr>
          <w:rFonts w:cstheme="minorHAnsi"/>
          <w:color w:val="000000" w:themeColor="text1"/>
          <w:sz w:val="21"/>
          <w:szCs w:val="21"/>
        </w:rPr>
      </w:pPr>
      <w:r w:rsidRPr="00C60DFC">
        <w:rPr>
          <w:rFonts w:cstheme="minorHAnsi"/>
          <w:color w:val="000000" w:themeColor="text1"/>
          <w:sz w:val="21"/>
          <w:szCs w:val="21"/>
        </w:rPr>
        <w:t>Employment opportunities, economic development, and community development.</w:t>
      </w:r>
    </w:p>
    <w:p w14:paraId="2E61BB93" w14:textId="77777777" w:rsidR="000A4014" w:rsidRPr="00C60DFC" w:rsidRDefault="000A4014" w:rsidP="004C7D92">
      <w:pPr>
        <w:numPr>
          <w:ilvl w:val="0"/>
          <w:numId w:val="16"/>
        </w:numPr>
        <w:spacing w:after="0" w:line="276" w:lineRule="auto"/>
        <w:ind w:left="2700" w:hanging="450"/>
        <w:contextualSpacing/>
        <w:jc w:val="both"/>
        <w:rPr>
          <w:rFonts w:cstheme="minorHAnsi"/>
          <w:color w:val="000000" w:themeColor="text1"/>
          <w:sz w:val="21"/>
          <w:szCs w:val="21"/>
        </w:rPr>
      </w:pPr>
      <w:r w:rsidRPr="00C60DFC">
        <w:rPr>
          <w:rFonts w:cstheme="minorHAnsi"/>
          <w:color w:val="000000" w:themeColor="text1"/>
          <w:sz w:val="21"/>
          <w:szCs w:val="21"/>
        </w:rPr>
        <w:t>Acceptable levels of public services and infrastructure to support development, including water, waste disposal, utilities, emergency services, transportation, education, recreation, community facilities, and other public services, including plans and policies for provision of and financing for public infrastructure.</w:t>
      </w:r>
    </w:p>
    <w:p w14:paraId="7665B890" w14:textId="77777777" w:rsidR="000A4014" w:rsidRPr="00C60DFC" w:rsidRDefault="000A4014" w:rsidP="00A70F2A">
      <w:pPr>
        <w:spacing w:after="0" w:line="276" w:lineRule="auto"/>
        <w:ind w:left="2700" w:hanging="450"/>
        <w:contextualSpacing/>
        <w:jc w:val="both"/>
        <w:rPr>
          <w:rFonts w:cstheme="minorHAnsi"/>
          <w:color w:val="000000" w:themeColor="text1"/>
          <w:sz w:val="21"/>
          <w:szCs w:val="21"/>
        </w:rPr>
      </w:pPr>
    </w:p>
    <w:p w14:paraId="37665510" w14:textId="77777777" w:rsidR="000A4014" w:rsidRPr="00C60DFC" w:rsidRDefault="000A4014" w:rsidP="004C7D92">
      <w:pPr>
        <w:numPr>
          <w:ilvl w:val="0"/>
          <w:numId w:val="16"/>
        </w:numPr>
        <w:spacing w:after="0" w:line="276" w:lineRule="auto"/>
        <w:ind w:left="2700" w:hanging="450"/>
        <w:contextualSpacing/>
        <w:jc w:val="both"/>
        <w:rPr>
          <w:rFonts w:cstheme="minorHAnsi"/>
          <w:color w:val="000000" w:themeColor="text1"/>
          <w:sz w:val="21"/>
          <w:szCs w:val="21"/>
        </w:rPr>
      </w:pPr>
      <w:r w:rsidRPr="00C60DFC">
        <w:rPr>
          <w:rFonts w:cstheme="minorHAnsi"/>
          <w:color w:val="000000" w:themeColor="text1"/>
          <w:sz w:val="21"/>
          <w:szCs w:val="21"/>
        </w:rPr>
        <w:t>Housing with a range of types and affordability to accommodate persons and households of all types and income levels.</w:t>
      </w:r>
    </w:p>
    <w:p w14:paraId="6BDA1E40" w14:textId="77777777" w:rsidR="000A4014" w:rsidRPr="00C60DFC" w:rsidRDefault="000A4014" w:rsidP="00A70F2A">
      <w:pPr>
        <w:spacing w:after="0" w:line="276" w:lineRule="auto"/>
        <w:ind w:left="2700" w:hanging="450"/>
        <w:contextualSpacing/>
        <w:jc w:val="both"/>
        <w:rPr>
          <w:rFonts w:cstheme="minorHAnsi"/>
          <w:color w:val="000000" w:themeColor="text1"/>
          <w:sz w:val="21"/>
          <w:szCs w:val="21"/>
        </w:rPr>
      </w:pPr>
    </w:p>
    <w:p w14:paraId="29C77C7B" w14:textId="77777777" w:rsidR="000A4014" w:rsidRPr="00C60DFC" w:rsidRDefault="000A4014" w:rsidP="004C7D92">
      <w:pPr>
        <w:numPr>
          <w:ilvl w:val="0"/>
          <w:numId w:val="16"/>
        </w:numPr>
        <w:spacing w:after="0" w:line="276" w:lineRule="auto"/>
        <w:ind w:left="2700" w:hanging="450"/>
        <w:contextualSpacing/>
        <w:jc w:val="both"/>
        <w:rPr>
          <w:rFonts w:cstheme="minorHAnsi"/>
          <w:color w:val="000000" w:themeColor="text1"/>
          <w:sz w:val="21"/>
          <w:szCs w:val="21"/>
        </w:rPr>
      </w:pPr>
      <w:r w:rsidRPr="00C60DFC">
        <w:rPr>
          <w:rFonts w:cstheme="minorHAnsi"/>
          <w:color w:val="000000" w:themeColor="text1"/>
          <w:sz w:val="21"/>
          <w:szCs w:val="21"/>
        </w:rPr>
        <w:t>Recreation and open spaces.</w:t>
      </w:r>
    </w:p>
    <w:p w14:paraId="64FF3EA4" w14:textId="77777777" w:rsidR="000A4014" w:rsidRPr="00C60DFC" w:rsidRDefault="000A4014" w:rsidP="00A70F2A">
      <w:pPr>
        <w:spacing w:after="0" w:line="276" w:lineRule="auto"/>
        <w:ind w:left="2700" w:hanging="450"/>
        <w:contextualSpacing/>
        <w:jc w:val="both"/>
        <w:rPr>
          <w:rFonts w:cstheme="minorHAnsi"/>
          <w:color w:val="000000" w:themeColor="text1"/>
          <w:sz w:val="21"/>
          <w:szCs w:val="21"/>
        </w:rPr>
      </w:pPr>
    </w:p>
    <w:p w14:paraId="2F13101E" w14:textId="77777777" w:rsidR="000A4014" w:rsidRPr="00C60DFC" w:rsidRDefault="000A4014" w:rsidP="004C7D92">
      <w:pPr>
        <w:numPr>
          <w:ilvl w:val="0"/>
          <w:numId w:val="16"/>
        </w:numPr>
        <w:spacing w:after="0" w:line="276" w:lineRule="auto"/>
        <w:ind w:left="2700" w:hanging="450"/>
        <w:contextualSpacing/>
        <w:jc w:val="both"/>
        <w:rPr>
          <w:rFonts w:cstheme="minorHAnsi"/>
          <w:color w:val="000000" w:themeColor="text1"/>
          <w:sz w:val="21"/>
          <w:szCs w:val="21"/>
        </w:rPr>
      </w:pPr>
      <w:r w:rsidRPr="00C60DFC">
        <w:rPr>
          <w:rFonts w:cstheme="minorHAnsi"/>
          <w:color w:val="000000" w:themeColor="text1"/>
          <w:sz w:val="21"/>
          <w:szCs w:val="21"/>
        </w:rPr>
        <w:t>Mitigation of natural hazards such as flooding, winds, wildfires, and unstable lands. Protection of the environment and natural resources, including agricultural resources, mineral resources, and water and air quality.</w:t>
      </w:r>
    </w:p>
    <w:p w14:paraId="095E1004" w14:textId="77777777" w:rsidR="000A4014" w:rsidRPr="00C60DFC" w:rsidRDefault="000A4014" w:rsidP="00A70F2A">
      <w:pPr>
        <w:spacing w:after="0" w:line="276" w:lineRule="auto"/>
        <w:ind w:left="2700" w:hanging="450"/>
        <w:contextualSpacing/>
        <w:jc w:val="both"/>
        <w:rPr>
          <w:rFonts w:cstheme="minorHAnsi"/>
          <w:color w:val="000000" w:themeColor="text1"/>
          <w:sz w:val="21"/>
          <w:szCs w:val="21"/>
        </w:rPr>
      </w:pPr>
    </w:p>
    <w:p w14:paraId="2414925A" w14:textId="2FC2520D" w:rsidR="000A4014" w:rsidRPr="00C60DFC" w:rsidRDefault="000A4014" w:rsidP="004C7D92">
      <w:pPr>
        <w:numPr>
          <w:ilvl w:val="0"/>
          <w:numId w:val="16"/>
        </w:numPr>
        <w:spacing w:after="0" w:line="276" w:lineRule="auto"/>
        <w:ind w:left="2700" w:hanging="450"/>
        <w:contextualSpacing/>
        <w:jc w:val="both"/>
        <w:rPr>
          <w:rFonts w:cstheme="minorHAnsi"/>
          <w:color w:val="000000" w:themeColor="text1"/>
          <w:sz w:val="21"/>
          <w:szCs w:val="21"/>
        </w:rPr>
      </w:pPr>
      <w:r w:rsidRPr="00C60DFC">
        <w:rPr>
          <w:rFonts w:cstheme="minorHAnsi"/>
          <w:color w:val="000000" w:themeColor="text1"/>
          <w:sz w:val="21"/>
          <w:szCs w:val="21"/>
        </w:rPr>
        <w:lastRenderedPageBreak/>
        <w:t>Protection of significant architectural, scenic, cultural, historical, or archaeological resources.</w:t>
      </w:r>
    </w:p>
    <w:p w14:paraId="443F4C74" w14:textId="77777777" w:rsidR="000A4014" w:rsidRPr="00C60DFC" w:rsidRDefault="000A4014" w:rsidP="004C7D92">
      <w:pPr>
        <w:numPr>
          <w:ilvl w:val="0"/>
          <w:numId w:val="16"/>
        </w:numPr>
        <w:spacing w:after="0" w:line="276" w:lineRule="auto"/>
        <w:ind w:left="2700" w:hanging="450"/>
        <w:contextualSpacing/>
        <w:jc w:val="both"/>
        <w:rPr>
          <w:rFonts w:cstheme="minorHAnsi"/>
          <w:color w:val="000000" w:themeColor="text1"/>
          <w:sz w:val="21"/>
          <w:szCs w:val="21"/>
        </w:rPr>
      </w:pPr>
      <w:r w:rsidRPr="00C60DFC">
        <w:rPr>
          <w:rFonts w:cstheme="minorHAnsi"/>
          <w:color w:val="000000" w:themeColor="text1"/>
          <w:sz w:val="21"/>
          <w:szCs w:val="21"/>
        </w:rPr>
        <w:t>Analysis and evaluation of implementation measures, including regulations, public investments, and educational programs.</w:t>
      </w:r>
    </w:p>
    <w:p w14:paraId="775CA2BD" w14:textId="2142787B" w:rsidR="000A4014" w:rsidRPr="00C60DFC" w:rsidRDefault="000A4014" w:rsidP="00A70F2A">
      <w:pPr>
        <w:spacing w:after="0" w:line="276" w:lineRule="auto"/>
        <w:jc w:val="both"/>
        <w:rPr>
          <w:rFonts w:cstheme="minorHAnsi"/>
          <w:b/>
          <w:i/>
          <w:color w:val="000000" w:themeColor="text1"/>
          <w:sz w:val="21"/>
          <w:szCs w:val="21"/>
        </w:rPr>
      </w:pPr>
      <w:r w:rsidRPr="00C60DFC">
        <w:rPr>
          <w:rFonts w:cstheme="minorHAnsi"/>
          <w:b/>
          <w:i/>
          <w:color w:val="000000" w:themeColor="text1"/>
          <w:sz w:val="21"/>
          <w:szCs w:val="21"/>
        </w:rPr>
        <w:t>Statutory Reference – N.C.G.S. Chapter 160D-501.</w:t>
      </w:r>
    </w:p>
    <w:p w14:paraId="37DC2FEF" w14:textId="77777777" w:rsidR="000A4014" w:rsidRPr="00C60DFC" w:rsidRDefault="000A4014" w:rsidP="00A70F2A">
      <w:pPr>
        <w:spacing w:after="0" w:line="276" w:lineRule="auto"/>
        <w:jc w:val="both"/>
        <w:rPr>
          <w:rFonts w:cstheme="minorHAnsi"/>
          <w:b/>
          <w:i/>
          <w:color w:val="000000" w:themeColor="text1"/>
          <w:sz w:val="21"/>
          <w:szCs w:val="21"/>
        </w:rPr>
      </w:pPr>
    </w:p>
    <w:p w14:paraId="1527C6A8" w14:textId="77777777" w:rsidR="000A4014" w:rsidRPr="00C60DFC" w:rsidRDefault="000A4014" w:rsidP="004C7D92">
      <w:pPr>
        <w:numPr>
          <w:ilvl w:val="0"/>
          <w:numId w:val="13"/>
        </w:numPr>
        <w:spacing w:after="0" w:line="276" w:lineRule="auto"/>
        <w:ind w:left="1440"/>
        <w:contextualSpacing/>
        <w:jc w:val="both"/>
        <w:rPr>
          <w:rFonts w:cstheme="minorHAnsi"/>
          <w:color w:val="000000" w:themeColor="text1"/>
          <w:sz w:val="21"/>
          <w:szCs w:val="21"/>
        </w:rPr>
      </w:pPr>
      <w:r w:rsidRPr="00C60DFC">
        <w:rPr>
          <w:rFonts w:cstheme="minorHAnsi"/>
          <w:color w:val="000000" w:themeColor="text1"/>
          <w:sz w:val="21"/>
          <w:szCs w:val="21"/>
        </w:rPr>
        <w:t>Facilitate and coordinate citizen engagement and participation in the planning process;</w:t>
      </w:r>
    </w:p>
    <w:p w14:paraId="78F64250" w14:textId="77777777" w:rsidR="002C15D1" w:rsidRPr="00C60DFC" w:rsidRDefault="002C15D1" w:rsidP="002C15D1">
      <w:pPr>
        <w:spacing w:after="0" w:line="276" w:lineRule="auto"/>
        <w:ind w:left="1440"/>
        <w:contextualSpacing/>
        <w:jc w:val="both"/>
        <w:rPr>
          <w:rFonts w:cstheme="minorHAnsi"/>
          <w:color w:val="000000" w:themeColor="text1"/>
          <w:sz w:val="21"/>
          <w:szCs w:val="21"/>
        </w:rPr>
      </w:pPr>
    </w:p>
    <w:p w14:paraId="31FCE4E9" w14:textId="681E9991" w:rsidR="000A4014" w:rsidRPr="00C60DFC" w:rsidRDefault="000A4014" w:rsidP="004C7D92">
      <w:pPr>
        <w:numPr>
          <w:ilvl w:val="0"/>
          <w:numId w:val="13"/>
        </w:numPr>
        <w:spacing w:after="0" w:line="276" w:lineRule="auto"/>
        <w:ind w:left="1440"/>
        <w:contextualSpacing/>
        <w:jc w:val="both"/>
        <w:rPr>
          <w:rFonts w:cstheme="minorHAnsi"/>
          <w:color w:val="000000" w:themeColor="text1"/>
          <w:sz w:val="21"/>
          <w:szCs w:val="21"/>
        </w:rPr>
      </w:pPr>
      <w:r w:rsidRPr="00C60DFC">
        <w:rPr>
          <w:rFonts w:cstheme="minorHAnsi"/>
          <w:color w:val="000000" w:themeColor="text1"/>
          <w:sz w:val="21"/>
          <w:szCs w:val="21"/>
        </w:rPr>
        <w:t>Develop and recommend policies, ordinances, development regulations, administrative procedures, and other means for carrying out plans in a coordinated and efficient manner;</w:t>
      </w:r>
    </w:p>
    <w:p w14:paraId="53C5838A" w14:textId="77777777" w:rsidR="002C15D1" w:rsidRPr="00C60DFC" w:rsidRDefault="002C15D1" w:rsidP="002C15D1">
      <w:pPr>
        <w:spacing w:after="0" w:line="276" w:lineRule="auto"/>
        <w:ind w:left="1440"/>
        <w:contextualSpacing/>
        <w:jc w:val="both"/>
        <w:rPr>
          <w:rFonts w:cstheme="minorHAnsi"/>
          <w:color w:val="000000" w:themeColor="text1"/>
          <w:sz w:val="21"/>
          <w:szCs w:val="21"/>
        </w:rPr>
      </w:pPr>
    </w:p>
    <w:p w14:paraId="4DE69C3B" w14:textId="7219685C" w:rsidR="000A4014" w:rsidRPr="00C60DFC" w:rsidRDefault="000A4014" w:rsidP="004C7D92">
      <w:pPr>
        <w:numPr>
          <w:ilvl w:val="0"/>
          <w:numId w:val="13"/>
        </w:numPr>
        <w:spacing w:after="0" w:line="276" w:lineRule="auto"/>
        <w:ind w:left="1440"/>
        <w:contextualSpacing/>
        <w:jc w:val="both"/>
        <w:rPr>
          <w:rFonts w:cstheme="minorHAnsi"/>
          <w:color w:val="000000" w:themeColor="text1"/>
          <w:sz w:val="21"/>
          <w:szCs w:val="21"/>
        </w:rPr>
      </w:pPr>
      <w:r w:rsidRPr="00C60DFC">
        <w:rPr>
          <w:rFonts w:cstheme="minorHAnsi"/>
          <w:color w:val="000000" w:themeColor="text1"/>
          <w:sz w:val="21"/>
          <w:szCs w:val="21"/>
        </w:rPr>
        <w:t>Advise the governing board concerning the implementation of plans, including, but not limited to, review and comment on all zoning text and map amendments as required by G.S. 160D-604.</w:t>
      </w:r>
    </w:p>
    <w:p w14:paraId="32816950" w14:textId="77777777" w:rsidR="002C15D1" w:rsidRPr="00C60DFC" w:rsidRDefault="002C15D1" w:rsidP="002C15D1">
      <w:pPr>
        <w:spacing w:after="0" w:line="276" w:lineRule="auto"/>
        <w:ind w:left="1440"/>
        <w:contextualSpacing/>
        <w:jc w:val="both"/>
        <w:rPr>
          <w:rFonts w:cstheme="minorHAnsi"/>
          <w:color w:val="000000" w:themeColor="text1"/>
          <w:sz w:val="21"/>
          <w:szCs w:val="21"/>
        </w:rPr>
      </w:pPr>
    </w:p>
    <w:p w14:paraId="23045841" w14:textId="764E3CDA" w:rsidR="000A4014" w:rsidRPr="00C60DFC" w:rsidRDefault="000A4014" w:rsidP="004C7D92">
      <w:pPr>
        <w:numPr>
          <w:ilvl w:val="0"/>
          <w:numId w:val="13"/>
        </w:numPr>
        <w:spacing w:after="0" w:line="276" w:lineRule="auto"/>
        <w:ind w:left="1440"/>
        <w:contextualSpacing/>
        <w:jc w:val="both"/>
        <w:rPr>
          <w:rFonts w:cstheme="minorHAnsi"/>
          <w:color w:val="000000" w:themeColor="text1"/>
          <w:sz w:val="21"/>
          <w:szCs w:val="21"/>
        </w:rPr>
      </w:pPr>
      <w:r w:rsidRPr="00C60DFC">
        <w:rPr>
          <w:rFonts w:cstheme="minorHAnsi"/>
          <w:color w:val="000000" w:themeColor="text1"/>
          <w:sz w:val="21"/>
          <w:szCs w:val="21"/>
        </w:rPr>
        <w:t xml:space="preserve">Exercise any functions in the administration and enforcement of various means for carrying out plans that the governing board may direct; </w:t>
      </w:r>
    </w:p>
    <w:p w14:paraId="78BA80C3" w14:textId="77777777" w:rsidR="000A4014" w:rsidRPr="00C60DFC" w:rsidRDefault="000A4014" w:rsidP="004C7D92">
      <w:pPr>
        <w:numPr>
          <w:ilvl w:val="0"/>
          <w:numId w:val="13"/>
        </w:numPr>
        <w:spacing w:after="0" w:line="276" w:lineRule="auto"/>
        <w:ind w:left="1440"/>
        <w:contextualSpacing/>
        <w:jc w:val="both"/>
        <w:rPr>
          <w:rFonts w:cstheme="minorHAnsi"/>
          <w:color w:val="000000" w:themeColor="text1"/>
          <w:sz w:val="21"/>
          <w:szCs w:val="21"/>
        </w:rPr>
      </w:pPr>
      <w:r w:rsidRPr="00C60DFC">
        <w:rPr>
          <w:rFonts w:cstheme="minorHAnsi"/>
          <w:color w:val="000000" w:themeColor="text1"/>
          <w:sz w:val="21"/>
          <w:szCs w:val="21"/>
        </w:rPr>
        <w:t>Provide a preliminary forum for review of quasi-judicial decisions, provided that no part of the forum or recommendation may be used as a basis for the deciding board;</w:t>
      </w:r>
    </w:p>
    <w:p w14:paraId="1C02B57A" w14:textId="77777777" w:rsidR="002C15D1" w:rsidRPr="00C60DFC" w:rsidRDefault="002C15D1" w:rsidP="002C15D1">
      <w:pPr>
        <w:spacing w:after="0" w:line="276" w:lineRule="auto"/>
        <w:ind w:left="1440"/>
        <w:contextualSpacing/>
        <w:jc w:val="both"/>
        <w:rPr>
          <w:rFonts w:cstheme="minorHAnsi"/>
          <w:color w:val="000000" w:themeColor="text1"/>
          <w:sz w:val="21"/>
          <w:szCs w:val="21"/>
        </w:rPr>
      </w:pPr>
    </w:p>
    <w:p w14:paraId="25EAC02A" w14:textId="700F74DA" w:rsidR="000A4014" w:rsidRPr="00C60DFC" w:rsidRDefault="000A4014" w:rsidP="004C7D92">
      <w:pPr>
        <w:numPr>
          <w:ilvl w:val="0"/>
          <w:numId w:val="13"/>
        </w:numPr>
        <w:spacing w:after="0" w:line="276" w:lineRule="auto"/>
        <w:ind w:left="1440"/>
        <w:contextualSpacing/>
        <w:jc w:val="both"/>
        <w:rPr>
          <w:rFonts w:cstheme="minorHAnsi"/>
          <w:color w:val="000000" w:themeColor="text1"/>
          <w:sz w:val="21"/>
          <w:szCs w:val="21"/>
        </w:rPr>
      </w:pPr>
      <w:r w:rsidRPr="00C60DFC">
        <w:rPr>
          <w:rFonts w:cstheme="minorHAnsi"/>
          <w:color w:val="000000" w:themeColor="text1"/>
          <w:sz w:val="21"/>
          <w:szCs w:val="21"/>
        </w:rPr>
        <w:t>Perform any other related duties that the governing board may direct.</w:t>
      </w:r>
    </w:p>
    <w:p w14:paraId="260BAB98" w14:textId="77777777" w:rsidR="002C15D1" w:rsidRPr="00C60DFC" w:rsidRDefault="002C15D1" w:rsidP="00A70F2A">
      <w:pPr>
        <w:spacing w:after="0" w:line="276" w:lineRule="auto"/>
        <w:jc w:val="both"/>
        <w:rPr>
          <w:rFonts w:cstheme="minorHAnsi"/>
          <w:b/>
          <w:i/>
          <w:color w:val="000000" w:themeColor="text1"/>
          <w:sz w:val="21"/>
          <w:szCs w:val="21"/>
        </w:rPr>
      </w:pPr>
    </w:p>
    <w:p w14:paraId="124307DD" w14:textId="20062023" w:rsidR="000A4014" w:rsidRPr="00C60DFC" w:rsidRDefault="000A4014" w:rsidP="00A70F2A">
      <w:pPr>
        <w:spacing w:after="0" w:line="276" w:lineRule="auto"/>
        <w:jc w:val="both"/>
        <w:rPr>
          <w:rFonts w:cstheme="minorHAnsi"/>
          <w:b/>
          <w:i/>
          <w:color w:val="000000" w:themeColor="text1"/>
          <w:sz w:val="21"/>
          <w:szCs w:val="21"/>
        </w:rPr>
      </w:pPr>
      <w:r w:rsidRPr="00C60DFC">
        <w:rPr>
          <w:rFonts w:cstheme="minorHAnsi"/>
          <w:b/>
          <w:i/>
          <w:color w:val="000000" w:themeColor="text1"/>
          <w:sz w:val="21"/>
          <w:szCs w:val="21"/>
        </w:rPr>
        <w:t>Statutory Reference – N.C.G.S. Chapter 160D-301(b)</w:t>
      </w:r>
    </w:p>
    <w:p w14:paraId="2EDABC90" w14:textId="098D920D" w:rsidR="002C15D1" w:rsidRPr="00C60DFC" w:rsidRDefault="002C15D1" w:rsidP="002C15D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76" w:lineRule="auto"/>
        <w:jc w:val="both"/>
        <w:rPr>
          <w:rFonts w:ascii="CG Times" w:hAnsi="CG Times" w:cs="CG Times"/>
          <w:b/>
          <w:i/>
          <w:color w:val="000000" w:themeColor="text1"/>
        </w:rPr>
      </w:pPr>
      <w:r w:rsidRPr="00C60DFC">
        <w:rPr>
          <w:rFonts w:eastAsia="Times New Roman" w:cstheme="minorHAnsi"/>
          <w:b/>
          <w:i/>
          <w:color w:val="000000" w:themeColor="text1"/>
          <w:kern w:val="28"/>
          <w:sz w:val="21"/>
          <w:szCs w:val="21"/>
        </w:rPr>
        <w:t xml:space="preserve">(2001 Code, </w:t>
      </w:r>
      <w:r w:rsidRPr="00C60DFC">
        <w:rPr>
          <w:i/>
          <w:color w:val="000000" w:themeColor="text1"/>
        </w:rPr>
        <w:sym w:font="WP TypographicSymbols" w:char="0027"/>
      </w:r>
      <w:r w:rsidRPr="00C60DFC">
        <w:rPr>
          <w:rFonts w:eastAsia="Times New Roman" w:cstheme="minorHAnsi"/>
          <w:b/>
          <w:i/>
          <w:color w:val="000000" w:themeColor="text1"/>
          <w:kern w:val="28"/>
          <w:sz w:val="21"/>
          <w:szCs w:val="21"/>
        </w:rPr>
        <w:t> 44</w:t>
      </w:r>
      <w:r w:rsidRPr="00C60DFC">
        <w:rPr>
          <w:rFonts w:eastAsia="Times New Roman" w:cstheme="minorHAnsi"/>
          <w:b/>
          <w:i/>
          <w:color w:val="000000" w:themeColor="text1"/>
          <w:kern w:val="28"/>
          <w:sz w:val="21"/>
          <w:szCs w:val="21"/>
        </w:rPr>
        <w:noBreakHyphen/>
        <w:t>52</w:t>
      </w:r>
      <w:proofErr w:type="gramStart"/>
      <w:r w:rsidRPr="00C60DFC">
        <w:rPr>
          <w:rFonts w:eastAsia="Times New Roman" w:cstheme="minorHAnsi"/>
          <w:b/>
          <w:i/>
          <w:color w:val="000000" w:themeColor="text1"/>
          <w:kern w:val="28"/>
          <w:sz w:val="21"/>
          <w:szCs w:val="21"/>
        </w:rPr>
        <w:t>)  (</w:t>
      </w:r>
      <w:proofErr w:type="gramEnd"/>
      <w:r w:rsidRPr="00C60DFC">
        <w:rPr>
          <w:rFonts w:eastAsia="Times New Roman" w:cstheme="minorHAnsi"/>
          <w:b/>
          <w:i/>
          <w:color w:val="000000" w:themeColor="text1"/>
          <w:kern w:val="28"/>
          <w:sz w:val="21"/>
          <w:szCs w:val="21"/>
        </w:rPr>
        <w:t>Ord. 1987</w:t>
      </w:r>
      <w:r w:rsidRPr="00C60DFC">
        <w:rPr>
          <w:rFonts w:eastAsia="Times New Roman" w:cstheme="minorHAnsi"/>
          <w:b/>
          <w:i/>
          <w:color w:val="000000" w:themeColor="text1"/>
          <w:kern w:val="28"/>
          <w:sz w:val="21"/>
          <w:szCs w:val="21"/>
        </w:rPr>
        <w:noBreakHyphen/>
        <w:t>4, passed 10</w:t>
      </w:r>
      <w:r w:rsidRPr="00C60DFC">
        <w:rPr>
          <w:rFonts w:eastAsia="Times New Roman" w:cstheme="minorHAnsi"/>
          <w:b/>
          <w:i/>
          <w:color w:val="000000" w:themeColor="text1"/>
          <w:kern w:val="28"/>
          <w:sz w:val="21"/>
          <w:szCs w:val="21"/>
        </w:rPr>
        <w:noBreakHyphen/>
        <w:t>19</w:t>
      </w:r>
      <w:r w:rsidRPr="00C60DFC">
        <w:rPr>
          <w:rFonts w:eastAsia="Times New Roman" w:cstheme="minorHAnsi"/>
          <w:b/>
          <w:i/>
          <w:color w:val="000000" w:themeColor="text1"/>
          <w:kern w:val="28"/>
          <w:sz w:val="21"/>
          <w:szCs w:val="21"/>
        </w:rPr>
        <w:noBreakHyphen/>
        <w:t>1987)</w:t>
      </w:r>
    </w:p>
    <w:p w14:paraId="6BB738B8" w14:textId="0BE52F86" w:rsidR="00A70F2A" w:rsidRPr="00C60DFC" w:rsidRDefault="00A70F2A" w:rsidP="00A70F2A">
      <w:pPr>
        <w:spacing w:after="0" w:line="276" w:lineRule="auto"/>
        <w:jc w:val="both"/>
        <w:rPr>
          <w:rFonts w:cstheme="minorHAnsi"/>
          <w:color w:val="000000" w:themeColor="text1"/>
          <w:sz w:val="21"/>
          <w:szCs w:val="21"/>
        </w:rPr>
      </w:pPr>
    </w:p>
    <w:p w14:paraId="52D08805" w14:textId="5FCA3745" w:rsidR="008F553F" w:rsidRPr="00C60DFC" w:rsidRDefault="000A4014" w:rsidP="00A70F2A">
      <w:pPr>
        <w:spacing w:after="0" w:line="276" w:lineRule="auto"/>
        <w:jc w:val="both"/>
        <w:rPr>
          <w:rFonts w:eastAsia="Times New Roman" w:cstheme="minorHAnsi"/>
          <w:strike/>
          <w:color w:val="000000" w:themeColor="text1"/>
          <w:kern w:val="28"/>
          <w:sz w:val="21"/>
          <w:szCs w:val="21"/>
        </w:rPr>
      </w:pPr>
      <w:r w:rsidRPr="00C60DFC">
        <w:rPr>
          <w:rFonts w:cstheme="minorHAnsi"/>
          <w:color w:val="000000" w:themeColor="text1"/>
          <w:sz w:val="21"/>
          <w:szCs w:val="21"/>
        </w:rPr>
        <w:t xml:space="preserve">4.6.3. </w:t>
      </w:r>
      <w:r w:rsidRPr="00C60DFC">
        <w:rPr>
          <w:rFonts w:cstheme="minorHAnsi"/>
          <w:color w:val="000000" w:themeColor="text1"/>
          <w:sz w:val="21"/>
          <w:szCs w:val="21"/>
          <w:u w:val="single"/>
        </w:rPr>
        <w:t>Organization.</w:t>
      </w:r>
      <w:r w:rsidRPr="00C60DFC">
        <w:rPr>
          <w:rFonts w:cstheme="minorHAnsi"/>
          <w:color w:val="000000" w:themeColor="text1"/>
          <w:sz w:val="21"/>
          <w:szCs w:val="21"/>
        </w:rPr>
        <w:t xml:space="preserve"> </w:t>
      </w:r>
    </w:p>
    <w:p w14:paraId="5135AAAD" w14:textId="12A46C8E" w:rsidR="00A90F62" w:rsidRPr="00C60DFC" w:rsidRDefault="00A90F62" w:rsidP="004C7D92">
      <w:pPr>
        <w:pStyle w:val="ListParagraph"/>
        <w:numPr>
          <w:ilvl w:val="0"/>
          <w:numId w:val="28"/>
        </w:numPr>
        <w:spacing w:after="0" w:line="276" w:lineRule="auto"/>
        <w:ind w:left="1440" w:hanging="450"/>
        <w:rPr>
          <w:rFonts w:eastAsia="Times New Roman" w:cstheme="minorHAnsi"/>
          <w:color w:val="000000" w:themeColor="text1"/>
          <w:kern w:val="28"/>
          <w:sz w:val="21"/>
          <w:szCs w:val="21"/>
        </w:rPr>
      </w:pPr>
      <w:r w:rsidRPr="00C60DFC">
        <w:rPr>
          <w:rFonts w:eastAsia="Times New Roman" w:cstheme="minorHAnsi"/>
          <w:i/>
          <w:color w:val="000000" w:themeColor="text1"/>
          <w:kern w:val="28"/>
          <w:sz w:val="21"/>
          <w:szCs w:val="21"/>
          <w:u w:val="single"/>
        </w:rPr>
        <w:t>Appointment and terms of planning board members</w:t>
      </w:r>
      <w:r w:rsidRPr="00C60DFC">
        <w:rPr>
          <w:rFonts w:eastAsia="Times New Roman" w:cstheme="minorHAnsi"/>
          <w:color w:val="000000" w:themeColor="text1"/>
          <w:kern w:val="28"/>
          <w:sz w:val="21"/>
          <w:szCs w:val="21"/>
        </w:rPr>
        <w:t>.</w:t>
      </w:r>
    </w:p>
    <w:p w14:paraId="48E549DE" w14:textId="1D0043E7" w:rsidR="00A90F62" w:rsidRPr="00C60DFC" w:rsidRDefault="00A90F62" w:rsidP="00A70F2A">
      <w:pPr>
        <w:pStyle w:val="ListParagraph"/>
        <w:spacing w:after="0" w:line="276" w:lineRule="auto"/>
        <w:ind w:left="1440"/>
        <w:rPr>
          <w:rFonts w:eastAsia="Times New Roman" w:cstheme="minorHAnsi"/>
          <w:color w:val="000000" w:themeColor="text1"/>
          <w:kern w:val="28"/>
          <w:sz w:val="21"/>
          <w:szCs w:val="21"/>
        </w:rPr>
      </w:pPr>
    </w:p>
    <w:p w14:paraId="2E39ACE4" w14:textId="20728697" w:rsidR="00A90F62" w:rsidRPr="00C60DFC" w:rsidRDefault="00A90F62" w:rsidP="004C7D92">
      <w:pPr>
        <w:pStyle w:val="ListParagraph"/>
        <w:numPr>
          <w:ilvl w:val="0"/>
          <w:numId w:val="29"/>
        </w:numPr>
        <w:spacing w:after="0" w:line="276" w:lineRule="auto"/>
        <w:jc w:val="both"/>
        <w:rPr>
          <w:rFonts w:eastAsia="Times New Roman" w:cstheme="minorHAnsi"/>
          <w:color w:val="000000" w:themeColor="text1"/>
          <w:kern w:val="28"/>
          <w:sz w:val="21"/>
          <w:szCs w:val="21"/>
        </w:rPr>
      </w:pPr>
      <w:r w:rsidRPr="00C60DFC">
        <w:rPr>
          <w:rFonts w:eastAsia="Times New Roman" w:cstheme="minorHAnsi"/>
          <w:color w:val="000000" w:themeColor="text1"/>
          <w:kern w:val="28"/>
          <w:sz w:val="21"/>
          <w:szCs w:val="21"/>
        </w:rPr>
        <w:t xml:space="preserve">The Planning Board shall consist of </w:t>
      </w:r>
      <w:r w:rsidR="00D82B8A" w:rsidRPr="00C60DFC">
        <w:rPr>
          <w:rFonts w:eastAsia="Times New Roman" w:cstheme="minorHAnsi"/>
          <w:color w:val="000000" w:themeColor="text1"/>
          <w:kern w:val="28"/>
          <w:sz w:val="21"/>
          <w:szCs w:val="21"/>
        </w:rPr>
        <w:t>seven</w:t>
      </w:r>
      <w:r w:rsidR="002C15D1" w:rsidRPr="00C60DFC">
        <w:rPr>
          <w:rFonts w:eastAsia="Times New Roman" w:cstheme="minorHAnsi"/>
          <w:color w:val="000000" w:themeColor="text1"/>
          <w:kern w:val="28"/>
          <w:sz w:val="21"/>
          <w:szCs w:val="21"/>
        </w:rPr>
        <w:t xml:space="preserve"> (</w:t>
      </w:r>
      <w:r w:rsidR="00D82B8A" w:rsidRPr="00C60DFC">
        <w:rPr>
          <w:rFonts w:eastAsia="Times New Roman" w:cstheme="minorHAnsi"/>
          <w:color w:val="000000" w:themeColor="text1"/>
          <w:kern w:val="28"/>
          <w:sz w:val="21"/>
          <w:szCs w:val="21"/>
        </w:rPr>
        <w:t>7</w:t>
      </w:r>
      <w:r w:rsidR="003A7799" w:rsidRPr="00C60DFC">
        <w:rPr>
          <w:rFonts w:eastAsia="Times New Roman" w:cstheme="minorHAnsi"/>
          <w:color w:val="000000" w:themeColor="text1"/>
          <w:kern w:val="28"/>
          <w:sz w:val="21"/>
          <w:szCs w:val="21"/>
        </w:rPr>
        <w:t>)</w:t>
      </w:r>
      <w:r w:rsidRPr="00C60DFC">
        <w:rPr>
          <w:rFonts w:eastAsia="Times New Roman" w:cstheme="minorHAnsi"/>
          <w:color w:val="000000" w:themeColor="text1"/>
          <w:kern w:val="28"/>
          <w:sz w:val="21"/>
          <w:szCs w:val="21"/>
        </w:rPr>
        <w:t xml:space="preserve"> members appointed by the Board of Commissioners for terms of </w:t>
      </w:r>
      <w:r w:rsidR="003A7799" w:rsidRPr="00C60DFC">
        <w:rPr>
          <w:rFonts w:eastAsia="Times New Roman" w:cstheme="minorHAnsi"/>
          <w:color w:val="000000" w:themeColor="text1"/>
          <w:kern w:val="28"/>
          <w:sz w:val="21"/>
          <w:szCs w:val="21"/>
        </w:rPr>
        <w:t>four (4)</w:t>
      </w:r>
      <w:r w:rsidRPr="00C60DFC">
        <w:rPr>
          <w:rFonts w:eastAsia="Times New Roman" w:cstheme="minorHAnsi"/>
          <w:color w:val="000000" w:themeColor="text1"/>
          <w:kern w:val="28"/>
          <w:sz w:val="21"/>
          <w:szCs w:val="21"/>
        </w:rPr>
        <w:t xml:space="preserve"> years, with eligibility for reappointment.</w:t>
      </w:r>
      <w:r w:rsidR="003A7799" w:rsidRPr="00C60DFC">
        <w:rPr>
          <w:rFonts w:eastAsia="Times New Roman" w:cstheme="minorHAnsi"/>
          <w:color w:val="000000" w:themeColor="text1"/>
          <w:kern w:val="28"/>
          <w:sz w:val="21"/>
          <w:szCs w:val="21"/>
        </w:rPr>
        <w:t xml:space="preserve"> </w:t>
      </w:r>
      <w:r w:rsidR="00D82B8A" w:rsidRPr="00C60DFC">
        <w:rPr>
          <w:rFonts w:ascii="CG Times" w:hAnsi="CG Times" w:cs="CG Times"/>
          <w:color w:val="000000" w:themeColor="text1"/>
        </w:rPr>
        <w:t>Four</w:t>
      </w:r>
      <w:r w:rsidR="002C15D1" w:rsidRPr="00C60DFC">
        <w:rPr>
          <w:rFonts w:ascii="CG Times" w:hAnsi="CG Times" w:cs="CG Times"/>
          <w:color w:val="000000" w:themeColor="text1"/>
        </w:rPr>
        <w:t xml:space="preserve"> (</w:t>
      </w:r>
      <w:r w:rsidR="00D82B8A" w:rsidRPr="00C60DFC">
        <w:rPr>
          <w:rFonts w:ascii="CG Times" w:hAnsi="CG Times" w:cs="CG Times"/>
          <w:color w:val="000000" w:themeColor="text1"/>
        </w:rPr>
        <w:t>4</w:t>
      </w:r>
      <w:r w:rsidR="002C15D1" w:rsidRPr="00C60DFC">
        <w:rPr>
          <w:rFonts w:ascii="CG Times" w:hAnsi="CG Times" w:cs="CG Times"/>
          <w:color w:val="000000" w:themeColor="text1"/>
        </w:rPr>
        <w:t>) members shall be residents of the town</w:t>
      </w:r>
      <w:r w:rsidR="002C15D1" w:rsidRPr="00C60DFC">
        <w:rPr>
          <w:rFonts w:eastAsia="Times New Roman" w:cstheme="minorHAnsi"/>
          <w:color w:val="000000" w:themeColor="text1"/>
          <w:kern w:val="28"/>
          <w:sz w:val="21"/>
          <w:szCs w:val="21"/>
        </w:rPr>
        <w:t xml:space="preserve"> and</w:t>
      </w:r>
      <w:r w:rsidR="003A7799" w:rsidRPr="00C60DFC">
        <w:rPr>
          <w:rFonts w:eastAsia="Times New Roman" w:cstheme="minorHAnsi"/>
          <w:color w:val="000000" w:themeColor="text1"/>
          <w:kern w:val="28"/>
          <w:sz w:val="21"/>
          <w:szCs w:val="21"/>
        </w:rPr>
        <w:t xml:space="preserve"> three (3) members shall reside in the extraterritorial zoning jurisdiction beyond the town’s corporate limit. Of the three members residing outside of the corporate limits, two shall reside in Robeson County and one shall reside in Scotland County.</w:t>
      </w:r>
    </w:p>
    <w:p w14:paraId="408A96D3" w14:textId="1F771903" w:rsidR="00A90F62" w:rsidRPr="00C60DFC" w:rsidRDefault="00A90F62" w:rsidP="004C7D92">
      <w:pPr>
        <w:pStyle w:val="ListParagraph"/>
        <w:numPr>
          <w:ilvl w:val="0"/>
          <w:numId w:val="29"/>
        </w:numPr>
        <w:spacing w:after="0" w:line="276" w:lineRule="auto"/>
        <w:jc w:val="both"/>
        <w:rPr>
          <w:rFonts w:eastAsia="Times New Roman" w:cstheme="minorHAnsi"/>
          <w:color w:val="000000" w:themeColor="text1"/>
          <w:kern w:val="28"/>
          <w:sz w:val="21"/>
          <w:szCs w:val="21"/>
        </w:rPr>
      </w:pPr>
      <w:r w:rsidRPr="00C60DFC">
        <w:rPr>
          <w:rFonts w:eastAsia="Times New Roman" w:cstheme="minorHAnsi"/>
          <w:color w:val="000000" w:themeColor="text1"/>
          <w:kern w:val="28"/>
          <w:sz w:val="21"/>
          <w:szCs w:val="21"/>
        </w:rPr>
        <w:t>One month prior to the expiration of appointed terms, notice shall be given to the Town Clerk by the Secretary of the Planning Board.</w:t>
      </w:r>
    </w:p>
    <w:p w14:paraId="1BDB8EA7" w14:textId="02294D90" w:rsidR="00A90F62" w:rsidRPr="00C60DFC" w:rsidRDefault="00A90F62" w:rsidP="004C7D92">
      <w:pPr>
        <w:pStyle w:val="ListParagraph"/>
        <w:widowControl w:val="0"/>
        <w:numPr>
          <w:ilvl w:val="0"/>
          <w:numId w:val="29"/>
        </w:numPr>
        <w:overflowPunct w:val="0"/>
        <w:adjustRightInd w:val="0"/>
        <w:spacing w:after="0" w:line="276" w:lineRule="auto"/>
        <w:jc w:val="both"/>
        <w:rPr>
          <w:rFonts w:eastAsia="Times New Roman" w:cstheme="minorHAnsi"/>
          <w:color w:val="000000" w:themeColor="text1"/>
          <w:kern w:val="28"/>
          <w:sz w:val="21"/>
          <w:szCs w:val="21"/>
        </w:rPr>
      </w:pPr>
      <w:r w:rsidRPr="00C60DFC">
        <w:rPr>
          <w:rFonts w:eastAsia="Times New Roman" w:cstheme="minorHAnsi"/>
          <w:color w:val="000000" w:themeColor="text1"/>
          <w:kern w:val="28"/>
          <w:sz w:val="21"/>
          <w:szCs w:val="21"/>
        </w:rPr>
        <w:t>The extraterritorial representati</w:t>
      </w:r>
      <w:r w:rsidR="002C15D1" w:rsidRPr="00C60DFC">
        <w:rPr>
          <w:rFonts w:eastAsia="Times New Roman" w:cstheme="minorHAnsi"/>
          <w:color w:val="000000" w:themeColor="text1"/>
          <w:kern w:val="28"/>
          <w:sz w:val="21"/>
          <w:szCs w:val="21"/>
        </w:rPr>
        <w:t xml:space="preserve">ve(s) shall be appointed by the </w:t>
      </w:r>
      <w:r w:rsidRPr="00C60DFC">
        <w:rPr>
          <w:rFonts w:eastAsia="Times New Roman" w:cstheme="minorHAnsi"/>
          <w:color w:val="000000" w:themeColor="text1"/>
          <w:kern w:val="28"/>
          <w:sz w:val="21"/>
          <w:szCs w:val="21"/>
        </w:rPr>
        <w:t xml:space="preserve">Board of County Commissioners </w:t>
      </w:r>
      <w:r w:rsidR="002C15D1" w:rsidRPr="00C60DFC">
        <w:rPr>
          <w:rFonts w:eastAsia="Times New Roman" w:cstheme="minorHAnsi"/>
          <w:color w:val="000000" w:themeColor="text1"/>
          <w:kern w:val="28"/>
          <w:sz w:val="21"/>
          <w:szCs w:val="21"/>
        </w:rPr>
        <w:t>of the respective counties. Should the counties fail to act</w:t>
      </w:r>
      <w:r w:rsidRPr="00C60DFC">
        <w:rPr>
          <w:rFonts w:eastAsia="Times New Roman" w:cstheme="minorHAnsi"/>
          <w:color w:val="000000" w:themeColor="text1"/>
          <w:kern w:val="28"/>
          <w:sz w:val="21"/>
          <w:szCs w:val="21"/>
        </w:rPr>
        <w:t xml:space="preserve"> upon such failure extraterritorial members may be appointed by the town board of commissioners.</w:t>
      </w:r>
    </w:p>
    <w:p w14:paraId="7E739C3F" w14:textId="77777777" w:rsidR="00A90F62" w:rsidRPr="00C60DFC" w:rsidRDefault="00A90F62" w:rsidP="004C7D92">
      <w:pPr>
        <w:pStyle w:val="ListParagraph"/>
        <w:widowControl w:val="0"/>
        <w:numPr>
          <w:ilvl w:val="0"/>
          <w:numId w:val="29"/>
        </w:numPr>
        <w:overflowPunct w:val="0"/>
        <w:adjustRightInd w:val="0"/>
        <w:spacing w:after="0" w:line="276" w:lineRule="auto"/>
        <w:jc w:val="both"/>
        <w:rPr>
          <w:rFonts w:eastAsia="Times New Roman" w:cstheme="minorHAnsi"/>
          <w:color w:val="000000" w:themeColor="text1"/>
          <w:kern w:val="28"/>
          <w:sz w:val="21"/>
          <w:szCs w:val="21"/>
        </w:rPr>
      </w:pPr>
      <w:r w:rsidRPr="00C60DFC">
        <w:rPr>
          <w:rFonts w:eastAsia="Times New Roman" w:cstheme="minorHAnsi"/>
          <w:color w:val="000000" w:themeColor="text1"/>
          <w:kern w:val="28"/>
          <w:sz w:val="21"/>
          <w:szCs w:val="21"/>
        </w:rPr>
        <w:t xml:space="preserve">Future composition of the Planning Board may be amended to account for population </w:t>
      </w:r>
      <w:r w:rsidRPr="00C60DFC">
        <w:rPr>
          <w:rFonts w:eastAsia="Times New Roman" w:cstheme="minorHAnsi"/>
          <w:color w:val="000000" w:themeColor="text1"/>
          <w:kern w:val="28"/>
          <w:sz w:val="21"/>
          <w:szCs w:val="21"/>
        </w:rPr>
        <w:lastRenderedPageBreak/>
        <w:t>changes within the town or it's ETJ and shall be considered at least after every census.</w:t>
      </w:r>
    </w:p>
    <w:p w14:paraId="3E9112F4" w14:textId="4EC21E82" w:rsidR="00A70F2A" w:rsidRPr="00C60DFC" w:rsidRDefault="00A90F62" w:rsidP="004C7D92">
      <w:pPr>
        <w:pStyle w:val="ListParagraph"/>
        <w:widowControl w:val="0"/>
        <w:numPr>
          <w:ilvl w:val="0"/>
          <w:numId w:val="29"/>
        </w:numPr>
        <w:overflowPunct w:val="0"/>
        <w:adjustRightInd w:val="0"/>
        <w:spacing w:after="0" w:line="276" w:lineRule="auto"/>
        <w:jc w:val="both"/>
        <w:rPr>
          <w:rFonts w:eastAsia="Times New Roman" w:cstheme="minorHAnsi"/>
          <w:color w:val="000000" w:themeColor="text1"/>
          <w:kern w:val="28"/>
          <w:sz w:val="21"/>
          <w:szCs w:val="21"/>
        </w:rPr>
      </w:pPr>
      <w:r w:rsidRPr="00C60DFC">
        <w:rPr>
          <w:rFonts w:eastAsia="Times New Roman" w:cstheme="minorHAnsi"/>
          <w:color w:val="000000" w:themeColor="text1"/>
          <w:kern w:val="28"/>
          <w:sz w:val="21"/>
          <w:szCs w:val="21"/>
        </w:rPr>
        <w:t>If member moves outside of the jurisdiction from which he has been appointed, that shall constitute a resignation from the planning board, effective upon the date a replacement is appointed.</w:t>
      </w:r>
    </w:p>
    <w:p w14:paraId="08193320" w14:textId="64DFD491" w:rsidR="002C15D1" w:rsidRPr="00C60DFC" w:rsidRDefault="002C15D1" w:rsidP="004C7D92">
      <w:pPr>
        <w:pStyle w:val="ListParagraph"/>
        <w:numPr>
          <w:ilvl w:val="0"/>
          <w:numId w:val="29"/>
        </w:num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cstheme="minorHAnsi"/>
          <w:color w:val="000000" w:themeColor="text1"/>
          <w:sz w:val="21"/>
          <w:szCs w:val="21"/>
        </w:rPr>
      </w:pPr>
      <w:r w:rsidRPr="00C60DFC">
        <w:rPr>
          <w:rFonts w:cstheme="minorHAnsi"/>
          <w:color w:val="000000" w:themeColor="text1"/>
          <w:sz w:val="21"/>
          <w:szCs w:val="21"/>
        </w:rPr>
        <w:t>If, at any time, the town no longer has planning and/or jurisdictional powers in the extraterritorial area lying outside the corporate limits for any reason, those Planning Board members residing in the affected area will be replaced by residents residing within the corporate limits of the town by the Town Board of Commissioners for the remainder of their existing terms.</w:t>
      </w:r>
    </w:p>
    <w:p w14:paraId="39D009C2" w14:textId="62C7EBC2" w:rsidR="003A7799" w:rsidRPr="00C60DFC" w:rsidRDefault="003A7799" w:rsidP="00A70F2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76" w:lineRule="auto"/>
        <w:jc w:val="both"/>
        <w:rPr>
          <w:rFonts w:eastAsia="Times New Roman" w:cstheme="minorHAnsi"/>
          <w:b/>
          <w:i/>
          <w:color w:val="000000" w:themeColor="text1"/>
          <w:kern w:val="28"/>
          <w:sz w:val="21"/>
          <w:szCs w:val="21"/>
        </w:rPr>
      </w:pPr>
      <w:r w:rsidRPr="00C60DFC">
        <w:rPr>
          <w:rFonts w:eastAsia="Times New Roman" w:cstheme="minorHAnsi"/>
          <w:b/>
          <w:i/>
          <w:color w:val="000000" w:themeColor="text1"/>
          <w:kern w:val="28"/>
          <w:sz w:val="21"/>
          <w:szCs w:val="21"/>
        </w:rPr>
        <w:t xml:space="preserve">(2001 Code, </w:t>
      </w:r>
      <w:r w:rsidRPr="00C60DFC">
        <w:rPr>
          <w:i/>
          <w:color w:val="000000" w:themeColor="text1"/>
        </w:rPr>
        <w:sym w:font="WP TypographicSymbols" w:char="0027"/>
      </w:r>
      <w:r w:rsidRPr="00C60DFC">
        <w:rPr>
          <w:rFonts w:eastAsia="Times New Roman" w:cstheme="minorHAnsi"/>
          <w:b/>
          <w:i/>
          <w:color w:val="000000" w:themeColor="text1"/>
          <w:kern w:val="28"/>
          <w:sz w:val="21"/>
          <w:szCs w:val="21"/>
        </w:rPr>
        <w:t> 44</w:t>
      </w:r>
      <w:r w:rsidRPr="00C60DFC">
        <w:rPr>
          <w:rFonts w:eastAsia="Times New Roman" w:cstheme="minorHAnsi"/>
          <w:b/>
          <w:i/>
          <w:color w:val="000000" w:themeColor="text1"/>
          <w:kern w:val="28"/>
          <w:sz w:val="21"/>
          <w:szCs w:val="21"/>
        </w:rPr>
        <w:noBreakHyphen/>
        <w:t>51</w:t>
      </w:r>
      <w:proofErr w:type="gramStart"/>
      <w:r w:rsidRPr="00C60DFC">
        <w:rPr>
          <w:rFonts w:eastAsia="Times New Roman" w:cstheme="minorHAnsi"/>
          <w:b/>
          <w:i/>
          <w:color w:val="000000" w:themeColor="text1"/>
          <w:kern w:val="28"/>
          <w:sz w:val="21"/>
          <w:szCs w:val="21"/>
        </w:rPr>
        <w:t xml:space="preserve">)  </w:t>
      </w:r>
      <w:r w:rsidR="002C15D1" w:rsidRPr="00C60DFC">
        <w:rPr>
          <w:rFonts w:eastAsia="Times New Roman" w:cstheme="minorHAnsi"/>
          <w:b/>
          <w:i/>
          <w:color w:val="000000" w:themeColor="text1"/>
          <w:kern w:val="28"/>
          <w:sz w:val="21"/>
          <w:szCs w:val="21"/>
        </w:rPr>
        <w:t>(</w:t>
      </w:r>
      <w:proofErr w:type="gramEnd"/>
      <w:r w:rsidR="002C15D1" w:rsidRPr="00C60DFC">
        <w:rPr>
          <w:rFonts w:eastAsia="Times New Roman" w:cstheme="minorHAnsi"/>
          <w:b/>
          <w:i/>
          <w:color w:val="000000" w:themeColor="text1"/>
          <w:kern w:val="28"/>
          <w:sz w:val="21"/>
          <w:szCs w:val="21"/>
        </w:rPr>
        <w:t>Ord. 1987</w:t>
      </w:r>
      <w:r w:rsidR="002C15D1" w:rsidRPr="00C60DFC">
        <w:rPr>
          <w:rFonts w:eastAsia="Times New Roman" w:cstheme="minorHAnsi"/>
          <w:b/>
          <w:i/>
          <w:color w:val="000000" w:themeColor="text1"/>
          <w:kern w:val="28"/>
          <w:sz w:val="21"/>
          <w:szCs w:val="21"/>
        </w:rPr>
        <w:noBreakHyphen/>
        <w:t>4, passed 10</w:t>
      </w:r>
      <w:r w:rsidR="002C15D1" w:rsidRPr="00C60DFC">
        <w:rPr>
          <w:rFonts w:eastAsia="Times New Roman" w:cstheme="minorHAnsi"/>
          <w:b/>
          <w:i/>
          <w:color w:val="000000" w:themeColor="text1"/>
          <w:kern w:val="28"/>
          <w:sz w:val="21"/>
          <w:szCs w:val="21"/>
        </w:rPr>
        <w:noBreakHyphen/>
        <w:t>19</w:t>
      </w:r>
      <w:r w:rsidR="002C15D1" w:rsidRPr="00C60DFC">
        <w:rPr>
          <w:rFonts w:eastAsia="Times New Roman" w:cstheme="minorHAnsi"/>
          <w:b/>
          <w:i/>
          <w:color w:val="000000" w:themeColor="text1"/>
          <w:kern w:val="28"/>
          <w:sz w:val="21"/>
          <w:szCs w:val="21"/>
        </w:rPr>
        <w:noBreakHyphen/>
        <w:t>1987</w:t>
      </w:r>
    </w:p>
    <w:p w14:paraId="2AAC526F" w14:textId="2F5E114D" w:rsidR="002C15D1" w:rsidRPr="00C60DFC" w:rsidRDefault="002C15D1" w:rsidP="00A70F2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76" w:lineRule="auto"/>
        <w:jc w:val="both"/>
        <w:rPr>
          <w:rFonts w:ascii="CG Times" w:hAnsi="CG Times" w:cs="CG Times"/>
          <w:b/>
          <w:i/>
          <w:color w:val="000000" w:themeColor="text1"/>
        </w:rPr>
      </w:pPr>
      <w:r w:rsidRPr="00C60DFC">
        <w:rPr>
          <w:rFonts w:eastAsia="Times New Roman" w:cstheme="minorHAnsi"/>
          <w:b/>
          <w:i/>
          <w:color w:val="000000" w:themeColor="text1"/>
          <w:kern w:val="28"/>
          <w:sz w:val="21"/>
          <w:szCs w:val="21"/>
        </w:rPr>
        <w:t xml:space="preserve">(2001 Code, </w:t>
      </w:r>
      <w:r w:rsidRPr="00C60DFC">
        <w:rPr>
          <w:i/>
          <w:color w:val="000000" w:themeColor="text1"/>
        </w:rPr>
        <w:sym w:font="WP TypographicSymbols" w:char="0027"/>
      </w:r>
      <w:r w:rsidRPr="00C60DFC">
        <w:rPr>
          <w:rFonts w:eastAsia="Times New Roman" w:cstheme="minorHAnsi"/>
          <w:b/>
          <w:i/>
          <w:color w:val="000000" w:themeColor="text1"/>
          <w:kern w:val="28"/>
          <w:sz w:val="21"/>
          <w:szCs w:val="21"/>
        </w:rPr>
        <w:t> 44</w:t>
      </w:r>
      <w:r w:rsidRPr="00C60DFC">
        <w:rPr>
          <w:rFonts w:eastAsia="Times New Roman" w:cstheme="minorHAnsi"/>
          <w:b/>
          <w:i/>
          <w:color w:val="000000" w:themeColor="text1"/>
          <w:kern w:val="28"/>
          <w:sz w:val="21"/>
          <w:szCs w:val="21"/>
        </w:rPr>
        <w:noBreakHyphen/>
        <w:t>53</w:t>
      </w:r>
      <w:proofErr w:type="gramStart"/>
      <w:r w:rsidRPr="00C60DFC">
        <w:rPr>
          <w:rFonts w:eastAsia="Times New Roman" w:cstheme="minorHAnsi"/>
          <w:b/>
          <w:i/>
          <w:color w:val="000000" w:themeColor="text1"/>
          <w:kern w:val="28"/>
          <w:sz w:val="21"/>
          <w:szCs w:val="21"/>
        </w:rPr>
        <w:t>)  (</w:t>
      </w:r>
      <w:proofErr w:type="gramEnd"/>
      <w:r w:rsidRPr="00C60DFC">
        <w:rPr>
          <w:rFonts w:eastAsia="Times New Roman" w:cstheme="minorHAnsi"/>
          <w:b/>
          <w:i/>
          <w:color w:val="000000" w:themeColor="text1"/>
          <w:kern w:val="28"/>
          <w:sz w:val="21"/>
          <w:szCs w:val="21"/>
        </w:rPr>
        <w:t>Ord. 1987</w:t>
      </w:r>
      <w:r w:rsidRPr="00C60DFC">
        <w:rPr>
          <w:rFonts w:eastAsia="Times New Roman" w:cstheme="minorHAnsi"/>
          <w:b/>
          <w:i/>
          <w:color w:val="000000" w:themeColor="text1"/>
          <w:kern w:val="28"/>
          <w:sz w:val="21"/>
          <w:szCs w:val="21"/>
        </w:rPr>
        <w:noBreakHyphen/>
        <w:t>4, passed 10</w:t>
      </w:r>
      <w:r w:rsidRPr="00C60DFC">
        <w:rPr>
          <w:rFonts w:eastAsia="Times New Roman" w:cstheme="minorHAnsi"/>
          <w:b/>
          <w:i/>
          <w:color w:val="000000" w:themeColor="text1"/>
          <w:kern w:val="28"/>
          <w:sz w:val="21"/>
          <w:szCs w:val="21"/>
        </w:rPr>
        <w:noBreakHyphen/>
        <w:t>19</w:t>
      </w:r>
      <w:r w:rsidRPr="00C60DFC">
        <w:rPr>
          <w:rFonts w:eastAsia="Times New Roman" w:cstheme="minorHAnsi"/>
          <w:b/>
          <w:i/>
          <w:color w:val="000000" w:themeColor="text1"/>
          <w:kern w:val="28"/>
          <w:sz w:val="21"/>
          <w:szCs w:val="21"/>
        </w:rPr>
        <w:noBreakHyphen/>
        <w:t>1987)</w:t>
      </w:r>
    </w:p>
    <w:p w14:paraId="3707581D" w14:textId="76567DED" w:rsidR="00A90F62" w:rsidRPr="00C60DFC" w:rsidRDefault="00A90F62" w:rsidP="002C15D1">
      <w:pPr>
        <w:spacing w:after="0" w:line="276" w:lineRule="auto"/>
        <w:rPr>
          <w:rFonts w:eastAsia="Times New Roman" w:cstheme="minorHAnsi"/>
          <w:color w:val="000000" w:themeColor="text1"/>
          <w:kern w:val="28"/>
          <w:sz w:val="21"/>
          <w:szCs w:val="21"/>
        </w:rPr>
      </w:pPr>
    </w:p>
    <w:p w14:paraId="6D11D92C" w14:textId="150364C0" w:rsidR="000A4014" w:rsidRPr="00C60DFC" w:rsidRDefault="000A4014" w:rsidP="004C7D92">
      <w:pPr>
        <w:pStyle w:val="ListParagraph"/>
        <w:widowControl w:val="0"/>
        <w:numPr>
          <w:ilvl w:val="0"/>
          <w:numId w:val="28"/>
        </w:numPr>
        <w:overflowPunct w:val="0"/>
        <w:adjustRightInd w:val="0"/>
        <w:spacing w:after="0" w:line="276" w:lineRule="auto"/>
        <w:ind w:left="1530" w:hanging="450"/>
        <w:jc w:val="both"/>
        <w:rPr>
          <w:color w:val="000000" w:themeColor="text1"/>
        </w:rPr>
      </w:pPr>
      <w:r w:rsidRPr="00C60DFC">
        <w:rPr>
          <w:i/>
          <w:color w:val="000000" w:themeColor="text1"/>
          <w:u w:val="single"/>
        </w:rPr>
        <w:t>Vacancies</w:t>
      </w:r>
      <w:r w:rsidRPr="00C60DFC">
        <w:rPr>
          <w:color w:val="000000" w:themeColor="text1"/>
        </w:rPr>
        <w:t xml:space="preserve">. Vacancies may be filled by the </w:t>
      </w:r>
      <w:r w:rsidR="00AA6DCC" w:rsidRPr="00C60DFC">
        <w:rPr>
          <w:color w:val="000000" w:themeColor="text1"/>
        </w:rPr>
        <w:t>Town</w:t>
      </w:r>
      <w:r w:rsidRPr="00C60DFC">
        <w:rPr>
          <w:color w:val="000000" w:themeColor="text1"/>
        </w:rPr>
        <w:t xml:space="preserve"> Board of Commissioners for the unexpired terms. Vacancies which occur other than the expiration of term shall be filled by the </w:t>
      </w:r>
      <w:r w:rsidR="00AA6DCC" w:rsidRPr="00C60DFC">
        <w:rPr>
          <w:color w:val="000000" w:themeColor="text1"/>
        </w:rPr>
        <w:t>Town</w:t>
      </w:r>
      <w:r w:rsidRPr="00C60DFC">
        <w:rPr>
          <w:color w:val="000000" w:themeColor="text1"/>
        </w:rPr>
        <w:t xml:space="preserve"> Board of Commissioners for the remaining period of the term vacated. </w:t>
      </w:r>
    </w:p>
    <w:p w14:paraId="14797DEB" w14:textId="77777777" w:rsidR="00A70F2A" w:rsidRPr="00C60DFC" w:rsidRDefault="00A70F2A" w:rsidP="00A70F2A">
      <w:pPr>
        <w:widowControl w:val="0"/>
        <w:overflowPunct w:val="0"/>
        <w:adjustRightInd w:val="0"/>
        <w:spacing w:after="0" w:line="276" w:lineRule="auto"/>
        <w:jc w:val="both"/>
        <w:rPr>
          <w:b/>
          <w:color w:val="000000" w:themeColor="text1"/>
        </w:rPr>
      </w:pPr>
    </w:p>
    <w:p w14:paraId="3E3CDD30" w14:textId="04AE0562" w:rsidR="003A7799" w:rsidRPr="00C60DFC" w:rsidRDefault="003A7799" w:rsidP="00A70F2A">
      <w:pPr>
        <w:widowControl w:val="0"/>
        <w:overflowPunct w:val="0"/>
        <w:adjustRightInd w:val="0"/>
        <w:spacing w:after="0" w:line="276" w:lineRule="auto"/>
        <w:jc w:val="both"/>
        <w:rPr>
          <w:b/>
          <w:i/>
          <w:color w:val="000000" w:themeColor="text1"/>
        </w:rPr>
      </w:pPr>
      <w:r w:rsidRPr="00C60DFC">
        <w:rPr>
          <w:b/>
          <w:i/>
          <w:color w:val="000000" w:themeColor="text1"/>
        </w:rPr>
        <w:t>(2001 Code, ' 44 51)</w:t>
      </w:r>
      <w:proofErr w:type="gramStart"/>
      <w:r w:rsidRPr="00C60DFC">
        <w:rPr>
          <w:b/>
          <w:i/>
          <w:color w:val="000000" w:themeColor="text1"/>
        </w:rPr>
        <w:t xml:space="preserve"> </w:t>
      </w:r>
      <w:r w:rsidR="002C15D1" w:rsidRPr="00C60DFC">
        <w:rPr>
          <w:b/>
          <w:i/>
          <w:color w:val="000000" w:themeColor="text1"/>
        </w:rPr>
        <w:t xml:space="preserve"> </w:t>
      </w:r>
      <w:r w:rsidRPr="00C60DFC">
        <w:rPr>
          <w:b/>
          <w:i/>
          <w:color w:val="000000" w:themeColor="text1"/>
        </w:rPr>
        <w:t xml:space="preserve"> (</w:t>
      </w:r>
      <w:proofErr w:type="gramEnd"/>
      <w:r w:rsidRPr="00C60DFC">
        <w:rPr>
          <w:b/>
          <w:i/>
          <w:color w:val="000000" w:themeColor="text1"/>
        </w:rPr>
        <w:t>Ord. 1987 4, passed 10 19 1987)</w:t>
      </w:r>
    </w:p>
    <w:p w14:paraId="0ED9F709" w14:textId="77777777" w:rsidR="00F55658" w:rsidRPr="00C60DFC" w:rsidRDefault="00F55658" w:rsidP="00A70F2A">
      <w:pPr>
        <w:spacing w:after="0" w:line="276" w:lineRule="auto"/>
        <w:jc w:val="both"/>
        <w:rPr>
          <w:rFonts w:cstheme="minorHAnsi"/>
          <w:color w:val="000000" w:themeColor="text1"/>
          <w:sz w:val="21"/>
          <w:szCs w:val="21"/>
        </w:rPr>
      </w:pPr>
    </w:p>
    <w:p w14:paraId="60C54B8B" w14:textId="77777777" w:rsidR="00DE76B4" w:rsidRPr="00C60DFC" w:rsidRDefault="000A4014" w:rsidP="004C7D92">
      <w:pPr>
        <w:pStyle w:val="ListParagraph"/>
        <w:numPr>
          <w:ilvl w:val="0"/>
          <w:numId w:val="28"/>
        </w:numPr>
        <w:spacing w:after="0" w:line="276" w:lineRule="auto"/>
        <w:ind w:left="1440"/>
        <w:jc w:val="both"/>
        <w:rPr>
          <w:rFonts w:cstheme="minorHAnsi"/>
          <w:color w:val="000000" w:themeColor="text1"/>
          <w:sz w:val="21"/>
          <w:szCs w:val="21"/>
        </w:rPr>
      </w:pPr>
      <w:r w:rsidRPr="00C60DFC">
        <w:rPr>
          <w:rFonts w:cstheme="minorHAnsi"/>
          <w:i/>
          <w:color w:val="000000" w:themeColor="text1"/>
          <w:sz w:val="21"/>
          <w:szCs w:val="21"/>
          <w:u w:val="single"/>
        </w:rPr>
        <w:t>Attendance and Removal</w:t>
      </w:r>
      <w:r w:rsidRPr="00C60DFC">
        <w:rPr>
          <w:rFonts w:cstheme="minorHAnsi"/>
          <w:color w:val="000000" w:themeColor="text1"/>
          <w:sz w:val="21"/>
          <w:szCs w:val="21"/>
        </w:rPr>
        <w:t>.   Attendance is mandatory.  If an appointee is habitually absent from meetings, and such absences are not caused by extraordinary events, the member is obligated to resign in writing</w:t>
      </w:r>
      <w:r w:rsidR="004001ED" w:rsidRPr="00C60DFC">
        <w:rPr>
          <w:rFonts w:cstheme="minorHAnsi"/>
          <w:color w:val="000000" w:themeColor="text1"/>
          <w:sz w:val="21"/>
          <w:szCs w:val="21"/>
        </w:rPr>
        <w:t xml:space="preserve">. </w:t>
      </w:r>
      <w:r w:rsidRPr="00C60DFC">
        <w:rPr>
          <w:rFonts w:cstheme="minorHAnsi"/>
          <w:color w:val="000000" w:themeColor="text1"/>
          <w:sz w:val="21"/>
          <w:szCs w:val="21"/>
        </w:rPr>
        <w:t xml:space="preserve"> </w:t>
      </w:r>
      <w:r w:rsidR="004001ED" w:rsidRPr="00C60DFC">
        <w:rPr>
          <w:rFonts w:cstheme="minorHAnsi"/>
          <w:color w:val="000000" w:themeColor="text1"/>
          <w:sz w:val="21"/>
          <w:szCs w:val="21"/>
        </w:rPr>
        <w:t>Planning and Zoning Board members may be removed by the Board of Commissioners at any time for failure to attend three consecutive meetings or for failure to attend thirty percent or more of the meetings within any twelve-month period or for any other reasonable cause related to performance of duties.</w:t>
      </w:r>
    </w:p>
    <w:p w14:paraId="0BEFF654" w14:textId="77777777" w:rsidR="00DE76B4" w:rsidRPr="00C60DFC" w:rsidRDefault="00DE76B4" w:rsidP="00A70F2A">
      <w:pPr>
        <w:pStyle w:val="ListParagraph"/>
        <w:spacing w:after="0" w:line="276" w:lineRule="auto"/>
        <w:rPr>
          <w:rFonts w:cstheme="minorHAnsi"/>
          <w:i/>
          <w:color w:val="000000" w:themeColor="text1"/>
          <w:sz w:val="21"/>
          <w:szCs w:val="21"/>
          <w:u w:val="single"/>
        </w:rPr>
      </w:pPr>
    </w:p>
    <w:p w14:paraId="499A0647" w14:textId="4A1104AB" w:rsidR="004001ED" w:rsidRPr="00C60DFC" w:rsidRDefault="005C4F4A" w:rsidP="004C7D92">
      <w:pPr>
        <w:pStyle w:val="ListParagraph"/>
        <w:numPr>
          <w:ilvl w:val="0"/>
          <w:numId w:val="28"/>
        </w:numPr>
        <w:spacing w:after="0" w:line="276" w:lineRule="auto"/>
        <w:ind w:left="1440"/>
        <w:jc w:val="both"/>
        <w:rPr>
          <w:rFonts w:cstheme="minorHAnsi"/>
          <w:color w:val="000000" w:themeColor="text1"/>
          <w:sz w:val="21"/>
          <w:szCs w:val="21"/>
        </w:rPr>
      </w:pPr>
      <w:r w:rsidRPr="00C60DFC">
        <w:rPr>
          <w:rFonts w:cstheme="minorHAnsi"/>
          <w:i/>
          <w:color w:val="000000" w:themeColor="text1"/>
          <w:sz w:val="21"/>
          <w:szCs w:val="21"/>
          <w:u w:val="single"/>
        </w:rPr>
        <w:t>Compensation</w:t>
      </w:r>
      <w:r w:rsidR="000A4014" w:rsidRPr="00C60DFC">
        <w:rPr>
          <w:rFonts w:cstheme="minorHAnsi"/>
          <w:i/>
          <w:color w:val="000000" w:themeColor="text1"/>
          <w:sz w:val="21"/>
          <w:szCs w:val="21"/>
          <w:u w:val="single"/>
        </w:rPr>
        <w:t>.</w:t>
      </w:r>
      <w:r w:rsidR="000A4014" w:rsidRPr="00C60DFC">
        <w:rPr>
          <w:rFonts w:cstheme="minorHAnsi"/>
          <w:color w:val="000000" w:themeColor="text1"/>
          <w:sz w:val="21"/>
          <w:szCs w:val="21"/>
        </w:rPr>
        <w:t xml:space="preserve"> </w:t>
      </w:r>
      <w:r w:rsidRPr="00C60DFC">
        <w:rPr>
          <w:rFonts w:cstheme="minorHAnsi"/>
          <w:color w:val="000000" w:themeColor="text1"/>
          <w:sz w:val="21"/>
          <w:szCs w:val="21"/>
        </w:rPr>
        <w:t>Compensation is at the discretion of</w:t>
      </w:r>
      <w:r w:rsidR="000A4014" w:rsidRPr="00C60DFC">
        <w:rPr>
          <w:rFonts w:cstheme="minorHAnsi"/>
          <w:color w:val="000000" w:themeColor="text1"/>
          <w:sz w:val="21"/>
          <w:szCs w:val="21"/>
        </w:rPr>
        <w:t xml:space="preserve"> the </w:t>
      </w:r>
      <w:r w:rsidR="00AA6DCC" w:rsidRPr="00C60DFC">
        <w:rPr>
          <w:rFonts w:cstheme="minorHAnsi"/>
          <w:color w:val="000000" w:themeColor="text1"/>
          <w:sz w:val="21"/>
          <w:szCs w:val="21"/>
        </w:rPr>
        <w:t>Town</w:t>
      </w:r>
      <w:r w:rsidRPr="00C60DFC">
        <w:rPr>
          <w:rFonts w:cstheme="minorHAnsi"/>
          <w:color w:val="000000" w:themeColor="text1"/>
          <w:sz w:val="21"/>
          <w:szCs w:val="21"/>
        </w:rPr>
        <w:t xml:space="preserve"> Board of Commissioners. </w:t>
      </w:r>
    </w:p>
    <w:p w14:paraId="3AC47122" w14:textId="77777777" w:rsidR="00A8358A" w:rsidRPr="00C60DFC" w:rsidRDefault="00A8358A" w:rsidP="00A70F2A">
      <w:pPr>
        <w:pStyle w:val="ListParagraph"/>
        <w:spacing w:after="0" w:line="276" w:lineRule="auto"/>
        <w:rPr>
          <w:rFonts w:cstheme="minorHAnsi"/>
          <w:color w:val="000000" w:themeColor="text1"/>
          <w:sz w:val="21"/>
          <w:szCs w:val="21"/>
        </w:rPr>
      </w:pPr>
    </w:p>
    <w:p w14:paraId="34EFA69D" w14:textId="021ABC44" w:rsidR="000A4014" w:rsidRPr="00C60DFC" w:rsidRDefault="000A4014" w:rsidP="00A70F2A">
      <w:pPr>
        <w:spacing w:after="0" w:line="276" w:lineRule="auto"/>
        <w:jc w:val="both"/>
        <w:rPr>
          <w:rFonts w:cstheme="minorHAnsi"/>
          <w:color w:val="000000" w:themeColor="text1"/>
          <w:sz w:val="21"/>
          <w:szCs w:val="21"/>
        </w:rPr>
      </w:pPr>
      <w:r w:rsidRPr="00C60DFC">
        <w:rPr>
          <w:rFonts w:cstheme="minorHAnsi"/>
          <w:color w:val="000000" w:themeColor="text1"/>
          <w:sz w:val="21"/>
          <w:szCs w:val="21"/>
        </w:rPr>
        <w:t xml:space="preserve">4.6.4.  </w:t>
      </w:r>
      <w:r w:rsidRPr="00C60DFC">
        <w:rPr>
          <w:rFonts w:cstheme="minorHAnsi"/>
          <w:i/>
          <w:color w:val="000000" w:themeColor="text1"/>
          <w:sz w:val="21"/>
          <w:szCs w:val="21"/>
          <w:u w:val="single"/>
        </w:rPr>
        <w:t>Meetings, Elections and Voting</w:t>
      </w:r>
      <w:r w:rsidRPr="00C60DFC">
        <w:rPr>
          <w:rFonts w:cstheme="minorHAnsi"/>
          <w:i/>
          <w:color w:val="000000" w:themeColor="text1"/>
          <w:sz w:val="21"/>
          <w:szCs w:val="21"/>
        </w:rPr>
        <w:t>.</w:t>
      </w:r>
      <w:r w:rsidRPr="00C60DFC">
        <w:rPr>
          <w:rFonts w:cstheme="minorHAnsi"/>
          <w:color w:val="000000" w:themeColor="text1"/>
          <w:sz w:val="21"/>
          <w:szCs w:val="21"/>
        </w:rPr>
        <w:t xml:space="preserve"> </w:t>
      </w:r>
    </w:p>
    <w:p w14:paraId="56B53F8A" w14:textId="77777777" w:rsidR="00A70F2A" w:rsidRPr="00C60DFC" w:rsidRDefault="00A70F2A" w:rsidP="00A70F2A">
      <w:pPr>
        <w:spacing w:after="0" w:line="276" w:lineRule="auto"/>
        <w:jc w:val="both"/>
        <w:rPr>
          <w:rFonts w:cstheme="minorHAnsi"/>
          <w:color w:val="000000" w:themeColor="text1"/>
          <w:sz w:val="21"/>
          <w:szCs w:val="21"/>
        </w:rPr>
      </w:pPr>
    </w:p>
    <w:p w14:paraId="68D7A030" w14:textId="77777777" w:rsidR="000A4014" w:rsidRPr="00C60DFC" w:rsidRDefault="000A4014" w:rsidP="004C7D92">
      <w:pPr>
        <w:pStyle w:val="ListParagraph"/>
        <w:numPr>
          <w:ilvl w:val="0"/>
          <w:numId w:val="17"/>
        </w:numPr>
        <w:spacing w:after="0" w:line="276" w:lineRule="auto"/>
        <w:ind w:left="1440"/>
        <w:jc w:val="both"/>
        <w:rPr>
          <w:rFonts w:cstheme="minorHAnsi"/>
          <w:color w:val="000000" w:themeColor="text1"/>
          <w:sz w:val="21"/>
          <w:szCs w:val="21"/>
        </w:rPr>
      </w:pPr>
      <w:r w:rsidRPr="00C60DFC">
        <w:rPr>
          <w:rFonts w:cstheme="minorHAnsi"/>
          <w:i/>
          <w:color w:val="000000" w:themeColor="text1"/>
          <w:sz w:val="21"/>
          <w:szCs w:val="21"/>
          <w:u w:val="single"/>
        </w:rPr>
        <w:t>Organizational Meeting</w:t>
      </w:r>
      <w:r w:rsidRPr="00C60DFC">
        <w:rPr>
          <w:rFonts w:cstheme="minorHAnsi"/>
          <w:color w:val="000000" w:themeColor="text1"/>
          <w:sz w:val="21"/>
          <w:szCs w:val="21"/>
        </w:rPr>
        <w:t xml:space="preserve">. The annual organizational meeting of the Planning Board shall be held in July of each year.  </w:t>
      </w:r>
    </w:p>
    <w:p w14:paraId="33293265" w14:textId="77777777" w:rsidR="000A4014" w:rsidRPr="00C60DFC" w:rsidRDefault="000A4014" w:rsidP="00A70F2A">
      <w:pPr>
        <w:spacing w:after="0" w:line="276" w:lineRule="auto"/>
        <w:ind w:left="1800" w:hanging="270"/>
        <w:jc w:val="both"/>
        <w:rPr>
          <w:rFonts w:cstheme="minorHAnsi"/>
          <w:color w:val="000000" w:themeColor="text1"/>
          <w:sz w:val="21"/>
          <w:szCs w:val="21"/>
        </w:rPr>
      </w:pPr>
      <w:r w:rsidRPr="00C60DFC">
        <w:rPr>
          <w:rFonts w:cstheme="minorHAnsi"/>
          <w:color w:val="000000" w:themeColor="text1"/>
          <w:sz w:val="21"/>
          <w:szCs w:val="21"/>
        </w:rPr>
        <w:t xml:space="preserve">1)  Officers including the Chairman, Vice-Chairman and </w:t>
      </w:r>
      <w:r w:rsidR="00DE76B4" w:rsidRPr="00C60DFC">
        <w:rPr>
          <w:rFonts w:cstheme="minorHAnsi"/>
          <w:color w:val="000000" w:themeColor="text1"/>
          <w:sz w:val="21"/>
          <w:szCs w:val="21"/>
        </w:rPr>
        <w:t xml:space="preserve">Secretary shall be elected from </w:t>
      </w:r>
      <w:r w:rsidRPr="00C60DFC">
        <w:rPr>
          <w:rFonts w:cstheme="minorHAnsi"/>
          <w:color w:val="000000" w:themeColor="text1"/>
          <w:sz w:val="21"/>
          <w:szCs w:val="21"/>
        </w:rPr>
        <w:t>among the appointed members at the annual organizational meeting.</w:t>
      </w:r>
    </w:p>
    <w:p w14:paraId="4E7F282E" w14:textId="77777777" w:rsidR="000A4014" w:rsidRPr="00C60DFC" w:rsidRDefault="000A4014" w:rsidP="00A70F2A">
      <w:pPr>
        <w:tabs>
          <w:tab w:val="left" w:pos="1890"/>
        </w:tabs>
        <w:spacing w:after="0" w:line="276" w:lineRule="auto"/>
        <w:ind w:left="1800" w:hanging="270"/>
        <w:jc w:val="both"/>
        <w:rPr>
          <w:rFonts w:cstheme="minorHAnsi"/>
          <w:color w:val="000000" w:themeColor="text1"/>
          <w:sz w:val="21"/>
          <w:szCs w:val="21"/>
        </w:rPr>
      </w:pPr>
      <w:r w:rsidRPr="00C60DFC">
        <w:rPr>
          <w:rFonts w:cstheme="minorHAnsi"/>
          <w:color w:val="000000" w:themeColor="text1"/>
          <w:sz w:val="21"/>
          <w:szCs w:val="21"/>
        </w:rPr>
        <w:t>2)  The candidate for each office receiving a majority vote of the entire membership of the Planning Board shall be declared elected.</w:t>
      </w:r>
    </w:p>
    <w:p w14:paraId="52F80B4A" w14:textId="172DCA00" w:rsidR="009A0C0B" w:rsidRPr="00C60DFC" w:rsidRDefault="000A4014" w:rsidP="00A70F2A">
      <w:pPr>
        <w:tabs>
          <w:tab w:val="left" w:pos="1890"/>
        </w:tabs>
        <w:spacing w:after="0" w:line="276" w:lineRule="auto"/>
        <w:ind w:left="1800" w:hanging="270"/>
        <w:jc w:val="both"/>
        <w:rPr>
          <w:rFonts w:cstheme="minorHAnsi"/>
          <w:color w:val="000000" w:themeColor="text1"/>
          <w:sz w:val="21"/>
          <w:szCs w:val="21"/>
        </w:rPr>
      </w:pPr>
      <w:r w:rsidRPr="00C60DFC">
        <w:rPr>
          <w:rFonts w:cstheme="minorHAnsi"/>
          <w:color w:val="000000" w:themeColor="text1"/>
          <w:sz w:val="21"/>
          <w:szCs w:val="21"/>
        </w:rPr>
        <w:t xml:space="preserve">3)  All officers shall be elected for a term of one (1) </w:t>
      </w:r>
      <w:proofErr w:type="gramStart"/>
      <w:r w:rsidRPr="00C60DFC">
        <w:rPr>
          <w:rFonts w:cstheme="minorHAnsi"/>
          <w:color w:val="000000" w:themeColor="text1"/>
          <w:sz w:val="21"/>
          <w:szCs w:val="21"/>
        </w:rPr>
        <w:t>years</w:t>
      </w:r>
      <w:proofErr w:type="gramEnd"/>
      <w:r w:rsidRPr="00C60DFC">
        <w:rPr>
          <w:rFonts w:cstheme="minorHAnsi"/>
          <w:color w:val="000000" w:themeColor="text1"/>
          <w:sz w:val="21"/>
          <w:szCs w:val="21"/>
        </w:rPr>
        <w:t xml:space="preserve"> and all officers shall be able to succeed themselves.</w:t>
      </w:r>
    </w:p>
    <w:p w14:paraId="52AB2F1A" w14:textId="03BEDC8F" w:rsidR="009A0C0B" w:rsidRPr="00C60DFC" w:rsidRDefault="009A0C0B" w:rsidP="00A70F2A">
      <w:pPr>
        <w:tabs>
          <w:tab w:val="left" w:pos="1890"/>
        </w:tabs>
        <w:spacing w:after="0" w:line="276" w:lineRule="auto"/>
        <w:ind w:left="1800" w:hanging="270"/>
        <w:jc w:val="both"/>
        <w:rPr>
          <w:rFonts w:cstheme="minorHAnsi"/>
          <w:color w:val="000000" w:themeColor="text1"/>
          <w:sz w:val="21"/>
          <w:szCs w:val="21"/>
        </w:rPr>
      </w:pPr>
      <w:r w:rsidRPr="00C60DFC">
        <w:rPr>
          <w:rFonts w:cstheme="minorHAnsi"/>
          <w:color w:val="000000" w:themeColor="text1"/>
          <w:sz w:val="21"/>
          <w:szCs w:val="21"/>
        </w:rPr>
        <w:lastRenderedPageBreak/>
        <w:t>4)</w:t>
      </w:r>
      <w:r w:rsidRPr="00C60DFC">
        <w:rPr>
          <w:rFonts w:cstheme="minorHAnsi"/>
          <w:color w:val="000000" w:themeColor="text1"/>
          <w:sz w:val="21"/>
          <w:szCs w:val="21"/>
        </w:rPr>
        <w:tab/>
        <w:t>The Planning Board shall adopt bylaws for transaction of its business and shall keep a record of its members’ attendance and of its resolutions, discussions, findings and recommendations, which record shall be a public record.</w:t>
      </w:r>
    </w:p>
    <w:p w14:paraId="60AA55F8" w14:textId="77777777" w:rsidR="00A8358A" w:rsidRPr="00C60DFC" w:rsidRDefault="00A8358A" w:rsidP="00A70F2A">
      <w:pPr>
        <w:spacing w:after="0" w:line="276" w:lineRule="auto"/>
        <w:jc w:val="both"/>
        <w:rPr>
          <w:rFonts w:cstheme="minorHAnsi"/>
          <w:strike/>
          <w:color w:val="000000" w:themeColor="text1"/>
          <w:sz w:val="21"/>
          <w:szCs w:val="21"/>
        </w:rPr>
      </w:pPr>
    </w:p>
    <w:p w14:paraId="38A14F40" w14:textId="40CD5FE3" w:rsidR="00DE76B4" w:rsidRPr="00C60DFC" w:rsidRDefault="000A4014" w:rsidP="004C7D92">
      <w:pPr>
        <w:pStyle w:val="ListParagraph"/>
        <w:numPr>
          <w:ilvl w:val="0"/>
          <w:numId w:val="3"/>
        </w:numPr>
        <w:spacing w:after="0" w:line="276" w:lineRule="auto"/>
        <w:ind w:left="1530" w:hanging="450"/>
        <w:jc w:val="both"/>
        <w:rPr>
          <w:rFonts w:cstheme="minorHAnsi"/>
          <w:color w:val="000000" w:themeColor="text1"/>
          <w:sz w:val="21"/>
          <w:szCs w:val="21"/>
        </w:rPr>
      </w:pPr>
      <w:r w:rsidRPr="00C60DFC">
        <w:rPr>
          <w:rFonts w:cstheme="minorHAnsi"/>
          <w:i/>
          <w:color w:val="000000" w:themeColor="text1"/>
          <w:sz w:val="21"/>
          <w:szCs w:val="21"/>
          <w:u w:val="single"/>
        </w:rPr>
        <w:t>Regular Meetings</w:t>
      </w:r>
      <w:r w:rsidRPr="00C60DFC">
        <w:rPr>
          <w:rFonts w:cstheme="minorHAnsi"/>
          <w:color w:val="000000" w:themeColor="text1"/>
          <w:sz w:val="21"/>
          <w:szCs w:val="21"/>
        </w:rPr>
        <w:t xml:space="preserve">.  </w:t>
      </w:r>
      <w:r w:rsidR="00DE76B4" w:rsidRPr="00C60DFC">
        <w:rPr>
          <w:rFonts w:cstheme="minorHAnsi"/>
          <w:color w:val="000000" w:themeColor="text1"/>
          <w:sz w:val="21"/>
          <w:szCs w:val="21"/>
        </w:rPr>
        <w:t xml:space="preserve">The Planning </w:t>
      </w:r>
      <w:r w:rsidR="00215AC5" w:rsidRPr="00C60DFC">
        <w:rPr>
          <w:rFonts w:cstheme="minorHAnsi"/>
          <w:color w:val="000000" w:themeColor="text1"/>
          <w:sz w:val="21"/>
          <w:szCs w:val="21"/>
        </w:rPr>
        <w:t xml:space="preserve">Board shall establish a regular meeting schedule and shall meet frequently enough so that it can take timely action in regard to all matters of Planning and Zoning.  </w:t>
      </w:r>
      <w:r w:rsidR="00BE3B16" w:rsidRPr="00C60DFC">
        <w:rPr>
          <w:rFonts w:cstheme="minorHAnsi"/>
          <w:color w:val="000000" w:themeColor="text1"/>
          <w:sz w:val="21"/>
          <w:szCs w:val="21"/>
        </w:rPr>
        <w:t>The Board shall conduct its meetings so as to obtain necessary information and to promote the ful</w:t>
      </w:r>
      <w:r w:rsidR="008318C2" w:rsidRPr="00C60DFC">
        <w:rPr>
          <w:rFonts w:cstheme="minorHAnsi"/>
          <w:color w:val="000000" w:themeColor="text1"/>
          <w:sz w:val="21"/>
          <w:szCs w:val="21"/>
        </w:rPr>
        <w:t xml:space="preserve">l and free exchange of ideas.  The Town Clerk shall keep minutes </w:t>
      </w:r>
      <w:r w:rsidR="00BE3B16" w:rsidRPr="00C60DFC">
        <w:rPr>
          <w:rFonts w:cstheme="minorHAnsi"/>
          <w:color w:val="000000" w:themeColor="text1"/>
          <w:sz w:val="21"/>
          <w:szCs w:val="21"/>
        </w:rPr>
        <w:t>of all proceedings.</w:t>
      </w:r>
    </w:p>
    <w:p w14:paraId="6B37DC27" w14:textId="1C3F39EB" w:rsidR="000C2B8E" w:rsidRPr="00C60DFC" w:rsidRDefault="000C2B8E" w:rsidP="000C2B8E">
      <w:pPr>
        <w:widowControl w:val="0"/>
        <w:overflowPunct w:val="0"/>
        <w:adjustRightInd w:val="0"/>
        <w:spacing w:after="0" w:line="276" w:lineRule="auto"/>
        <w:jc w:val="both"/>
        <w:rPr>
          <w:b/>
          <w:i/>
          <w:color w:val="000000" w:themeColor="text1"/>
        </w:rPr>
      </w:pPr>
      <w:r w:rsidRPr="00C60DFC">
        <w:rPr>
          <w:b/>
          <w:i/>
          <w:color w:val="000000" w:themeColor="text1"/>
        </w:rPr>
        <w:t>(2001 Code, ' 44-117)</w:t>
      </w:r>
      <w:proofErr w:type="gramStart"/>
      <w:r w:rsidRPr="00C60DFC">
        <w:rPr>
          <w:b/>
          <w:i/>
          <w:color w:val="000000" w:themeColor="text1"/>
        </w:rPr>
        <w:t xml:space="preserve">   (</w:t>
      </w:r>
      <w:proofErr w:type="gramEnd"/>
      <w:r w:rsidRPr="00C60DFC">
        <w:rPr>
          <w:b/>
          <w:i/>
          <w:color w:val="000000" w:themeColor="text1"/>
        </w:rPr>
        <w:t>Ord. 1987 4, passed 10 19 1987)</w:t>
      </w:r>
    </w:p>
    <w:p w14:paraId="039A8AF0" w14:textId="3D3DCBA1" w:rsidR="009A0C0B" w:rsidRPr="00C60DFC" w:rsidRDefault="009A0C0B" w:rsidP="008D5FE3">
      <w:pPr>
        <w:spacing w:after="0" w:line="276" w:lineRule="auto"/>
        <w:jc w:val="both"/>
        <w:rPr>
          <w:rFonts w:cstheme="minorHAnsi"/>
          <w:color w:val="000000" w:themeColor="text1"/>
          <w:sz w:val="21"/>
          <w:szCs w:val="21"/>
        </w:rPr>
      </w:pPr>
    </w:p>
    <w:p w14:paraId="2DAD3897" w14:textId="00AEAF43" w:rsidR="009A0C0B" w:rsidRPr="00C60DFC" w:rsidRDefault="009A0C0B" w:rsidP="004C7D92">
      <w:pPr>
        <w:pStyle w:val="ListParagraph"/>
        <w:numPr>
          <w:ilvl w:val="0"/>
          <w:numId w:val="3"/>
        </w:numPr>
        <w:spacing w:after="0" w:line="276" w:lineRule="auto"/>
        <w:ind w:left="1530" w:hanging="450"/>
        <w:jc w:val="both"/>
        <w:rPr>
          <w:rFonts w:cstheme="minorHAnsi"/>
          <w:color w:val="000000" w:themeColor="text1"/>
          <w:sz w:val="21"/>
          <w:szCs w:val="21"/>
        </w:rPr>
      </w:pPr>
      <w:r w:rsidRPr="00C60DFC">
        <w:rPr>
          <w:rFonts w:cstheme="minorHAnsi"/>
          <w:i/>
          <w:color w:val="000000" w:themeColor="text1"/>
          <w:sz w:val="21"/>
          <w:szCs w:val="21"/>
          <w:u w:val="single"/>
        </w:rPr>
        <w:t>Special Meetings</w:t>
      </w:r>
      <w:r w:rsidRPr="00C60DFC">
        <w:rPr>
          <w:rFonts w:cstheme="minorHAnsi"/>
          <w:color w:val="000000" w:themeColor="text1"/>
          <w:sz w:val="21"/>
          <w:szCs w:val="21"/>
        </w:rPr>
        <w:t xml:space="preserve">.  The chairperson of the Planning Board shall have the authority to call a special meeting when requested to do so in writing by a majority of the members of the Planning Board, or at his or her discretion. The Chairman may designate, in advance, regular and special meetings.  All of the requirements of N.C.G.S. 143-318.2 (b) </w:t>
      </w:r>
      <w:r w:rsidRPr="00C60DFC">
        <w:rPr>
          <w:rFonts w:cstheme="minorHAnsi"/>
          <w:i/>
          <w:color w:val="000000" w:themeColor="text1"/>
          <w:sz w:val="21"/>
          <w:szCs w:val="21"/>
        </w:rPr>
        <w:t xml:space="preserve">Public Notice of Official Meetings </w:t>
      </w:r>
      <w:r w:rsidRPr="00C60DFC">
        <w:rPr>
          <w:rFonts w:cstheme="minorHAnsi"/>
          <w:color w:val="000000" w:themeColor="text1"/>
          <w:sz w:val="21"/>
          <w:szCs w:val="21"/>
        </w:rPr>
        <w:t>shall be followed when calling and holding special meetings. Minutes shall be kept of all proceedings.</w:t>
      </w:r>
    </w:p>
    <w:p w14:paraId="07D20AEC" w14:textId="4C69CD41" w:rsidR="008D5FE3" w:rsidRPr="00C60DFC" w:rsidRDefault="008D5FE3" w:rsidP="008D5FE3">
      <w:pPr>
        <w:widowControl w:val="0"/>
        <w:overflowPunct w:val="0"/>
        <w:adjustRightInd w:val="0"/>
        <w:spacing w:after="0" w:line="276" w:lineRule="auto"/>
        <w:jc w:val="both"/>
        <w:rPr>
          <w:b/>
          <w:i/>
          <w:color w:val="000000" w:themeColor="text1"/>
        </w:rPr>
      </w:pPr>
      <w:r w:rsidRPr="00C60DFC">
        <w:rPr>
          <w:b/>
          <w:i/>
          <w:color w:val="000000" w:themeColor="text1"/>
        </w:rPr>
        <w:t>(2001 Code, ' 44-117)</w:t>
      </w:r>
      <w:proofErr w:type="gramStart"/>
      <w:r w:rsidRPr="00C60DFC">
        <w:rPr>
          <w:b/>
          <w:i/>
          <w:color w:val="000000" w:themeColor="text1"/>
        </w:rPr>
        <w:t xml:space="preserve">   (</w:t>
      </w:r>
      <w:proofErr w:type="gramEnd"/>
      <w:r w:rsidRPr="00C60DFC">
        <w:rPr>
          <w:b/>
          <w:i/>
          <w:color w:val="000000" w:themeColor="text1"/>
        </w:rPr>
        <w:t>Ord. 1987 4, passed 10 19 1987)</w:t>
      </w:r>
    </w:p>
    <w:p w14:paraId="2273C84B" w14:textId="7D970E6B" w:rsidR="009A0C0B" w:rsidRPr="00C60DFC" w:rsidRDefault="009A0C0B" w:rsidP="008D5FE3">
      <w:pPr>
        <w:spacing w:after="0" w:line="276" w:lineRule="auto"/>
        <w:rPr>
          <w:rFonts w:cstheme="minorHAnsi"/>
          <w:color w:val="000000" w:themeColor="text1"/>
          <w:sz w:val="21"/>
          <w:szCs w:val="21"/>
        </w:rPr>
      </w:pPr>
    </w:p>
    <w:p w14:paraId="7A775CFA" w14:textId="7020BEB3" w:rsidR="002B0937" w:rsidRPr="00C60DFC" w:rsidRDefault="009A0C0B" w:rsidP="004C7D92">
      <w:pPr>
        <w:pStyle w:val="ListParagraph"/>
        <w:numPr>
          <w:ilvl w:val="0"/>
          <w:numId w:val="3"/>
        </w:numPr>
        <w:spacing w:after="0" w:line="276" w:lineRule="auto"/>
        <w:ind w:left="1530" w:hanging="450"/>
        <w:rPr>
          <w:color w:val="000000" w:themeColor="text1"/>
        </w:rPr>
      </w:pPr>
      <w:r w:rsidRPr="00C60DFC">
        <w:rPr>
          <w:rFonts w:cstheme="minorHAnsi"/>
          <w:i/>
          <w:color w:val="000000" w:themeColor="text1"/>
          <w:sz w:val="21"/>
          <w:szCs w:val="21"/>
          <w:u w:val="single"/>
        </w:rPr>
        <w:t xml:space="preserve">All Meetings </w:t>
      </w:r>
      <w:r w:rsidR="009D284F" w:rsidRPr="00C60DFC">
        <w:rPr>
          <w:rFonts w:cstheme="minorHAnsi"/>
          <w:i/>
          <w:color w:val="000000" w:themeColor="text1"/>
          <w:sz w:val="21"/>
          <w:szCs w:val="21"/>
          <w:u w:val="single"/>
        </w:rPr>
        <w:t>Are</w:t>
      </w:r>
      <w:r w:rsidRPr="00C60DFC">
        <w:rPr>
          <w:rFonts w:cstheme="minorHAnsi"/>
          <w:i/>
          <w:color w:val="000000" w:themeColor="text1"/>
          <w:sz w:val="21"/>
          <w:szCs w:val="21"/>
          <w:u w:val="single"/>
        </w:rPr>
        <w:t xml:space="preserve"> Public Meetings.   </w:t>
      </w:r>
      <w:r w:rsidR="000A4014" w:rsidRPr="00C60DFC">
        <w:rPr>
          <w:color w:val="000000" w:themeColor="text1"/>
        </w:rPr>
        <w:t xml:space="preserve">All regular and special meetings, hearings, records and accounts of the Planning Board and all committees thereof shall be open to the general public, and all meetings shall be advertised. </w:t>
      </w:r>
      <w:r w:rsidR="00BE3B16" w:rsidRPr="00C60DFC">
        <w:rPr>
          <w:color w:val="000000" w:themeColor="text1"/>
        </w:rPr>
        <w:t>Minutes shall be kept of all proceedings.</w:t>
      </w:r>
    </w:p>
    <w:p w14:paraId="0D3C023E" w14:textId="6AE84A08" w:rsidR="00DE76B4" w:rsidRPr="00C60DFC" w:rsidRDefault="00DE76B4" w:rsidP="00A70F2A">
      <w:pPr>
        <w:pStyle w:val="ListParagraph"/>
        <w:spacing w:after="0" w:line="276" w:lineRule="auto"/>
        <w:ind w:left="1530"/>
        <w:rPr>
          <w:color w:val="000000" w:themeColor="text1"/>
        </w:rPr>
      </w:pPr>
    </w:p>
    <w:p w14:paraId="66E537B2" w14:textId="712E7658" w:rsidR="00DE76B4" w:rsidRPr="00C60DFC" w:rsidRDefault="000A4014" w:rsidP="004C7D92">
      <w:pPr>
        <w:pStyle w:val="ListParagraph"/>
        <w:numPr>
          <w:ilvl w:val="0"/>
          <w:numId w:val="3"/>
        </w:numPr>
        <w:spacing w:after="0" w:line="276" w:lineRule="auto"/>
        <w:ind w:left="1530"/>
        <w:jc w:val="both"/>
        <w:rPr>
          <w:rFonts w:cstheme="minorHAnsi"/>
          <w:i/>
          <w:color w:val="000000" w:themeColor="text1"/>
          <w:sz w:val="21"/>
          <w:szCs w:val="21"/>
          <w:u w:val="single"/>
        </w:rPr>
      </w:pPr>
      <w:r w:rsidRPr="00C60DFC">
        <w:rPr>
          <w:rFonts w:cstheme="minorHAnsi"/>
          <w:i/>
          <w:color w:val="000000" w:themeColor="text1"/>
          <w:sz w:val="21"/>
          <w:szCs w:val="21"/>
          <w:u w:val="single"/>
        </w:rPr>
        <w:t>Quorum</w:t>
      </w:r>
      <w:r w:rsidRPr="00C60DFC">
        <w:rPr>
          <w:rFonts w:cstheme="minorHAnsi"/>
          <w:color w:val="000000" w:themeColor="text1"/>
          <w:sz w:val="21"/>
          <w:szCs w:val="21"/>
        </w:rPr>
        <w:t xml:space="preserve">.  </w:t>
      </w:r>
      <w:r w:rsidR="00BE3B16" w:rsidRPr="00C60DFC">
        <w:rPr>
          <w:rFonts w:cstheme="minorHAnsi"/>
          <w:color w:val="000000" w:themeColor="text1"/>
          <w:sz w:val="21"/>
          <w:szCs w:val="21"/>
        </w:rPr>
        <w:t>A quo</w:t>
      </w:r>
      <w:r w:rsidR="008318C2" w:rsidRPr="00C60DFC">
        <w:rPr>
          <w:rFonts w:cstheme="minorHAnsi"/>
          <w:color w:val="000000" w:themeColor="text1"/>
          <w:sz w:val="21"/>
          <w:szCs w:val="21"/>
        </w:rPr>
        <w:t xml:space="preserve">rum for the Planning </w:t>
      </w:r>
      <w:r w:rsidR="00BE3B16" w:rsidRPr="00C60DFC">
        <w:rPr>
          <w:rFonts w:cstheme="minorHAnsi"/>
          <w:color w:val="000000" w:themeColor="text1"/>
          <w:sz w:val="21"/>
          <w:szCs w:val="21"/>
        </w:rPr>
        <w:t>Board shall consist of a majority of the board membership (excluding vacant seats). A quorum is necessary for the board to take official action. All act</w:t>
      </w:r>
      <w:r w:rsidR="008318C2" w:rsidRPr="00C60DFC">
        <w:rPr>
          <w:rFonts w:cstheme="minorHAnsi"/>
          <w:color w:val="000000" w:themeColor="text1"/>
          <w:sz w:val="21"/>
          <w:szCs w:val="21"/>
        </w:rPr>
        <w:t xml:space="preserve">ions of the Planning </w:t>
      </w:r>
      <w:r w:rsidR="00BE3B16" w:rsidRPr="00C60DFC">
        <w:rPr>
          <w:rFonts w:cstheme="minorHAnsi"/>
          <w:color w:val="000000" w:themeColor="text1"/>
          <w:sz w:val="21"/>
          <w:szCs w:val="21"/>
        </w:rPr>
        <w:t>Board shall be taken by a majority vote, a quorum being present. A roll call vote shall be taken upon the request of any member.</w:t>
      </w:r>
      <w:r w:rsidR="009A0C0B" w:rsidRPr="00C60DFC">
        <w:rPr>
          <w:rFonts w:cstheme="minorHAnsi"/>
          <w:color w:val="000000" w:themeColor="text1"/>
          <w:sz w:val="21"/>
          <w:szCs w:val="21"/>
        </w:rPr>
        <w:t xml:space="preserve"> With a </w:t>
      </w:r>
      <w:r w:rsidR="009D284F" w:rsidRPr="00C60DFC">
        <w:rPr>
          <w:rFonts w:cstheme="minorHAnsi"/>
          <w:color w:val="000000" w:themeColor="text1"/>
          <w:sz w:val="21"/>
          <w:szCs w:val="21"/>
        </w:rPr>
        <w:t>10</w:t>
      </w:r>
      <w:r w:rsidR="00A70F2A" w:rsidRPr="00C60DFC">
        <w:rPr>
          <w:rFonts w:cstheme="minorHAnsi"/>
          <w:color w:val="000000" w:themeColor="text1"/>
          <w:sz w:val="21"/>
          <w:szCs w:val="21"/>
        </w:rPr>
        <w:t>-member</w:t>
      </w:r>
      <w:r w:rsidR="009D284F" w:rsidRPr="00C60DFC">
        <w:rPr>
          <w:rFonts w:cstheme="minorHAnsi"/>
          <w:color w:val="000000" w:themeColor="text1"/>
          <w:sz w:val="21"/>
          <w:szCs w:val="21"/>
        </w:rPr>
        <w:t xml:space="preserve"> board, the quorum would be 6</w:t>
      </w:r>
      <w:r w:rsidR="009A0C0B" w:rsidRPr="00C60DFC">
        <w:rPr>
          <w:rFonts w:cstheme="minorHAnsi"/>
          <w:color w:val="000000" w:themeColor="text1"/>
          <w:sz w:val="21"/>
          <w:szCs w:val="21"/>
        </w:rPr>
        <w:t xml:space="preserve"> members.</w:t>
      </w:r>
    </w:p>
    <w:p w14:paraId="5FF06290" w14:textId="52E7AA1C" w:rsidR="008D5FE3" w:rsidRPr="00A427DE" w:rsidRDefault="008D5FE3" w:rsidP="00A427DE">
      <w:pPr>
        <w:spacing w:after="0" w:line="276" w:lineRule="auto"/>
        <w:jc w:val="both"/>
        <w:rPr>
          <w:rFonts w:cstheme="minorHAnsi"/>
          <w:i/>
          <w:color w:val="000000" w:themeColor="text1"/>
          <w:sz w:val="21"/>
          <w:szCs w:val="21"/>
          <w:u w:val="single"/>
        </w:rPr>
      </w:pPr>
      <w:r w:rsidRPr="00A427DE">
        <w:rPr>
          <w:rFonts w:cstheme="minorHAnsi"/>
          <w:i/>
          <w:color w:val="000000" w:themeColor="text1"/>
          <w:sz w:val="21"/>
          <w:szCs w:val="21"/>
          <w:u w:val="single"/>
        </w:rPr>
        <w:t xml:space="preserve">                                              </w:t>
      </w:r>
    </w:p>
    <w:p w14:paraId="1AB580C0" w14:textId="77777777" w:rsidR="008D5FE3" w:rsidRPr="00C60DFC" w:rsidRDefault="008D5FE3" w:rsidP="008D5FE3">
      <w:pPr>
        <w:widowControl w:val="0"/>
        <w:overflowPunct w:val="0"/>
        <w:adjustRightInd w:val="0"/>
        <w:spacing w:after="0" w:line="276" w:lineRule="auto"/>
        <w:jc w:val="both"/>
        <w:rPr>
          <w:b/>
          <w:i/>
          <w:color w:val="000000" w:themeColor="text1"/>
        </w:rPr>
      </w:pPr>
      <w:r w:rsidRPr="00C60DFC">
        <w:rPr>
          <w:b/>
          <w:i/>
          <w:color w:val="000000" w:themeColor="text1"/>
        </w:rPr>
        <w:t>(2001 Code, ' 44-117)</w:t>
      </w:r>
      <w:proofErr w:type="gramStart"/>
      <w:r w:rsidRPr="00C60DFC">
        <w:rPr>
          <w:b/>
          <w:i/>
          <w:color w:val="000000" w:themeColor="text1"/>
        </w:rPr>
        <w:t xml:space="preserve">   (</w:t>
      </w:r>
      <w:proofErr w:type="gramEnd"/>
      <w:r w:rsidRPr="00C60DFC">
        <w:rPr>
          <w:b/>
          <w:i/>
          <w:color w:val="000000" w:themeColor="text1"/>
        </w:rPr>
        <w:t>Ord. 1987 4, passed 10 19 1987)</w:t>
      </w:r>
    </w:p>
    <w:p w14:paraId="029683AE" w14:textId="26E27CE4" w:rsidR="008318C2" w:rsidRPr="00C60DFC" w:rsidRDefault="008318C2" w:rsidP="008D5FE3">
      <w:pPr>
        <w:spacing w:after="0" w:line="276" w:lineRule="auto"/>
        <w:rPr>
          <w:rFonts w:cstheme="minorHAnsi"/>
          <w:i/>
          <w:color w:val="000000" w:themeColor="text1"/>
          <w:sz w:val="21"/>
          <w:szCs w:val="21"/>
          <w:u w:val="single"/>
        </w:rPr>
      </w:pPr>
    </w:p>
    <w:p w14:paraId="29ACCBE4" w14:textId="0C21BF7C" w:rsidR="00F55658" w:rsidRPr="00C60DFC" w:rsidRDefault="00F55658" w:rsidP="004C7D92">
      <w:pPr>
        <w:pStyle w:val="ListParagraph"/>
        <w:numPr>
          <w:ilvl w:val="0"/>
          <w:numId w:val="3"/>
        </w:numPr>
        <w:spacing w:after="0" w:line="276" w:lineRule="auto"/>
        <w:ind w:left="1530"/>
        <w:jc w:val="both"/>
        <w:rPr>
          <w:rFonts w:cstheme="minorHAnsi"/>
          <w:color w:val="000000" w:themeColor="text1"/>
          <w:sz w:val="21"/>
          <w:szCs w:val="21"/>
        </w:rPr>
      </w:pPr>
      <w:r w:rsidRPr="00C60DFC">
        <w:rPr>
          <w:rFonts w:cstheme="minorHAnsi"/>
          <w:i/>
          <w:color w:val="000000" w:themeColor="text1"/>
          <w:sz w:val="21"/>
          <w:szCs w:val="21"/>
          <w:u w:val="single"/>
        </w:rPr>
        <w:t>Voting</w:t>
      </w:r>
      <w:r w:rsidRPr="00C60DFC">
        <w:rPr>
          <w:rFonts w:cstheme="minorHAnsi"/>
          <w:color w:val="000000" w:themeColor="text1"/>
          <w:sz w:val="21"/>
          <w:szCs w:val="21"/>
        </w:rPr>
        <w:t>.  Provided a quorum is present, the transaction of business, and the taking of official action by the Planning Board shall require a concurring vote of a majority of the voting members of the Planning Board.</w:t>
      </w:r>
    </w:p>
    <w:p w14:paraId="6516B940" w14:textId="77777777" w:rsidR="00F55658" w:rsidRPr="00C60DFC" w:rsidRDefault="00F55658" w:rsidP="00A70F2A">
      <w:pPr>
        <w:spacing w:after="0" w:line="276" w:lineRule="auto"/>
        <w:ind w:left="1440"/>
        <w:jc w:val="both"/>
        <w:rPr>
          <w:rFonts w:cstheme="minorHAnsi"/>
          <w:color w:val="000000" w:themeColor="text1"/>
          <w:sz w:val="21"/>
          <w:szCs w:val="21"/>
        </w:rPr>
      </w:pPr>
    </w:p>
    <w:p w14:paraId="33CDBAC5" w14:textId="06720673" w:rsidR="00F55658" w:rsidRPr="00C60DFC" w:rsidRDefault="00F55658" w:rsidP="00A70F2A">
      <w:pPr>
        <w:spacing w:after="0" w:line="276" w:lineRule="auto"/>
        <w:ind w:left="1980" w:hanging="450"/>
        <w:jc w:val="both"/>
        <w:rPr>
          <w:rFonts w:cstheme="minorHAnsi"/>
          <w:color w:val="000000" w:themeColor="text1"/>
          <w:sz w:val="21"/>
          <w:szCs w:val="21"/>
        </w:rPr>
      </w:pPr>
      <w:r w:rsidRPr="00C60DFC">
        <w:rPr>
          <w:rFonts w:eastAsia="Times New Roman" w:cstheme="minorHAnsi"/>
          <w:color w:val="000000" w:themeColor="text1"/>
          <w:sz w:val="21"/>
          <w:szCs w:val="21"/>
        </w:rPr>
        <w:t xml:space="preserve"> (1)  </w:t>
      </w:r>
      <w:r w:rsidR="009A0C0B" w:rsidRPr="00C60DFC">
        <w:rPr>
          <w:rFonts w:eastAsia="Times New Roman" w:cstheme="minorHAnsi"/>
          <w:i/>
          <w:color w:val="000000" w:themeColor="text1"/>
          <w:sz w:val="21"/>
          <w:szCs w:val="21"/>
          <w:u w:val="single"/>
        </w:rPr>
        <w:t>Voice Vote</w:t>
      </w:r>
      <w:r w:rsidR="009A0C0B" w:rsidRPr="00C60DFC">
        <w:rPr>
          <w:rFonts w:eastAsia="Times New Roman" w:cstheme="minorHAnsi"/>
          <w:i/>
          <w:color w:val="000000" w:themeColor="text1"/>
          <w:sz w:val="21"/>
          <w:szCs w:val="21"/>
        </w:rPr>
        <w:t>.</w:t>
      </w:r>
      <w:r w:rsidR="009A0C0B" w:rsidRPr="00C60DFC">
        <w:rPr>
          <w:rFonts w:eastAsia="Times New Roman" w:cstheme="minorHAnsi"/>
          <w:color w:val="000000" w:themeColor="text1"/>
          <w:sz w:val="21"/>
          <w:szCs w:val="21"/>
        </w:rPr>
        <w:t xml:space="preserve"> </w:t>
      </w:r>
      <w:r w:rsidRPr="00C60DFC">
        <w:rPr>
          <w:rFonts w:eastAsia="Times New Roman" w:cstheme="minorHAnsi"/>
          <w:color w:val="000000" w:themeColor="text1"/>
          <w:sz w:val="21"/>
          <w:szCs w:val="21"/>
        </w:rPr>
        <w:t xml:space="preserve">Voting shall be by voice vote and the minutes shall show the names of those voting on each issue.  A proxy signed by the board member shall be allowed when the member known in advance that he/she will not be able to attend the regular meeting.  </w:t>
      </w:r>
    </w:p>
    <w:p w14:paraId="7682EE55" w14:textId="77777777" w:rsidR="00F55658" w:rsidRPr="00C60DFC" w:rsidRDefault="00F55658" w:rsidP="00A70F2A">
      <w:pPr>
        <w:spacing w:after="0" w:line="276" w:lineRule="auto"/>
        <w:ind w:left="1980" w:hanging="450"/>
        <w:jc w:val="both"/>
        <w:rPr>
          <w:rFonts w:cstheme="minorHAnsi"/>
          <w:color w:val="000000" w:themeColor="text1"/>
          <w:sz w:val="21"/>
          <w:szCs w:val="21"/>
        </w:rPr>
      </w:pPr>
    </w:p>
    <w:p w14:paraId="17FE19C2" w14:textId="1D971ED5" w:rsidR="00F55658" w:rsidRPr="00C60DFC" w:rsidRDefault="00F55658" w:rsidP="00A70F2A">
      <w:pPr>
        <w:spacing w:after="0" w:line="276" w:lineRule="auto"/>
        <w:ind w:left="1980" w:hanging="450"/>
        <w:jc w:val="both"/>
        <w:rPr>
          <w:rFonts w:cstheme="minorHAnsi"/>
          <w:color w:val="000000" w:themeColor="text1"/>
          <w:sz w:val="21"/>
          <w:szCs w:val="21"/>
        </w:rPr>
      </w:pPr>
      <w:r w:rsidRPr="00C60DFC">
        <w:rPr>
          <w:rFonts w:cstheme="minorHAnsi"/>
          <w:color w:val="000000" w:themeColor="text1"/>
          <w:sz w:val="21"/>
          <w:szCs w:val="21"/>
        </w:rPr>
        <w:lastRenderedPageBreak/>
        <w:t xml:space="preserve">(2)   </w:t>
      </w:r>
      <w:r w:rsidRPr="00C60DFC">
        <w:rPr>
          <w:rFonts w:cstheme="minorHAnsi"/>
          <w:i/>
          <w:color w:val="000000" w:themeColor="text1"/>
          <w:sz w:val="21"/>
          <w:szCs w:val="21"/>
          <w:u w:val="single"/>
        </w:rPr>
        <w:t>Abstaining</w:t>
      </w:r>
      <w:r w:rsidRPr="00C60DFC">
        <w:rPr>
          <w:rFonts w:cstheme="minorHAnsi"/>
          <w:color w:val="000000" w:themeColor="text1"/>
          <w:sz w:val="21"/>
          <w:szCs w:val="21"/>
        </w:rPr>
        <w:t>.  No member shall be excused from voting except upon matters which stem from a Conflict of Interest described in above.  Such cases shall be brought to the attention of the Chairman as soon as possible. The position of such member in the vote taken shall be recorded as “Abstained”.  Members properly excused from voting shall not participate in the discussion on the matter which is subject to action.  Members who abstain from voting without the consent of a majority of Board members present shall have their vote recorded in the affirmative.</w:t>
      </w:r>
    </w:p>
    <w:p w14:paraId="0A2EEA17" w14:textId="56B77783" w:rsidR="00F55658" w:rsidRPr="00C60DFC" w:rsidRDefault="00F55658" w:rsidP="008D5FE3">
      <w:pPr>
        <w:spacing w:after="0" w:line="276" w:lineRule="auto"/>
        <w:jc w:val="both"/>
        <w:rPr>
          <w:rFonts w:cstheme="minorHAnsi"/>
          <w:color w:val="000000" w:themeColor="text1"/>
          <w:sz w:val="21"/>
          <w:szCs w:val="21"/>
        </w:rPr>
      </w:pPr>
    </w:p>
    <w:p w14:paraId="44D73A30" w14:textId="77777777" w:rsidR="00F55658" w:rsidRPr="00C60DFC" w:rsidRDefault="00F55658" w:rsidP="00A70F2A">
      <w:pPr>
        <w:spacing w:after="0" w:line="276" w:lineRule="auto"/>
        <w:ind w:left="1980" w:hanging="450"/>
        <w:jc w:val="both"/>
        <w:rPr>
          <w:rFonts w:cstheme="minorHAnsi"/>
          <w:color w:val="000000" w:themeColor="text1"/>
          <w:sz w:val="21"/>
          <w:szCs w:val="21"/>
        </w:rPr>
      </w:pPr>
      <w:r w:rsidRPr="00C60DFC">
        <w:rPr>
          <w:rFonts w:cstheme="minorHAnsi"/>
          <w:color w:val="000000" w:themeColor="text1"/>
          <w:sz w:val="21"/>
          <w:szCs w:val="21"/>
        </w:rPr>
        <w:t>(3)   If the Planning Board should ever be called to vote on recommendations regarding quasi-judicial decisions, the following shall apply:</w:t>
      </w:r>
    </w:p>
    <w:p w14:paraId="0FE0285F" w14:textId="77777777" w:rsidR="00F55658" w:rsidRPr="00C60DFC" w:rsidRDefault="00F55658" w:rsidP="00A70F2A">
      <w:pPr>
        <w:spacing w:after="0" w:line="276" w:lineRule="auto"/>
        <w:ind w:left="2340" w:hanging="360"/>
        <w:jc w:val="both"/>
        <w:rPr>
          <w:rFonts w:cstheme="minorHAnsi"/>
          <w:color w:val="000000" w:themeColor="text1"/>
          <w:sz w:val="21"/>
          <w:szCs w:val="21"/>
        </w:rPr>
      </w:pPr>
    </w:p>
    <w:p w14:paraId="25796B54" w14:textId="77777777" w:rsidR="00F55658" w:rsidRPr="00C60DFC" w:rsidRDefault="00F55658" w:rsidP="004C7D92">
      <w:pPr>
        <w:numPr>
          <w:ilvl w:val="0"/>
          <w:numId w:val="1"/>
        </w:numPr>
        <w:spacing w:after="0" w:line="276" w:lineRule="auto"/>
        <w:ind w:left="2250" w:hanging="450"/>
        <w:jc w:val="both"/>
        <w:rPr>
          <w:rFonts w:cstheme="minorHAnsi"/>
          <w:color w:val="000000" w:themeColor="text1"/>
          <w:sz w:val="21"/>
          <w:szCs w:val="21"/>
        </w:rPr>
      </w:pPr>
      <w:r w:rsidRPr="00C60DFC">
        <w:rPr>
          <w:rFonts w:cstheme="minorHAnsi"/>
          <w:color w:val="000000" w:themeColor="text1"/>
          <w:sz w:val="21"/>
          <w:szCs w:val="21"/>
        </w:rPr>
        <w:t xml:space="preserve">Vacant positions on the Planning Board, and members who are disqualified </w:t>
      </w:r>
    </w:p>
    <w:p w14:paraId="3E172C70" w14:textId="77777777" w:rsidR="00F55658" w:rsidRPr="00C60DFC" w:rsidRDefault="00F55658" w:rsidP="00F16511">
      <w:pPr>
        <w:spacing w:after="0" w:line="276" w:lineRule="auto"/>
        <w:ind w:left="2250" w:hanging="90"/>
        <w:jc w:val="both"/>
        <w:rPr>
          <w:rFonts w:cstheme="minorHAnsi"/>
          <w:color w:val="000000" w:themeColor="text1"/>
          <w:sz w:val="21"/>
          <w:szCs w:val="21"/>
        </w:rPr>
      </w:pPr>
      <w:r w:rsidRPr="00C60DFC">
        <w:rPr>
          <w:rFonts w:cstheme="minorHAnsi"/>
          <w:color w:val="000000" w:themeColor="text1"/>
          <w:sz w:val="21"/>
          <w:szCs w:val="21"/>
        </w:rPr>
        <w:t>from voting due to a conflict of interest, shall not be considered “members of the Board” for calculation of the requisite majority if there are no qualified alternates available to take the place of such members.</w:t>
      </w:r>
    </w:p>
    <w:p w14:paraId="1A10A400" w14:textId="77777777" w:rsidR="00F55658" w:rsidRPr="00C60DFC" w:rsidRDefault="00F55658" w:rsidP="00A70F2A">
      <w:pPr>
        <w:spacing w:after="0" w:line="276" w:lineRule="auto"/>
        <w:ind w:left="2160" w:hanging="360"/>
        <w:jc w:val="both"/>
        <w:rPr>
          <w:rFonts w:cstheme="minorHAnsi"/>
          <w:color w:val="000000" w:themeColor="text1"/>
          <w:sz w:val="21"/>
          <w:szCs w:val="21"/>
        </w:rPr>
      </w:pPr>
    </w:p>
    <w:p w14:paraId="0B704947" w14:textId="77777777" w:rsidR="00F55658" w:rsidRPr="00C60DFC" w:rsidRDefault="00F55658" w:rsidP="00A70F2A">
      <w:pPr>
        <w:spacing w:after="0" w:line="276" w:lineRule="auto"/>
        <w:jc w:val="both"/>
        <w:rPr>
          <w:rFonts w:cstheme="minorHAnsi"/>
          <w:b/>
          <w:i/>
          <w:color w:val="000000" w:themeColor="text1"/>
          <w:sz w:val="21"/>
          <w:szCs w:val="21"/>
        </w:rPr>
      </w:pPr>
      <w:r w:rsidRPr="00C60DFC">
        <w:rPr>
          <w:rFonts w:cstheme="minorHAnsi"/>
          <w:b/>
          <w:i/>
          <w:color w:val="000000" w:themeColor="text1"/>
          <w:sz w:val="21"/>
          <w:szCs w:val="21"/>
        </w:rPr>
        <w:t xml:space="preserve">Statutory Reference – N.C.G.S. Chapter 160D-406. </w:t>
      </w:r>
    </w:p>
    <w:p w14:paraId="6DB7E1E3" w14:textId="77777777" w:rsidR="00F55658" w:rsidRPr="00C60DFC" w:rsidRDefault="00F55658" w:rsidP="00A70F2A">
      <w:pPr>
        <w:spacing w:after="0" w:line="276" w:lineRule="auto"/>
        <w:ind w:left="2160" w:hanging="360"/>
        <w:jc w:val="both"/>
        <w:rPr>
          <w:rFonts w:cstheme="minorHAnsi"/>
          <w:color w:val="000000" w:themeColor="text1"/>
          <w:sz w:val="21"/>
          <w:szCs w:val="21"/>
        </w:rPr>
      </w:pPr>
    </w:p>
    <w:p w14:paraId="4261AB0A" w14:textId="77777777" w:rsidR="00F55658" w:rsidRPr="00C60DFC" w:rsidRDefault="00F55658" w:rsidP="004C7D92">
      <w:pPr>
        <w:numPr>
          <w:ilvl w:val="0"/>
          <w:numId w:val="1"/>
        </w:numPr>
        <w:spacing w:after="0" w:line="276" w:lineRule="auto"/>
        <w:ind w:left="2160" w:hanging="360"/>
        <w:jc w:val="both"/>
        <w:rPr>
          <w:rFonts w:cstheme="minorHAnsi"/>
          <w:color w:val="000000" w:themeColor="text1"/>
          <w:sz w:val="21"/>
          <w:szCs w:val="21"/>
        </w:rPr>
      </w:pPr>
      <w:r w:rsidRPr="00C60DFC">
        <w:rPr>
          <w:rFonts w:cstheme="minorHAnsi"/>
          <w:color w:val="000000" w:themeColor="text1"/>
          <w:sz w:val="21"/>
          <w:szCs w:val="21"/>
        </w:rPr>
        <w:t xml:space="preserve">A member of the Planning Board shall not participate in, or vote on, any matter in a manner that would violate affected persons’ constitutional rights to an impartial decision maker.  Impermissible conflicts include, but are not limited to, a member having a fixed opinion prior to hearing the matter that is not susceptible to change, undisclosed ex </w:t>
      </w:r>
      <w:proofErr w:type="spellStart"/>
      <w:r w:rsidRPr="00C60DFC">
        <w:rPr>
          <w:rFonts w:cstheme="minorHAnsi"/>
          <w:color w:val="000000" w:themeColor="text1"/>
          <w:sz w:val="21"/>
          <w:szCs w:val="21"/>
        </w:rPr>
        <w:t>parte</w:t>
      </w:r>
      <w:proofErr w:type="spellEnd"/>
      <w:r w:rsidRPr="00C60DFC">
        <w:rPr>
          <w:rFonts w:cstheme="minorHAnsi"/>
          <w:color w:val="000000" w:themeColor="text1"/>
          <w:sz w:val="21"/>
          <w:szCs w:val="21"/>
        </w:rPr>
        <w:t xml:space="preserve"> communications, a close familial, business, or other associational relationship with an affected person, or a financial interest in the outcome of the matter.  If an objection is raised to a member’s participation, and that member does not recuse himself/herself, the remaining members shall by majority vote rule on the objection. </w:t>
      </w:r>
    </w:p>
    <w:p w14:paraId="37EB75ED" w14:textId="77777777" w:rsidR="00F55658" w:rsidRPr="00C60DFC" w:rsidRDefault="00F55658" w:rsidP="00A70F2A">
      <w:pPr>
        <w:spacing w:after="0" w:line="276" w:lineRule="auto"/>
        <w:ind w:left="2340" w:hanging="360"/>
        <w:jc w:val="both"/>
        <w:rPr>
          <w:rFonts w:cstheme="minorHAnsi"/>
          <w:color w:val="000000" w:themeColor="text1"/>
          <w:sz w:val="21"/>
          <w:szCs w:val="21"/>
        </w:rPr>
      </w:pPr>
    </w:p>
    <w:p w14:paraId="5F17D006" w14:textId="77777777" w:rsidR="00F55658" w:rsidRPr="00C60DFC" w:rsidRDefault="00F55658" w:rsidP="00A70F2A">
      <w:pPr>
        <w:spacing w:after="0" w:line="276" w:lineRule="auto"/>
        <w:jc w:val="both"/>
        <w:rPr>
          <w:rFonts w:cstheme="minorHAnsi"/>
          <w:b/>
          <w:i/>
          <w:color w:val="000000" w:themeColor="text1"/>
          <w:sz w:val="21"/>
          <w:szCs w:val="21"/>
        </w:rPr>
      </w:pPr>
      <w:r w:rsidRPr="00C60DFC">
        <w:rPr>
          <w:rFonts w:cstheme="minorHAnsi"/>
          <w:b/>
          <w:i/>
          <w:color w:val="000000" w:themeColor="text1"/>
          <w:sz w:val="21"/>
          <w:szCs w:val="21"/>
        </w:rPr>
        <w:t xml:space="preserve">Statutory Reference – N.C.G.S. Chapter 160D-109(d). </w:t>
      </w:r>
    </w:p>
    <w:p w14:paraId="2F946899" w14:textId="77777777" w:rsidR="00F55658" w:rsidRPr="00C60DFC" w:rsidRDefault="00F55658" w:rsidP="00A70F2A">
      <w:pPr>
        <w:spacing w:after="0" w:line="276" w:lineRule="auto"/>
        <w:jc w:val="both"/>
        <w:rPr>
          <w:rFonts w:cstheme="minorHAnsi"/>
          <w:color w:val="000000" w:themeColor="text1"/>
          <w:sz w:val="21"/>
          <w:szCs w:val="21"/>
        </w:rPr>
      </w:pPr>
    </w:p>
    <w:p w14:paraId="3EEE16D2" w14:textId="1952093A" w:rsidR="008D5FE3" w:rsidRPr="00C60DFC" w:rsidRDefault="00F55658" w:rsidP="004C7D92">
      <w:pPr>
        <w:pStyle w:val="ListParagraph"/>
        <w:numPr>
          <w:ilvl w:val="0"/>
          <w:numId w:val="3"/>
        </w:numPr>
        <w:spacing w:line="276" w:lineRule="auto"/>
        <w:ind w:left="1620" w:hanging="540"/>
        <w:jc w:val="both"/>
        <w:rPr>
          <w:rFonts w:cstheme="minorHAnsi"/>
          <w:color w:val="000000" w:themeColor="text1"/>
          <w:sz w:val="21"/>
          <w:szCs w:val="21"/>
        </w:rPr>
      </w:pPr>
      <w:r w:rsidRPr="00C60DFC">
        <w:rPr>
          <w:rFonts w:cstheme="minorHAnsi"/>
          <w:i/>
          <w:color w:val="000000" w:themeColor="text1"/>
          <w:sz w:val="21"/>
          <w:szCs w:val="21"/>
          <w:u w:val="single"/>
        </w:rPr>
        <w:t>Order of Business</w:t>
      </w:r>
      <w:r w:rsidRPr="00C60DFC">
        <w:rPr>
          <w:rFonts w:cstheme="minorHAnsi"/>
          <w:color w:val="000000" w:themeColor="text1"/>
          <w:sz w:val="21"/>
          <w:szCs w:val="21"/>
          <w:u w:val="single"/>
        </w:rPr>
        <w:t>.</w:t>
      </w:r>
      <w:r w:rsidRPr="00C60DFC">
        <w:rPr>
          <w:rFonts w:cstheme="minorHAnsi"/>
          <w:color w:val="000000" w:themeColor="text1"/>
          <w:sz w:val="21"/>
          <w:szCs w:val="21"/>
        </w:rPr>
        <w:t xml:space="preserve">  The Secretary shall consult with the Zoning Enforcement Officer and prepare an agenda for each meeting, and the order of business.  </w:t>
      </w:r>
    </w:p>
    <w:p w14:paraId="7B38A86B" w14:textId="77777777" w:rsidR="008D5FE3" w:rsidRPr="00C60DFC" w:rsidRDefault="008D5FE3" w:rsidP="008D5FE3">
      <w:pPr>
        <w:pStyle w:val="ListParagraph"/>
        <w:spacing w:line="276" w:lineRule="auto"/>
        <w:ind w:left="1620"/>
        <w:jc w:val="both"/>
        <w:rPr>
          <w:rFonts w:cstheme="minorHAnsi"/>
          <w:color w:val="000000" w:themeColor="text1"/>
          <w:sz w:val="21"/>
          <w:szCs w:val="21"/>
        </w:rPr>
      </w:pPr>
    </w:p>
    <w:p w14:paraId="30B4F520" w14:textId="3555FD95" w:rsidR="008D5FE3" w:rsidRPr="00C60DFC" w:rsidRDefault="008D5FE3" w:rsidP="004C7D92">
      <w:pPr>
        <w:pStyle w:val="ListParagraph"/>
        <w:numPr>
          <w:ilvl w:val="0"/>
          <w:numId w:val="33"/>
        </w:num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980"/>
        <w:jc w:val="both"/>
        <w:rPr>
          <w:rFonts w:cstheme="minorHAnsi"/>
          <w:color w:val="000000" w:themeColor="text1"/>
          <w:sz w:val="21"/>
          <w:szCs w:val="21"/>
        </w:rPr>
      </w:pPr>
      <w:r w:rsidRPr="00C60DFC">
        <w:rPr>
          <w:rFonts w:cstheme="minorHAnsi"/>
          <w:color w:val="000000" w:themeColor="text1"/>
          <w:sz w:val="21"/>
          <w:szCs w:val="21"/>
        </w:rPr>
        <w:t>The order of business at regular meetings shall be as follows:</w:t>
      </w:r>
    </w:p>
    <w:p w14:paraId="292C899E" w14:textId="77777777" w:rsidR="008D5FE3" w:rsidRPr="00C60DFC" w:rsidRDefault="008D5FE3" w:rsidP="008D5FE3">
      <w:pPr>
        <w:pStyle w:val="ListParagraph"/>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jc w:val="both"/>
        <w:rPr>
          <w:rFonts w:cstheme="minorHAnsi"/>
          <w:color w:val="000000" w:themeColor="text1"/>
          <w:sz w:val="21"/>
          <w:szCs w:val="21"/>
        </w:rPr>
      </w:pPr>
    </w:p>
    <w:p w14:paraId="2CA846B2" w14:textId="1C0DDC8A" w:rsidR="008D5FE3" w:rsidRPr="00C60DFC" w:rsidRDefault="008D5FE3" w:rsidP="004C7D92">
      <w:pPr>
        <w:pStyle w:val="ListParagraph"/>
        <w:numPr>
          <w:ilvl w:val="1"/>
          <w:numId w:val="34"/>
        </w:num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340" w:hanging="270"/>
        <w:jc w:val="both"/>
        <w:rPr>
          <w:rFonts w:cstheme="minorHAnsi"/>
          <w:color w:val="000000" w:themeColor="text1"/>
          <w:sz w:val="21"/>
          <w:szCs w:val="21"/>
        </w:rPr>
      </w:pPr>
      <w:r w:rsidRPr="00C60DFC">
        <w:rPr>
          <w:rFonts w:cstheme="minorHAnsi"/>
          <w:color w:val="000000" w:themeColor="text1"/>
          <w:sz w:val="21"/>
          <w:szCs w:val="21"/>
        </w:rPr>
        <w:t>Call meeting to order;</w:t>
      </w:r>
    </w:p>
    <w:p w14:paraId="4EACDB67" w14:textId="77777777" w:rsidR="008D5FE3" w:rsidRPr="00C60DFC" w:rsidRDefault="008D5FE3" w:rsidP="008D5FE3">
      <w:pPr>
        <w:pStyle w:val="ListParagraph"/>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340" w:hanging="270"/>
        <w:jc w:val="both"/>
        <w:rPr>
          <w:rFonts w:cstheme="minorHAnsi"/>
          <w:color w:val="000000" w:themeColor="text1"/>
          <w:sz w:val="21"/>
          <w:szCs w:val="21"/>
        </w:rPr>
      </w:pPr>
    </w:p>
    <w:p w14:paraId="5869D5DC" w14:textId="63BF2F3B" w:rsidR="008D5FE3" w:rsidRPr="00C60DFC" w:rsidRDefault="008D5FE3" w:rsidP="004C7D92">
      <w:pPr>
        <w:pStyle w:val="ListParagraph"/>
        <w:numPr>
          <w:ilvl w:val="1"/>
          <w:numId w:val="34"/>
        </w:num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340" w:hanging="270"/>
        <w:jc w:val="both"/>
        <w:rPr>
          <w:rFonts w:cstheme="minorHAnsi"/>
          <w:color w:val="000000" w:themeColor="text1"/>
          <w:sz w:val="21"/>
          <w:szCs w:val="21"/>
        </w:rPr>
      </w:pPr>
      <w:r w:rsidRPr="00C60DFC">
        <w:rPr>
          <w:rFonts w:cstheme="minorHAnsi"/>
          <w:color w:val="000000" w:themeColor="text1"/>
          <w:sz w:val="21"/>
          <w:szCs w:val="21"/>
        </w:rPr>
        <w:t>Hearing of cases;</w:t>
      </w:r>
    </w:p>
    <w:p w14:paraId="6F3E31C9" w14:textId="77777777" w:rsidR="008D5FE3" w:rsidRPr="00C60DFC" w:rsidRDefault="008D5FE3" w:rsidP="008D5FE3">
      <w:pPr>
        <w:pStyle w:val="ListParagraph"/>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340" w:hanging="270"/>
        <w:jc w:val="both"/>
        <w:rPr>
          <w:rFonts w:cstheme="minorHAnsi"/>
          <w:color w:val="000000" w:themeColor="text1"/>
          <w:sz w:val="21"/>
          <w:szCs w:val="21"/>
        </w:rPr>
      </w:pPr>
    </w:p>
    <w:p w14:paraId="4008D631" w14:textId="3883D1FC" w:rsidR="008D5FE3" w:rsidRPr="00C60DFC" w:rsidRDefault="008D5FE3" w:rsidP="004C7D92">
      <w:pPr>
        <w:pStyle w:val="ListParagraph"/>
        <w:numPr>
          <w:ilvl w:val="1"/>
          <w:numId w:val="34"/>
        </w:num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340" w:hanging="270"/>
        <w:jc w:val="both"/>
        <w:rPr>
          <w:rFonts w:cstheme="minorHAnsi"/>
          <w:color w:val="000000" w:themeColor="text1"/>
          <w:sz w:val="21"/>
          <w:szCs w:val="21"/>
        </w:rPr>
      </w:pPr>
      <w:r w:rsidRPr="00C60DFC">
        <w:rPr>
          <w:rFonts w:cstheme="minorHAnsi"/>
          <w:color w:val="000000" w:themeColor="text1"/>
          <w:sz w:val="21"/>
          <w:szCs w:val="21"/>
        </w:rPr>
        <w:t>Consideration and determination of cases heard;</w:t>
      </w:r>
    </w:p>
    <w:p w14:paraId="31E6909D" w14:textId="77777777" w:rsidR="008D5FE3" w:rsidRPr="00C60DFC" w:rsidRDefault="008D5FE3" w:rsidP="008D5FE3">
      <w:pPr>
        <w:pStyle w:val="ListParagraph"/>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340" w:hanging="270"/>
        <w:jc w:val="both"/>
        <w:rPr>
          <w:rFonts w:cstheme="minorHAnsi"/>
          <w:color w:val="000000" w:themeColor="text1"/>
          <w:sz w:val="21"/>
          <w:szCs w:val="21"/>
        </w:rPr>
      </w:pPr>
    </w:p>
    <w:p w14:paraId="1283AEFE" w14:textId="44D170F0" w:rsidR="008D5FE3" w:rsidRPr="00C60DFC" w:rsidRDefault="008D5FE3" w:rsidP="004C7D92">
      <w:pPr>
        <w:pStyle w:val="ListParagraph"/>
        <w:keepNext/>
        <w:keepLines/>
        <w:numPr>
          <w:ilvl w:val="1"/>
          <w:numId w:val="34"/>
        </w:num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340" w:hanging="270"/>
        <w:jc w:val="both"/>
        <w:rPr>
          <w:rFonts w:cstheme="minorHAnsi"/>
          <w:color w:val="000000" w:themeColor="text1"/>
          <w:sz w:val="21"/>
          <w:szCs w:val="21"/>
        </w:rPr>
      </w:pPr>
      <w:r w:rsidRPr="00C60DFC">
        <w:rPr>
          <w:rFonts w:cstheme="minorHAnsi"/>
          <w:color w:val="000000" w:themeColor="text1"/>
          <w:sz w:val="21"/>
          <w:szCs w:val="21"/>
        </w:rPr>
        <w:t>Approval of minutes of previous meeting:</w:t>
      </w:r>
    </w:p>
    <w:p w14:paraId="60DD11F3" w14:textId="77777777" w:rsidR="008D5FE3" w:rsidRPr="00C60DFC" w:rsidRDefault="008D5FE3" w:rsidP="008D5FE3">
      <w:pPr>
        <w:pStyle w:val="ListParagraph"/>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340" w:hanging="270"/>
        <w:jc w:val="both"/>
        <w:rPr>
          <w:rFonts w:cstheme="minorHAnsi"/>
          <w:color w:val="000000" w:themeColor="text1"/>
          <w:sz w:val="21"/>
          <w:szCs w:val="21"/>
        </w:rPr>
      </w:pPr>
    </w:p>
    <w:p w14:paraId="1C0682A7" w14:textId="1FC107D4" w:rsidR="008D5FE3" w:rsidRPr="00C60DFC" w:rsidRDefault="008D5FE3" w:rsidP="004C7D92">
      <w:pPr>
        <w:pStyle w:val="ListParagraph"/>
        <w:keepNext/>
        <w:keepLines/>
        <w:numPr>
          <w:ilvl w:val="1"/>
          <w:numId w:val="34"/>
        </w:num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340" w:hanging="270"/>
        <w:jc w:val="both"/>
        <w:rPr>
          <w:rFonts w:cstheme="minorHAnsi"/>
          <w:color w:val="000000" w:themeColor="text1"/>
          <w:sz w:val="21"/>
          <w:szCs w:val="21"/>
        </w:rPr>
      </w:pPr>
      <w:r w:rsidRPr="00C60DFC">
        <w:rPr>
          <w:rFonts w:cstheme="minorHAnsi"/>
          <w:color w:val="000000" w:themeColor="text1"/>
          <w:sz w:val="21"/>
          <w:szCs w:val="21"/>
        </w:rPr>
        <w:t>Old business;</w:t>
      </w:r>
    </w:p>
    <w:p w14:paraId="40CEFF4F" w14:textId="77777777" w:rsidR="008D5FE3" w:rsidRPr="00C60DFC" w:rsidRDefault="008D5FE3" w:rsidP="008D5FE3">
      <w:pPr>
        <w:pStyle w:val="ListParagraph"/>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340" w:hanging="270"/>
        <w:jc w:val="both"/>
        <w:rPr>
          <w:rFonts w:cstheme="minorHAnsi"/>
          <w:color w:val="000000" w:themeColor="text1"/>
          <w:sz w:val="21"/>
          <w:szCs w:val="21"/>
        </w:rPr>
      </w:pPr>
    </w:p>
    <w:p w14:paraId="60254DD8" w14:textId="4B561613" w:rsidR="008D5FE3" w:rsidRPr="00C60DFC" w:rsidRDefault="008D5FE3" w:rsidP="004C7D92">
      <w:pPr>
        <w:pStyle w:val="ListParagraph"/>
        <w:keepLines/>
        <w:numPr>
          <w:ilvl w:val="1"/>
          <w:numId w:val="34"/>
        </w:num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340" w:hanging="270"/>
        <w:jc w:val="both"/>
        <w:rPr>
          <w:rFonts w:cstheme="minorHAnsi"/>
          <w:color w:val="000000" w:themeColor="text1"/>
          <w:sz w:val="21"/>
          <w:szCs w:val="21"/>
        </w:rPr>
      </w:pPr>
      <w:r w:rsidRPr="00C60DFC">
        <w:rPr>
          <w:rFonts w:cstheme="minorHAnsi"/>
          <w:color w:val="000000" w:themeColor="text1"/>
          <w:sz w:val="21"/>
          <w:szCs w:val="21"/>
        </w:rPr>
        <w:t>New business; and</w:t>
      </w:r>
    </w:p>
    <w:p w14:paraId="122830A3" w14:textId="77777777" w:rsidR="008D5FE3" w:rsidRPr="00C60DFC" w:rsidRDefault="008D5FE3" w:rsidP="008D5FE3">
      <w:pPr>
        <w:pStyle w:val="ListParagraph"/>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340" w:hanging="270"/>
        <w:jc w:val="both"/>
        <w:rPr>
          <w:rFonts w:cstheme="minorHAnsi"/>
          <w:color w:val="000000" w:themeColor="text1"/>
          <w:sz w:val="21"/>
          <w:szCs w:val="21"/>
        </w:rPr>
      </w:pPr>
    </w:p>
    <w:p w14:paraId="2ADE9689" w14:textId="4099AA5F" w:rsidR="008D5FE3" w:rsidRPr="00C60DFC" w:rsidRDefault="008D5FE3" w:rsidP="004C7D92">
      <w:pPr>
        <w:pStyle w:val="ListParagraph"/>
        <w:numPr>
          <w:ilvl w:val="1"/>
          <w:numId w:val="34"/>
        </w:num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340" w:hanging="270"/>
        <w:jc w:val="both"/>
        <w:rPr>
          <w:rFonts w:cstheme="minorHAnsi"/>
          <w:color w:val="000000" w:themeColor="text1"/>
          <w:sz w:val="21"/>
          <w:szCs w:val="21"/>
        </w:rPr>
      </w:pPr>
      <w:r w:rsidRPr="00C60DFC">
        <w:rPr>
          <w:rFonts w:cstheme="minorHAnsi"/>
          <w:color w:val="000000" w:themeColor="text1"/>
          <w:sz w:val="21"/>
          <w:szCs w:val="21"/>
        </w:rPr>
        <w:t>Reports.</w:t>
      </w:r>
    </w:p>
    <w:p w14:paraId="5B5908CB" w14:textId="5FF7D16C" w:rsidR="008D5FE3" w:rsidRPr="00C60DFC" w:rsidRDefault="008D5FE3" w:rsidP="008D5FE3">
      <w:pPr>
        <w:widowControl w:val="0"/>
        <w:overflowPunct w:val="0"/>
        <w:adjustRightInd w:val="0"/>
        <w:spacing w:after="0" w:line="276" w:lineRule="auto"/>
        <w:jc w:val="both"/>
        <w:rPr>
          <w:b/>
          <w:i/>
          <w:color w:val="000000" w:themeColor="text1"/>
        </w:rPr>
      </w:pPr>
      <w:r w:rsidRPr="00C60DFC">
        <w:rPr>
          <w:b/>
          <w:i/>
          <w:color w:val="000000" w:themeColor="text1"/>
        </w:rPr>
        <w:t>(2001 Code, ' 44-117)</w:t>
      </w:r>
      <w:proofErr w:type="gramStart"/>
      <w:r w:rsidRPr="00C60DFC">
        <w:rPr>
          <w:b/>
          <w:i/>
          <w:color w:val="000000" w:themeColor="text1"/>
        </w:rPr>
        <w:t xml:space="preserve">   (</w:t>
      </w:r>
      <w:proofErr w:type="gramEnd"/>
      <w:r w:rsidRPr="00C60DFC">
        <w:rPr>
          <w:b/>
          <w:i/>
          <w:color w:val="000000" w:themeColor="text1"/>
        </w:rPr>
        <w:t>Ord. 1987-4, passed 10 19 1987)</w:t>
      </w:r>
    </w:p>
    <w:p w14:paraId="474DBDF0" w14:textId="2AA1AC79" w:rsidR="00F55658" w:rsidRPr="00C60DFC" w:rsidRDefault="00F55658" w:rsidP="008D5FE3">
      <w:pPr>
        <w:spacing w:after="0" w:line="276" w:lineRule="auto"/>
        <w:jc w:val="both"/>
        <w:rPr>
          <w:rFonts w:cstheme="minorHAnsi"/>
          <w:color w:val="000000" w:themeColor="text1"/>
          <w:sz w:val="21"/>
          <w:szCs w:val="21"/>
        </w:rPr>
      </w:pPr>
    </w:p>
    <w:p w14:paraId="0C7C7649" w14:textId="4983D03F" w:rsidR="00F55658" w:rsidRPr="00C60DFC" w:rsidRDefault="00F55658" w:rsidP="004C7D92">
      <w:pPr>
        <w:pStyle w:val="ListParagraph"/>
        <w:numPr>
          <w:ilvl w:val="0"/>
          <w:numId w:val="3"/>
        </w:numPr>
        <w:spacing w:after="0" w:line="276" w:lineRule="auto"/>
        <w:ind w:left="1620" w:hanging="540"/>
        <w:jc w:val="both"/>
        <w:rPr>
          <w:rFonts w:cstheme="minorHAnsi"/>
          <w:color w:val="000000" w:themeColor="text1"/>
          <w:sz w:val="21"/>
          <w:szCs w:val="21"/>
        </w:rPr>
      </w:pPr>
      <w:r w:rsidRPr="00C60DFC">
        <w:rPr>
          <w:rFonts w:cstheme="minorHAnsi"/>
          <w:i/>
          <w:color w:val="000000" w:themeColor="text1"/>
          <w:sz w:val="21"/>
          <w:szCs w:val="21"/>
          <w:u w:val="single"/>
        </w:rPr>
        <w:t>Records</w:t>
      </w:r>
      <w:r w:rsidRPr="00C60DFC">
        <w:rPr>
          <w:rFonts w:cstheme="minorHAnsi"/>
          <w:color w:val="000000" w:themeColor="text1"/>
          <w:sz w:val="21"/>
          <w:szCs w:val="21"/>
        </w:rPr>
        <w:t xml:space="preserve">. The Planning Board shall keep a record of its member attendance and of its resolutions, discussions, findings and recommendations, which record shall be a public record. The minutes of meetings shall be public record. </w:t>
      </w:r>
    </w:p>
    <w:p w14:paraId="1DD276AF" w14:textId="77777777" w:rsidR="00F55658" w:rsidRPr="00C60DFC" w:rsidRDefault="00F55658" w:rsidP="00A70F2A">
      <w:pPr>
        <w:spacing w:after="0" w:line="276" w:lineRule="auto"/>
        <w:ind w:left="1440"/>
        <w:jc w:val="both"/>
        <w:rPr>
          <w:rFonts w:cstheme="minorHAnsi"/>
          <w:color w:val="000000" w:themeColor="text1"/>
          <w:sz w:val="21"/>
          <w:szCs w:val="21"/>
        </w:rPr>
      </w:pPr>
    </w:p>
    <w:p w14:paraId="59E1FA71" w14:textId="7D095184" w:rsidR="009D284F" w:rsidRPr="00C60DFC" w:rsidRDefault="00F55658" w:rsidP="00A70F2A">
      <w:pPr>
        <w:spacing w:line="276" w:lineRule="auto"/>
        <w:jc w:val="both"/>
        <w:rPr>
          <w:rFonts w:cstheme="minorHAnsi"/>
          <w:b/>
          <w:i/>
          <w:color w:val="000000" w:themeColor="text1"/>
          <w:sz w:val="21"/>
          <w:szCs w:val="21"/>
        </w:rPr>
      </w:pPr>
      <w:r w:rsidRPr="00C60DFC">
        <w:rPr>
          <w:rFonts w:cstheme="minorHAnsi"/>
          <w:b/>
          <w:i/>
          <w:color w:val="000000" w:themeColor="text1"/>
          <w:sz w:val="21"/>
          <w:szCs w:val="21"/>
        </w:rPr>
        <w:t>Statutory Authority – NCGS Chapter 160D-308</w:t>
      </w:r>
    </w:p>
    <w:p w14:paraId="186BE51F" w14:textId="0285B10E" w:rsidR="009D284F" w:rsidRPr="00C60DFC" w:rsidRDefault="009D284F" w:rsidP="004C7D92">
      <w:pPr>
        <w:pStyle w:val="ListParagraph"/>
        <w:numPr>
          <w:ilvl w:val="0"/>
          <w:numId w:val="3"/>
        </w:numPr>
        <w:spacing w:after="0" w:line="276" w:lineRule="auto"/>
        <w:ind w:left="1620" w:hanging="540"/>
        <w:jc w:val="both"/>
        <w:rPr>
          <w:rFonts w:cstheme="minorHAnsi"/>
          <w:color w:val="000000" w:themeColor="text1"/>
          <w:sz w:val="21"/>
          <w:szCs w:val="21"/>
        </w:rPr>
      </w:pPr>
      <w:r w:rsidRPr="00C60DFC">
        <w:rPr>
          <w:rFonts w:cstheme="minorHAnsi"/>
          <w:i/>
          <w:color w:val="000000" w:themeColor="text1"/>
          <w:sz w:val="21"/>
          <w:szCs w:val="21"/>
          <w:u w:val="single"/>
        </w:rPr>
        <w:t>Rules of Procedure</w:t>
      </w:r>
      <w:r w:rsidRPr="00C60DFC">
        <w:rPr>
          <w:rFonts w:cstheme="minorHAnsi"/>
          <w:color w:val="000000" w:themeColor="text1"/>
          <w:sz w:val="21"/>
          <w:szCs w:val="21"/>
        </w:rPr>
        <w:t>.  The Planning Board shall proceed by motion. Anyone, including the Chairperson, may make a motion as follows.</w:t>
      </w:r>
    </w:p>
    <w:p w14:paraId="5DE62865" w14:textId="77777777" w:rsidR="009D284F" w:rsidRPr="00C60DFC" w:rsidRDefault="009D284F" w:rsidP="009D284F">
      <w:pPr>
        <w:pStyle w:val="ListParagraph"/>
        <w:spacing w:after="0" w:line="276" w:lineRule="auto"/>
        <w:ind w:left="1620"/>
        <w:jc w:val="both"/>
        <w:rPr>
          <w:rFonts w:cstheme="minorHAnsi"/>
          <w:color w:val="000000" w:themeColor="text1"/>
          <w:sz w:val="21"/>
          <w:szCs w:val="21"/>
        </w:rPr>
      </w:pPr>
    </w:p>
    <w:p w14:paraId="3769FA00" w14:textId="18FC2B3A" w:rsidR="009D284F" w:rsidRPr="00C60DFC" w:rsidRDefault="009D284F" w:rsidP="009D284F">
      <w:pPr>
        <w:keepLines/>
        <w:tabs>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070" w:hanging="450"/>
        <w:jc w:val="both"/>
        <w:rPr>
          <w:rFonts w:cstheme="minorHAnsi"/>
          <w:color w:val="000000" w:themeColor="text1"/>
          <w:sz w:val="21"/>
          <w:szCs w:val="21"/>
        </w:rPr>
      </w:pPr>
      <w:r w:rsidRPr="00C60DFC">
        <w:rPr>
          <w:rFonts w:cstheme="minorHAnsi"/>
          <w:color w:val="000000" w:themeColor="text1"/>
          <w:sz w:val="21"/>
          <w:szCs w:val="21"/>
        </w:rPr>
        <w:t>(1)</w:t>
      </w:r>
      <w:r w:rsidRPr="00C60DFC">
        <w:rPr>
          <w:rFonts w:cstheme="minorHAnsi"/>
          <w:color w:val="000000" w:themeColor="text1"/>
          <w:sz w:val="21"/>
          <w:szCs w:val="21"/>
        </w:rPr>
        <w:tab/>
        <w:t>A member may make only one motion at a time.</w:t>
      </w:r>
    </w:p>
    <w:p w14:paraId="1AF23E82" w14:textId="0D36BC38" w:rsidR="009D284F" w:rsidRPr="00C60DFC" w:rsidRDefault="009D284F" w:rsidP="009D284F">
      <w:pPr>
        <w:tabs>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070" w:hanging="450"/>
        <w:jc w:val="both"/>
        <w:rPr>
          <w:rFonts w:cstheme="minorHAnsi"/>
          <w:color w:val="000000" w:themeColor="text1"/>
          <w:sz w:val="21"/>
          <w:szCs w:val="21"/>
        </w:rPr>
      </w:pPr>
      <w:r w:rsidRPr="00C60DFC">
        <w:rPr>
          <w:rFonts w:cstheme="minorHAnsi"/>
          <w:color w:val="000000" w:themeColor="text1"/>
          <w:sz w:val="21"/>
          <w:szCs w:val="21"/>
        </w:rPr>
        <w:t>(2)</w:t>
      </w:r>
      <w:r w:rsidRPr="00C60DFC">
        <w:rPr>
          <w:rFonts w:cstheme="minorHAnsi"/>
          <w:color w:val="000000" w:themeColor="text1"/>
          <w:sz w:val="21"/>
          <w:szCs w:val="21"/>
        </w:rPr>
        <w:tab/>
        <w:t>All motions require a second before the motion is voted upon.</w:t>
      </w:r>
    </w:p>
    <w:p w14:paraId="7EDEAC79" w14:textId="34595030" w:rsidR="009D284F" w:rsidRPr="00C60DFC" w:rsidRDefault="009D284F" w:rsidP="009D284F">
      <w:pPr>
        <w:tabs>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070" w:hanging="450"/>
        <w:jc w:val="both"/>
        <w:rPr>
          <w:rFonts w:cstheme="minorHAnsi"/>
          <w:color w:val="000000" w:themeColor="text1"/>
          <w:sz w:val="21"/>
          <w:szCs w:val="21"/>
        </w:rPr>
      </w:pPr>
      <w:r w:rsidRPr="00C60DFC">
        <w:rPr>
          <w:rFonts w:cstheme="minorHAnsi"/>
          <w:color w:val="000000" w:themeColor="text1"/>
          <w:sz w:val="21"/>
          <w:szCs w:val="21"/>
        </w:rPr>
        <w:t>(3)</w:t>
      </w:r>
      <w:r w:rsidRPr="00C60DFC">
        <w:rPr>
          <w:rFonts w:cstheme="minorHAnsi"/>
          <w:color w:val="000000" w:themeColor="text1"/>
          <w:sz w:val="21"/>
          <w:szCs w:val="21"/>
        </w:rPr>
        <w:tab/>
        <w:t>A substantive motion is out of order while another substantive motion is pending. A substantive motion shall be any motion other than the procedural motions listed in this article.</w:t>
      </w:r>
    </w:p>
    <w:p w14:paraId="6953A73E" w14:textId="5066C030" w:rsidR="009D284F" w:rsidRPr="00C60DFC" w:rsidRDefault="009D284F" w:rsidP="009D284F">
      <w:pPr>
        <w:tabs>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070" w:hanging="450"/>
        <w:jc w:val="both"/>
        <w:rPr>
          <w:rFonts w:cstheme="minorHAnsi"/>
          <w:color w:val="000000" w:themeColor="text1"/>
          <w:sz w:val="21"/>
          <w:szCs w:val="21"/>
        </w:rPr>
      </w:pPr>
      <w:r w:rsidRPr="00C60DFC">
        <w:rPr>
          <w:rFonts w:cstheme="minorHAnsi"/>
          <w:color w:val="000000" w:themeColor="text1"/>
          <w:sz w:val="21"/>
          <w:szCs w:val="21"/>
        </w:rPr>
        <w:t>(4)</w:t>
      </w:r>
      <w:r w:rsidRPr="00C60DFC">
        <w:rPr>
          <w:rFonts w:cstheme="minorHAnsi"/>
          <w:color w:val="000000" w:themeColor="text1"/>
          <w:sz w:val="21"/>
          <w:szCs w:val="21"/>
        </w:rPr>
        <w:tab/>
        <w:t>A motion shall be adopted by a majority of the votes cast, a quorum being present, unless otherwise required by these rules, the laws of the state or the regulations of this chapter.</w:t>
      </w:r>
    </w:p>
    <w:p w14:paraId="4F1713AA" w14:textId="784B2603" w:rsidR="009D284F" w:rsidRPr="00C60DFC" w:rsidRDefault="009D284F" w:rsidP="009D284F">
      <w:pPr>
        <w:tabs>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070" w:hanging="450"/>
        <w:jc w:val="both"/>
        <w:rPr>
          <w:rFonts w:cstheme="minorHAnsi"/>
          <w:color w:val="000000" w:themeColor="text1"/>
          <w:sz w:val="21"/>
          <w:szCs w:val="21"/>
        </w:rPr>
      </w:pPr>
      <w:r w:rsidRPr="00C60DFC">
        <w:rPr>
          <w:rFonts w:cstheme="minorHAnsi"/>
          <w:color w:val="000000" w:themeColor="text1"/>
          <w:sz w:val="21"/>
          <w:szCs w:val="21"/>
        </w:rPr>
        <w:t>(5)</w:t>
      </w:r>
      <w:r w:rsidRPr="00C60DFC">
        <w:rPr>
          <w:rFonts w:cstheme="minorHAnsi"/>
          <w:color w:val="000000" w:themeColor="text1"/>
          <w:sz w:val="21"/>
          <w:szCs w:val="21"/>
        </w:rPr>
        <w:tab/>
        <w:t>The Chairperson shall state the motion and then open the floor to debate on it. The Chairperson shall preside over the debate according to the following general principles.</w:t>
      </w:r>
    </w:p>
    <w:p w14:paraId="7880E600" w14:textId="3A7002CE" w:rsidR="009D284F" w:rsidRPr="00C60DFC" w:rsidRDefault="009D284F" w:rsidP="004C7D92">
      <w:pPr>
        <w:pStyle w:val="ListParagraph"/>
        <w:numPr>
          <w:ilvl w:val="1"/>
          <w:numId w:val="30"/>
        </w:numPr>
        <w:tabs>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3060" w:hanging="450"/>
        <w:jc w:val="both"/>
        <w:rPr>
          <w:rFonts w:cstheme="minorHAnsi"/>
          <w:color w:val="000000" w:themeColor="text1"/>
          <w:sz w:val="21"/>
          <w:szCs w:val="21"/>
        </w:rPr>
      </w:pPr>
      <w:r w:rsidRPr="00C60DFC">
        <w:rPr>
          <w:rFonts w:cstheme="minorHAnsi"/>
          <w:color w:val="000000" w:themeColor="text1"/>
          <w:sz w:val="21"/>
          <w:szCs w:val="21"/>
        </w:rPr>
        <w:t>The introducer (the member who makes the motion) is entitled to speak first.</w:t>
      </w:r>
    </w:p>
    <w:p w14:paraId="1601C117" w14:textId="77777777" w:rsidR="002E1E3E" w:rsidRPr="00C60DFC" w:rsidRDefault="002E1E3E" w:rsidP="002E1E3E">
      <w:pPr>
        <w:pStyle w:val="ListParagraph"/>
        <w:tabs>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3060"/>
        <w:jc w:val="both"/>
        <w:rPr>
          <w:rFonts w:cstheme="minorHAnsi"/>
          <w:color w:val="000000" w:themeColor="text1"/>
          <w:sz w:val="21"/>
          <w:szCs w:val="21"/>
        </w:rPr>
      </w:pPr>
    </w:p>
    <w:p w14:paraId="3BC22A3B" w14:textId="6501ED84" w:rsidR="009D284F" w:rsidRPr="00C60DFC" w:rsidRDefault="009D284F" w:rsidP="004C7D92">
      <w:pPr>
        <w:pStyle w:val="ListParagraph"/>
        <w:numPr>
          <w:ilvl w:val="1"/>
          <w:numId w:val="30"/>
        </w:numPr>
        <w:tabs>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3060" w:hanging="450"/>
        <w:jc w:val="both"/>
        <w:rPr>
          <w:rFonts w:cstheme="minorHAnsi"/>
          <w:color w:val="000000" w:themeColor="text1"/>
          <w:sz w:val="21"/>
          <w:szCs w:val="21"/>
        </w:rPr>
      </w:pPr>
      <w:r w:rsidRPr="00C60DFC">
        <w:rPr>
          <w:rFonts w:cstheme="minorHAnsi"/>
          <w:color w:val="000000" w:themeColor="text1"/>
          <w:sz w:val="21"/>
          <w:szCs w:val="21"/>
        </w:rPr>
        <w:t>A member who has not spoken on the issue shall be recognized before someone who has already spoken.</w:t>
      </w:r>
    </w:p>
    <w:p w14:paraId="60870E72" w14:textId="77777777" w:rsidR="002E1E3E" w:rsidRPr="00C60DFC" w:rsidRDefault="002E1E3E" w:rsidP="002E1E3E">
      <w:pPr>
        <w:pStyle w:val="ListParagraph"/>
        <w:tabs>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3060"/>
        <w:jc w:val="both"/>
        <w:rPr>
          <w:rFonts w:cstheme="minorHAnsi"/>
          <w:color w:val="000000" w:themeColor="text1"/>
          <w:sz w:val="21"/>
          <w:szCs w:val="21"/>
        </w:rPr>
      </w:pPr>
    </w:p>
    <w:p w14:paraId="42AB4D82" w14:textId="32A434B7" w:rsidR="009D284F" w:rsidRPr="00C60DFC" w:rsidRDefault="009D284F" w:rsidP="004C7D92">
      <w:pPr>
        <w:pStyle w:val="ListParagraph"/>
        <w:numPr>
          <w:ilvl w:val="1"/>
          <w:numId w:val="30"/>
        </w:numPr>
        <w:tabs>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3060" w:hanging="450"/>
        <w:jc w:val="both"/>
        <w:rPr>
          <w:rFonts w:cstheme="minorHAnsi"/>
          <w:color w:val="000000" w:themeColor="text1"/>
          <w:sz w:val="21"/>
          <w:szCs w:val="21"/>
        </w:rPr>
      </w:pPr>
      <w:r w:rsidRPr="00C60DFC">
        <w:rPr>
          <w:rFonts w:cstheme="minorHAnsi"/>
          <w:color w:val="000000" w:themeColor="text1"/>
          <w:sz w:val="21"/>
          <w:szCs w:val="21"/>
        </w:rPr>
        <w:t>To the extent possible, the debate shall alternate between opponents and proponents of the measure.</w:t>
      </w:r>
    </w:p>
    <w:p w14:paraId="083FF745" w14:textId="036DB390" w:rsidR="009D284F" w:rsidRPr="00C60DFC" w:rsidRDefault="000C2B8E" w:rsidP="000C2B8E">
      <w:pPr>
        <w:tabs>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070" w:hanging="450"/>
        <w:jc w:val="both"/>
        <w:rPr>
          <w:rFonts w:cstheme="minorHAnsi"/>
          <w:color w:val="000000" w:themeColor="text1"/>
          <w:sz w:val="21"/>
          <w:szCs w:val="21"/>
        </w:rPr>
      </w:pPr>
      <w:r w:rsidRPr="00C60DFC">
        <w:rPr>
          <w:rFonts w:cstheme="minorHAnsi"/>
          <w:color w:val="000000" w:themeColor="text1"/>
          <w:sz w:val="21"/>
          <w:szCs w:val="21"/>
        </w:rPr>
        <w:t>(6)</w:t>
      </w:r>
      <w:r w:rsidRPr="00C60DFC">
        <w:rPr>
          <w:rFonts w:cstheme="minorHAnsi"/>
          <w:color w:val="000000" w:themeColor="text1"/>
          <w:sz w:val="21"/>
          <w:szCs w:val="21"/>
        </w:rPr>
        <w:tab/>
      </w:r>
      <w:r w:rsidR="009D284F" w:rsidRPr="00C60DFC">
        <w:rPr>
          <w:rFonts w:cstheme="minorHAnsi"/>
          <w:color w:val="000000" w:themeColor="text1"/>
          <w:sz w:val="21"/>
          <w:szCs w:val="21"/>
        </w:rPr>
        <w:t xml:space="preserve">In addition to substantive proposals, the following procedural motions, and no others, shall be in order. Unless otherwise noted, each motion is debatable, may be amended and </w:t>
      </w:r>
      <w:r w:rsidR="009D284F" w:rsidRPr="00C60DFC">
        <w:rPr>
          <w:rFonts w:cstheme="minorHAnsi"/>
          <w:color w:val="000000" w:themeColor="text1"/>
          <w:sz w:val="21"/>
          <w:szCs w:val="21"/>
        </w:rPr>
        <w:lastRenderedPageBreak/>
        <w:t>requires a majority vote for adoption. In order of priority (if applicable), the pro</w:t>
      </w:r>
      <w:r w:rsidRPr="00C60DFC">
        <w:rPr>
          <w:rFonts w:cstheme="minorHAnsi"/>
          <w:color w:val="000000" w:themeColor="text1"/>
          <w:sz w:val="21"/>
          <w:szCs w:val="21"/>
        </w:rPr>
        <w:t>cedural motions are as follows:</w:t>
      </w:r>
    </w:p>
    <w:p w14:paraId="5BFD46BE" w14:textId="136938AE" w:rsidR="009D284F" w:rsidRPr="00C60DFC" w:rsidRDefault="009D284F" w:rsidP="004C7D92">
      <w:pPr>
        <w:pStyle w:val="ListParagraph"/>
        <w:numPr>
          <w:ilvl w:val="1"/>
          <w:numId w:val="31"/>
        </w:numPr>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970" w:hanging="540"/>
        <w:jc w:val="both"/>
        <w:rPr>
          <w:rFonts w:cstheme="minorHAnsi"/>
          <w:color w:val="000000" w:themeColor="text1"/>
          <w:sz w:val="21"/>
          <w:szCs w:val="21"/>
        </w:rPr>
      </w:pPr>
      <w:r w:rsidRPr="00C60DFC">
        <w:rPr>
          <w:rFonts w:cstheme="minorHAnsi"/>
          <w:color w:val="000000" w:themeColor="text1"/>
          <w:sz w:val="21"/>
          <w:szCs w:val="21"/>
        </w:rPr>
        <w:t>To adjourn. The motion may be made only when action on a pending matter concludes; it may not interrupt de</w:t>
      </w:r>
      <w:r w:rsidR="000C2B8E" w:rsidRPr="00C60DFC">
        <w:rPr>
          <w:rFonts w:cstheme="minorHAnsi"/>
          <w:color w:val="000000" w:themeColor="text1"/>
          <w:sz w:val="21"/>
          <w:szCs w:val="21"/>
        </w:rPr>
        <w:t>liberation of a pending matter;</w:t>
      </w:r>
    </w:p>
    <w:p w14:paraId="3554851F" w14:textId="77777777" w:rsidR="002E1E3E" w:rsidRPr="00C60DFC" w:rsidRDefault="002E1E3E" w:rsidP="002E1E3E">
      <w:pPr>
        <w:pStyle w:val="ListParagraph"/>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970"/>
        <w:jc w:val="both"/>
        <w:rPr>
          <w:rFonts w:cstheme="minorHAnsi"/>
          <w:color w:val="000000" w:themeColor="text1"/>
          <w:sz w:val="21"/>
          <w:szCs w:val="21"/>
        </w:rPr>
      </w:pPr>
    </w:p>
    <w:p w14:paraId="0DE37912" w14:textId="054B504E" w:rsidR="009D284F" w:rsidRPr="00C60DFC" w:rsidRDefault="000C2B8E" w:rsidP="004C7D92">
      <w:pPr>
        <w:pStyle w:val="ListParagraph"/>
        <w:numPr>
          <w:ilvl w:val="1"/>
          <w:numId w:val="31"/>
        </w:numPr>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970" w:hanging="540"/>
        <w:jc w:val="both"/>
        <w:rPr>
          <w:rFonts w:cstheme="minorHAnsi"/>
          <w:color w:val="000000" w:themeColor="text1"/>
          <w:sz w:val="21"/>
          <w:szCs w:val="21"/>
        </w:rPr>
      </w:pPr>
      <w:r w:rsidRPr="00C60DFC">
        <w:rPr>
          <w:rFonts w:cstheme="minorHAnsi"/>
          <w:color w:val="000000" w:themeColor="text1"/>
          <w:sz w:val="21"/>
          <w:szCs w:val="21"/>
        </w:rPr>
        <w:t>To take a recess;</w:t>
      </w:r>
    </w:p>
    <w:p w14:paraId="72E7B40E" w14:textId="77777777" w:rsidR="002E1E3E" w:rsidRPr="00C60DFC" w:rsidRDefault="002E1E3E" w:rsidP="002E1E3E">
      <w:pPr>
        <w:pStyle w:val="ListParagraph"/>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970"/>
        <w:jc w:val="both"/>
        <w:rPr>
          <w:rFonts w:cstheme="minorHAnsi"/>
          <w:color w:val="000000" w:themeColor="text1"/>
          <w:sz w:val="21"/>
          <w:szCs w:val="21"/>
        </w:rPr>
      </w:pPr>
    </w:p>
    <w:p w14:paraId="57931BCE" w14:textId="0B63134A" w:rsidR="009D284F" w:rsidRPr="00C60DFC" w:rsidRDefault="009D284F" w:rsidP="004C7D92">
      <w:pPr>
        <w:pStyle w:val="ListParagraph"/>
        <w:numPr>
          <w:ilvl w:val="1"/>
          <w:numId w:val="31"/>
        </w:numPr>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970" w:hanging="540"/>
        <w:jc w:val="both"/>
        <w:rPr>
          <w:rFonts w:cstheme="minorHAnsi"/>
          <w:color w:val="000000" w:themeColor="text1"/>
          <w:sz w:val="21"/>
          <w:szCs w:val="21"/>
        </w:rPr>
      </w:pPr>
      <w:r w:rsidRPr="00C60DFC">
        <w:rPr>
          <w:rFonts w:cstheme="minorHAnsi"/>
          <w:color w:val="000000" w:themeColor="text1"/>
          <w:sz w:val="21"/>
          <w:szCs w:val="21"/>
        </w:rPr>
        <w:t>Call to follow the agenda. The motion must be made at the first reasonab</w:t>
      </w:r>
      <w:r w:rsidR="000C2B8E" w:rsidRPr="00C60DFC">
        <w:rPr>
          <w:rFonts w:cstheme="minorHAnsi"/>
          <w:color w:val="000000" w:themeColor="text1"/>
          <w:sz w:val="21"/>
          <w:szCs w:val="21"/>
        </w:rPr>
        <w:t>le opportunity or it is waived;</w:t>
      </w:r>
    </w:p>
    <w:p w14:paraId="255F0652" w14:textId="77777777" w:rsidR="002E1E3E" w:rsidRPr="00C60DFC" w:rsidRDefault="002E1E3E" w:rsidP="002E1E3E">
      <w:pPr>
        <w:pStyle w:val="ListParagraph"/>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970"/>
        <w:jc w:val="both"/>
        <w:rPr>
          <w:rFonts w:cstheme="minorHAnsi"/>
          <w:color w:val="000000" w:themeColor="text1"/>
          <w:sz w:val="21"/>
          <w:szCs w:val="21"/>
        </w:rPr>
      </w:pPr>
    </w:p>
    <w:p w14:paraId="419E9670" w14:textId="1A540C0D" w:rsidR="009D284F" w:rsidRPr="00C60DFC" w:rsidRDefault="009D284F" w:rsidP="004C7D92">
      <w:pPr>
        <w:pStyle w:val="ListParagraph"/>
        <w:numPr>
          <w:ilvl w:val="1"/>
          <w:numId w:val="31"/>
        </w:numPr>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970" w:hanging="540"/>
        <w:jc w:val="both"/>
        <w:rPr>
          <w:rFonts w:cstheme="minorHAnsi"/>
          <w:color w:val="000000" w:themeColor="text1"/>
          <w:sz w:val="21"/>
          <w:szCs w:val="21"/>
        </w:rPr>
      </w:pPr>
      <w:r w:rsidRPr="00C60DFC">
        <w:rPr>
          <w:rFonts w:cstheme="minorHAnsi"/>
          <w:color w:val="000000" w:themeColor="text1"/>
          <w:sz w:val="21"/>
          <w:szCs w:val="21"/>
        </w:rPr>
        <w:t>To suspend the rules. For adoption, the motion requires a vote equal to t</w:t>
      </w:r>
      <w:r w:rsidR="000C2B8E" w:rsidRPr="00C60DFC">
        <w:rPr>
          <w:rFonts w:cstheme="minorHAnsi"/>
          <w:color w:val="000000" w:themeColor="text1"/>
          <w:sz w:val="21"/>
          <w:szCs w:val="21"/>
        </w:rPr>
        <w:t>he number required for a quorum;</w:t>
      </w:r>
    </w:p>
    <w:p w14:paraId="3D677B27" w14:textId="77777777" w:rsidR="002E1E3E" w:rsidRPr="00C60DFC" w:rsidRDefault="002E1E3E" w:rsidP="002E1E3E">
      <w:pPr>
        <w:pStyle w:val="ListParagraph"/>
        <w:keepNext/>
        <w:keepLines/>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970"/>
        <w:jc w:val="both"/>
        <w:rPr>
          <w:rFonts w:cstheme="minorHAnsi"/>
          <w:color w:val="000000" w:themeColor="text1"/>
          <w:sz w:val="21"/>
          <w:szCs w:val="21"/>
        </w:rPr>
      </w:pPr>
    </w:p>
    <w:p w14:paraId="1943295F" w14:textId="584A81EE" w:rsidR="009D284F" w:rsidRPr="00C60DFC" w:rsidRDefault="009D284F" w:rsidP="004C7D92">
      <w:pPr>
        <w:pStyle w:val="ListParagraph"/>
        <w:keepNext/>
        <w:keepLines/>
        <w:numPr>
          <w:ilvl w:val="1"/>
          <w:numId w:val="31"/>
        </w:numPr>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970" w:hanging="540"/>
        <w:jc w:val="both"/>
        <w:rPr>
          <w:rFonts w:cstheme="minorHAnsi"/>
          <w:color w:val="000000" w:themeColor="text1"/>
          <w:sz w:val="21"/>
          <w:szCs w:val="21"/>
        </w:rPr>
      </w:pPr>
      <w:r w:rsidRPr="00C60DFC">
        <w:rPr>
          <w:rFonts w:cstheme="minorHAnsi"/>
          <w:color w:val="000000" w:themeColor="text1"/>
          <w:sz w:val="21"/>
          <w:szCs w:val="21"/>
        </w:rPr>
        <w:t>To divide a complex motio</w:t>
      </w:r>
      <w:r w:rsidR="000C2B8E" w:rsidRPr="00C60DFC">
        <w:rPr>
          <w:rFonts w:cstheme="minorHAnsi"/>
          <w:color w:val="000000" w:themeColor="text1"/>
          <w:sz w:val="21"/>
          <w:szCs w:val="21"/>
        </w:rPr>
        <w:t>n and consider it by paragraph;</w:t>
      </w:r>
    </w:p>
    <w:p w14:paraId="423FF49D" w14:textId="77777777" w:rsidR="002E1E3E" w:rsidRPr="00C60DFC" w:rsidRDefault="002E1E3E" w:rsidP="002E1E3E">
      <w:pPr>
        <w:pStyle w:val="ListParagraph"/>
        <w:keepNext/>
        <w:keepLines/>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970"/>
        <w:jc w:val="both"/>
        <w:rPr>
          <w:rFonts w:cstheme="minorHAnsi"/>
          <w:color w:val="000000" w:themeColor="text1"/>
          <w:sz w:val="21"/>
          <w:szCs w:val="21"/>
        </w:rPr>
      </w:pPr>
    </w:p>
    <w:p w14:paraId="790216B6" w14:textId="72A515BD" w:rsidR="009D284F" w:rsidRPr="00C60DFC" w:rsidRDefault="009D284F" w:rsidP="004C7D92">
      <w:pPr>
        <w:pStyle w:val="ListParagraph"/>
        <w:keepNext/>
        <w:keepLines/>
        <w:numPr>
          <w:ilvl w:val="1"/>
          <w:numId w:val="31"/>
        </w:numPr>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970" w:hanging="540"/>
        <w:jc w:val="both"/>
        <w:rPr>
          <w:rFonts w:cstheme="minorHAnsi"/>
          <w:color w:val="000000" w:themeColor="text1"/>
          <w:sz w:val="21"/>
          <w:szCs w:val="21"/>
        </w:rPr>
      </w:pPr>
      <w:r w:rsidRPr="00C60DFC">
        <w:rPr>
          <w:rFonts w:cstheme="minorHAnsi"/>
          <w:color w:val="000000" w:themeColor="text1"/>
          <w:sz w:val="21"/>
          <w:szCs w:val="21"/>
        </w:rPr>
        <w:t>To defer consideration. A substantive motion consideration that has been deferred expires 60 days thereafter unless a motion to r</w:t>
      </w:r>
      <w:r w:rsidR="000C2B8E" w:rsidRPr="00C60DFC">
        <w:rPr>
          <w:rFonts w:cstheme="minorHAnsi"/>
          <w:color w:val="000000" w:themeColor="text1"/>
          <w:sz w:val="21"/>
          <w:szCs w:val="21"/>
        </w:rPr>
        <w:t>evive consideration is adopted;</w:t>
      </w:r>
    </w:p>
    <w:p w14:paraId="5E58CD86" w14:textId="77777777" w:rsidR="002E1E3E" w:rsidRPr="00C60DFC" w:rsidRDefault="002E1E3E" w:rsidP="002E1E3E">
      <w:pPr>
        <w:pStyle w:val="ListParagraph"/>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970"/>
        <w:jc w:val="both"/>
        <w:rPr>
          <w:rFonts w:cstheme="minorHAnsi"/>
          <w:color w:val="000000" w:themeColor="text1"/>
          <w:sz w:val="21"/>
          <w:szCs w:val="21"/>
        </w:rPr>
      </w:pPr>
    </w:p>
    <w:p w14:paraId="6A3F0CB0" w14:textId="1DCD0C2D" w:rsidR="009D284F" w:rsidRPr="00C60DFC" w:rsidRDefault="009D284F" w:rsidP="004C7D92">
      <w:pPr>
        <w:pStyle w:val="ListParagraph"/>
        <w:numPr>
          <w:ilvl w:val="1"/>
          <w:numId w:val="31"/>
        </w:numPr>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970" w:hanging="540"/>
        <w:jc w:val="both"/>
        <w:rPr>
          <w:rFonts w:cstheme="minorHAnsi"/>
          <w:color w:val="000000" w:themeColor="text1"/>
          <w:sz w:val="21"/>
          <w:szCs w:val="21"/>
        </w:rPr>
      </w:pPr>
      <w:r w:rsidRPr="00C60DFC">
        <w:rPr>
          <w:rFonts w:cstheme="minorHAnsi"/>
          <w:color w:val="000000" w:themeColor="text1"/>
          <w:sz w:val="21"/>
          <w:szCs w:val="21"/>
        </w:rPr>
        <w:t>Call of the previous question. The motion is not in order until there has been at least 20 minutes of debate, and every member has ha</w:t>
      </w:r>
      <w:r w:rsidR="000C2B8E" w:rsidRPr="00C60DFC">
        <w:rPr>
          <w:rFonts w:cstheme="minorHAnsi"/>
          <w:color w:val="000000" w:themeColor="text1"/>
          <w:sz w:val="21"/>
          <w:szCs w:val="21"/>
        </w:rPr>
        <w:t>d an opportunity to speak once;</w:t>
      </w:r>
    </w:p>
    <w:p w14:paraId="5030CA9B" w14:textId="77777777" w:rsidR="002E1E3E" w:rsidRPr="00C60DFC" w:rsidRDefault="002E1E3E" w:rsidP="002E1E3E">
      <w:pPr>
        <w:pStyle w:val="ListParagraph"/>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970"/>
        <w:jc w:val="both"/>
        <w:rPr>
          <w:rFonts w:cstheme="minorHAnsi"/>
          <w:color w:val="000000" w:themeColor="text1"/>
          <w:sz w:val="21"/>
          <w:szCs w:val="21"/>
        </w:rPr>
      </w:pPr>
    </w:p>
    <w:p w14:paraId="3ADFEF8E" w14:textId="7ADECB79" w:rsidR="009D284F" w:rsidRPr="00C60DFC" w:rsidRDefault="009D284F" w:rsidP="004C7D92">
      <w:pPr>
        <w:pStyle w:val="ListParagraph"/>
        <w:numPr>
          <w:ilvl w:val="1"/>
          <w:numId w:val="31"/>
        </w:numPr>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970" w:hanging="540"/>
        <w:jc w:val="both"/>
        <w:rPr>
          <w:rFonts w:cstheme="minorHAnsi"/>
          <w:color w:val="000000" w:themeColor="text1"/>
          <w:sz w:val="21"/>
          <w:szCs w:val="21"/>
        </w:rPr>
      </w:pPr>
      <w:r w:rsidRPr="00C60DFC">
        <w:rPr>
          <w:rFonts w:cstheme="minorHAnsi"/>
          <w:color w:val="000000" w:themeColor="text1"/>
          <w:sz w:val="21"/>
          <w:szCs w:val="21"/>
        </w:rPr>
        <w:t>To postpone to a certain time or da</w:t>
      </w:r>
      <w:r w:rsidR="000C2B8E" w:rsidRPr="00C60DFC">
        <w:rPr>
          <w:rFonts w:cstheme="minorHAnsi"/>
          <w:color w:val="000000" w:themeColor="text1"/>
          <w:sz w:val="21"/>
          <w:szCs w:val="21"/>
        </w:rPr>
        <w:t>y;</w:t>
      </w:r>
    </w:p>
    <w:p w14:paraId="732F36D1" w14:textId="77777777" w:rsidR="002E1E3E" w:rsidRPr="00C60DFC" w:rsidRDefault="002E1E3E" w:rsidP="002E1E3E">
      <w:pPr>
        <w:pStyle w:val="ListParagraph"/>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970"/>
        <w:jc w:val="both"/>
        <w:rPr>
          <w:rFonts w:cstheme="minorHAnsi"/>
          <w:color w:val="000000" w:themeColor="text1"/>
          <w:sz w:val="21"/>
          <w:szCs w:val="21"/>
        </w:rPr>
      </w:pPr>
    </w:p>
    <w:p w14:paraId="6384043A" w14:textId="38DF8CF4" w:rsidR="009D284F" w:rsidRPr="00C60DFC" w:rsidRDefault="009D284F" w:rsidP="004C7D92">
      <w:pPr>
        <w:pStyle w:val="ListParagraph"/>
        <w:numPr>
          <w:ilvl w:val="1"/>
          <w:numId w:val="31"/>
        </w:numPr>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970" w:hanging="540"/>
        <w:jc w:val="both"/>
        <w:rPr>
          <w:rFonts w:cstheme="minorHAnsi"/>
          <w:color w:val="000000" w:themeColor="text1"/>
          <w:sz w:val="21"/>
          <w:szCs w:val="21"/>
        </w:rPr>
      </w:pPr>
      <w:r w:rsidRPr="00C60DFC">
        <w:rPr>
          <w:rFonts w:cstheme="minorHAnsi"/>
          <w:color w:val="000000" w:themeColor="text1"/>
          <w:sz w:val="21"/>
          <w:szCs w:val="21"/>
        </w:rPr>
        <w:t>To refer to a committee. Within 60 days after a motion has been referred to a committee, the introducer may compel consideration of the measure by the entire Board, regardless of whether the committee has reporte</w:t>
      </w:r>
      <w:r w:rsidR="000C2B8E" w:rsidRPr="00C60DFC">
        <w:rPr>
          <w:rFonts w:cstheme="minorHAnsi"/>
          <w:color w:val="000000" w:themeColor="text1"/>
          <w:sz w:val="21"/>
          <w:szCs w:val="21"/>
        </w:rPr>
        <w:t>d the matter back to the Board;</w:t>
      </w:r>
    </w:p>
    <w:p w14:paraId="0DE6EE1B" w14:textId="77777777" w:rsidR="002E1E3E" w:rsidRPr="00C60DFC" w:rsidRDefault="002E1E3E" w:rsidP="002E1E3E">
      <w:pPr>
        <w:pStyle w:val="ListParagraph"/>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970"/>
        <w:jc w:val="both"/>
        <w:rPr>
          <w:rFonts w:cstheme="minorHAnsi"/>
          <w:color w:val="000000" w:themeColor="text1"/>
          <w:sz w:val="21"/>
          <w:szCs w:val="21"/>
        </w:rPr>
      </w:pPr>
    </w:p>
    <w:p w14:paraId="3E3EB298" w14:textId="1E21B344" w:rsidR="009D284F" w:rsidRPr="00C60DFC" w:rsidRDefault="009D284F" w:rsidP="004C7D92">
      <w:pPr>
        <w:pStyle w:val="ListParagraph"/>
        <w:numPr>
          <w:ilvl w:val="1"/>
          <w:numId w:val="31"/>
        </w:numPr>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970" w:hanging="540"/>
        <w:jc w:val="both"/>
        <w:rPr>
          <w:rFonts w:cstheme="minorHAnsi"/>
          <w:color w:val="000000" w:themeColor="text1"/>
          <w:sz w:val="21"/>
          <w:szCs w:val="21"/>
        </w:rPr>
      </w:pPr>
      <w:r w:rsidRPr="00C60DFC">
        <w:rPr>
          <w:rFonts w:cstheme="minorHAnsi"/>
          <w:color w:val="000000" w:themeColor="text1"/>
          <w:sz w:val="21"/>
          <w:szCs w:val="21"/>
        </w:rPr>
        <w:t>To amend. An amendment to a motion must be pertinent to the subject matter of the motion, but it may achieve the opposite of the motion</w:t>
      </w:r>
      <w:r w:rsidR="002E1E3E" w:rsidRPr="00C60DFC">
        <w:rPr>
          <w:color w:val="000000" w:themeColor="text1"/>
        </w:rPr>
        <w:t>’</w:t>
      </w:r>
      <w:r w:rsidRPr="00C60DFC">
        <w:rPr>
          <w:rFonts w:cstheme="minorHAnsi"/>
          <w:color w:val="000000" w:themeColor="text1"/>
          <w:sz w:val="21"/>
          <w:szCs w:val="21"/>
        </w:rPr>
        <w:t xml:space="preserve">s intent. The motion may be amended and an amendment may be amended, but no </w:t>
      </w:r>
      <w:r w:rsidR="000C2B8E" w:rsidRPr="00C60DFC">
        <w:rPr>
          <w:rFonts w:cstheme="minorHAnsi"/>
          <w:color w:val="000000" w:themeColor="text1"/>
          <w:sz w:val="21"/>
          <w:szCs w:val="21"/>
        </w:rPr>
        <w:t>further amendments may be made;</w:t>
      </w:r>
    </w:p>
    <w:p w14:paraId="6238FDB0" w14:textId="77777777" w:rsidR="002E1E3E" w:rsidRPr="00C60DFC" w:rsidRDefault="002E1E3E" w:rsidP="002E1E3E">
      <w:pPr>
        <w:pStyle w:val="ListParagraph"/>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970"/>
        <w:jc w:val="both"/>
        <w:rPr>
          <w:rFonts w:cstheme="minorHAnsi"/>
          <w:color w:val="000000" w:themeColor="text1"/>
          <w:sz w:val="21"/>
          <w:szCs w:val="21"/>
        </w:rPr>
      </w:pPr>
    </w:p>
    <w:p w14:paraId="398CD8F9" w14:textId="48B4FC1F" w:rsidR="009D284F" w:rsidRPr="00C60DFC" w:rsidRDefault="009D284F" w:rsidP="004C7D92">
      <w:pPr>
        <w:pStyle w:val="ListParagraph"/>
        <w:numPr>
          <w:ilvl w:val="1"/>
          <w:numId w:val="31"/>
        </w:numPr>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970" w:hanging="540"/>
        <w:jc w:val="both"/>
        <w:rPr>
          <w:rFonts w:cstheme="minorHAnsi"/>
          <w:color w:val="000000" w:themeColor="text1"/>
          <w:sz w:val="21"/>
          <w:szCs w:val="21"/>
        </w:rPr>
      </w:pPr>
      <w:r w:rsidRPr="00C60DFC">
        <w:rPr>
          <w:rFonts w:cstheme="minorHAnsi"/>
          <w:color w:val="000000" w:themeColor="text1"/>
          <w:sz w:val="21"/>
          <w:szCs w:val="21"/>
        </w:rPr>
        <w:t>To revive consideration. A motion to revive consideration is in order any time within 60 days after a vote to defer consideration. A substantive motion consideration of which has been deferred expires 60 days thereafter unless a motion to revive consideration is</w:t>
      </w:r>
      <w:r w:rsidR="000C2B8E" w:rsidRPr="00C60DFC">
        <w:rPr>
          <w:rFonts w:cstheme="minorHAnsi"/>
          <w:color w:val="000000" w:themeColor="text1"/>
          <w:sz w:val="21"/>
          <w:szCs w:val="21"/>
        </w:rPr>
        <w:t xml:space="preserve"> adopted;</w:t>
      </w:r>
    </w:p>
    <w:p w14:paraId="55A626B7" w14:textId="77777777" w:rsidR="002E1E3E" w:rsidRPr="00C60DFC" w:rsidRDefault="002E1E3E" w:rsidP="002E1E3E">
      <w:pPr>
        <w:pStyle w:val="ListParagraph"/>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970"/>
        <w:jc w:val="both"/>
        <w:rPr>
          <w:rFonts w:cstheme="minorHAnsi"/>
          <w:color w:val="000000" w:themeColor="text1"/>
          <w:sz w:val="21"/>
          <w:szCs w:val="21"/>
        </w:rPr>
      </w:pPr>
    </w:p>
    <w:p w14:paraId="40397F30" w14:textId="04B9595E" w:rsidR="009D284F" w:rsidRPr="00C60DFC" w:rsidRDefault="009D284F" w:rsidP="004C7D92">
      <w:pPr>
        <w:pStyle w:val="ListParagraph"/>
        <w:numPr>
          <w:ilvl w:val="1"/>
          <w:numId w:val="31"/>
        </w:numPr>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970" w:hanging="540"/>
        <w:jc w:val="both"/>
        <w:rPr>
          <w:rFonts w:cstheme="minorHAnsi"/>
          <w:color w:val="000000" w:themeColor="text1"/>
          <w:sz w:val="21"/>
          <w:szCs w:val="21"/>
        </w:rPr>
      </w:pPr>
      <w:r w:rsidRPr="00C60DFC">
        <w:rPr>
          <w:rFonts w:cstheme="minorHAnsi"/>
          <w:color w:val="000000" w:themeColor="text1"/>
          <w:sz w:val="21"/>
          <w:szCs w:val="21"/>
        </w:rPr>
        <w:t xml:space="preserve">To reconsider. A motion to reconsider must be made by a member who voted with the prevailing side. It must be made at the same meeting the vote was </w:t>
      </w:r>
      <w:r w:rsidRPr="00C60DFC">
        <w:rPr>
          <w:rFonts w:cstheme="minorHAnsi"/>
          <w:color w:val="000000" w:themeColor="text1"/>
          <w:sz w:val="21"/>
          <w:szCs w:val="21"/>
        </w:rPr>
        <w:lastRenderedPageBreak/>
        <w:t>taken. It cannot interrupt deliberation on a pending matter, but is in order at any time befo</w:t>
      </w:r>
      <w:r w:rsidR="000C2B8E" w:rsidRPr="00C60DFC">
        <w:rPr>
          <w:rFonts w:cstheme="minorHAnsi"/>
          <w:color w:val="000000" w:themeColor="text1"/>
          <w:sz w:val="21"/>
          <w:szCs w:val="21"/>
        </w:rPr>
        <w:t>re actual adjournment;</w:t>
      </w:r>
    </w:p>
    <w:p w14:paraId="62EC70E1" w14:textId="77777777" w:rsidR="002E1E3E" w:rsidRPr="00C60DFC" w:rsidRDefault="002E1E3E" w:rsidP="002E1E3E">
      <w:pPr>
        <w:pStyle w:val="ListParagraph"/>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970"/>
        <w:jc w:val="both"/>
        <w:rPr>
          <w:rFonts w:cstheme="minorHAnsi"/>
          <w:color w:val="000000" w:themeColor="text1"/>
          <w:sz w:val="21"/>
          <w:szCs w:val="21"/>
        </w:rPr>
      </w:pPr>
    </w:p>
    <w:p w14:paraId="0D141E05" w14:textId="7FDD2BF6" w:rsidR="009D284F" w:rsidRPr="00C60DFC" w:rsidRDefault="009D284F" w:rsidP="004C7D92">
      <w:pPr>
        <w:pStyle w:val="ListParagraph"/>
        <w:numPr>
          <w:ilvl w:val="1"/>
          <w:numId w:val="31"/>
        </w:numPr>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970" w:hanging="540"/>
        <w:jc w:val="both"/>
        <w:rPr>
          <w:rFonts w:cstheme="minorHAnsi"/>
          <w:color w:val="000000" w:themeColor="text1"/>
          <w:sz w:val="21"/>
          <w:szCs w:val="21"/>
        </w:rPr>
      </w:pPr>
      <w:r w:rsidRPr="00C60DFC">
        <w:rPr>
          <w:rFonts w:cstheme="minorHAnsi"/>
          <w:color w:val="000000" w:themeColor="text1"/>
          <w:sz w:val="21"/>
          <w:szCs w:val="21"/>
        </w:rPr>
        <w:t>To rescind or repeal. A motion to rescind or repeal is in order only for these measures adopted by the Board that may le</w:t>
      </w:r>
      <w:r w:rsidR="000C2B8E" w:rsidRPr="00C60DFC">
        <w:rPr>
          <w:rFonts w:cstheme="minorHAnsi"/>
          <w:color w:val="000000" w:themeColor="text1"/>
          <w:sz w:val="21"/>
          <w:szCs w:val="21"/>
        </w:rPr>
        <w:t>gally be repealed or rescinded;</w:t>
      </w:r>
    </w:p>
    <w:p w14:paraId="7DD5F291" w14:textId="77777777" w:rsidR="002E1E3E" w:rsidRPr="00C60DFC" w:rsidRDefault="002E1E3E" w:rsidP="002E1E3E">
      <w:pPr>
        <w:pStyle w:val="ListParagraph"/>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970"/>
        <w:jc w:val="both"/>
        <w:rPr>
          <w:rFonts w:cstheme="minorHAnsi"/>
          <w:color w:val="000000" w:themeColor="text1"/>
          <w:sz w:val="21"/>
          <w:szCs w:val="21"/>
        </w:rPr>
      </w:pPr>
    </w:p>
    <w:p w14:paraId="6DF5EFD0" w14:textId="23C95531" w:rsidR="009D284F" w:rsidRPr="00C60DFC" w:rsidRDefault="000C2B8E" w:rsidP="004C7D92">
      <w:pPr>
        <w:pStyle w:val="ListParagraph"/>
        <w:numPr>
          <w:ilvl w:val="1"/>
          <w:numId w:val="31"/>
        </w:numPr>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970" w:hanging="540"/>
        <w:jc w:val="both"/>
        <w:rPr>
          <w:rFonts w:cstheme="minorHAnsi"/>
          <w:color w:val="000000" w:themeColor="text1"/>
          <w:sz w:val="21"/>
          <w:szCs w:val="21"/>
        </w:rPr>
      </w:pPr>
      <w:r w:rsidRPr="00C60DFC">
        <w:rPr>
          <w:rFonts w:cstheme="minorHAnsi"/>
          <w:color w:val="000000" w:themeColor="text1"/>
          <w:sz w:val="21"/>
          <w:szCs w:val="21"/>
        </w:rPr>
        <w:t>To ratify;</w:t>
      </w:r>
    </w:p>
    <w:p w14:paraId="085B1ADD" w14:textId="77777777" w:rsidR="002E1E3E" w:rsidRPr="00C60DFC" w:rsidRDefault="002E1E3E" w:rsidP="002E1E3E">
      <w:pPr>
        <w:pStyle w:val="ListParagraph"/>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970"/>
        <w:jc w:val="both"/>
        <w:rPr>
          <w:rFonts w:cstheme="minorHAnsi"/>
          <w:color w:val="000000" w:themeColor="text1"/>
          <w:sz w:val="21"/>
          <w:szCs w:val="21"/>
        </w:rPr>
      </w:pPr>
    </w:p>
    <w:p w14:paraId="4065BF7C" w14:textId="0D3D6BBE" w:rsidR="009D284F" w:rsidRPr="00C60DFC" w:rsidRDefault="009D284F" w:rsidP="004C7D92">
      <w:pPr>
        <w:pStyle w:val="ListParagraph"/>
        <w:numPr>
          <w:ilvl w:val="1"/>
          <w:numId w:val="31"/>
        </w:numPr>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970" w:hanging="540"/>
        <w:jc w:val="both"/>
        <w:rPr>
          <w:rFonts w:cstheme="minorHAnsi"/>
          <w:color w:val="000000" w:themeColor="text1"/>
          <w:sz w:val="21"/>
          <w:szCs w:val="21"/>
        </w:rPr>
      </w:pPr>
      <w:r w:rsidRPr="00C60DFC">
        <w:rPr>
          <w:rFonts w:cstheme="minorHAnsi"/>
          <w:color w:val="000000" w:themeColor="text1"/>
          <w:sz w:val="21"/>
          <w:szCs w:val="21"/>
        </w:rPr>
        <w:t>To prevent reconsideration for 12 months. A motion to prevent reconsideration for 12 months is in order immediately following the defeat of a substantive motion and at no other time. For adoption, the motion requires a vote equal to the number required for a quorum. It is valid for 12 months or until a new Board member is app</w:t>
      </w:r>
      <w:r w:rsidR="000C2B8E" w:rsidRPr="00C60DFC">
        <w:rPr>
          <w:rFonts w:cstheme="minorHAnsi"/>
          <w:color w:val="000000" w:themeColor="text1"/>
          <w:sz w:val="21"/>
          <w:szCs w:val="21"/>
        </w:rPr>
        <w:t>ointed, whichever occurs first;</w:t>
      </w:r>
    </w:p>
    <w:p w14:paraId="3A19D4F4" w14:textId="77777777" w:rsidR="002E1E3E" w:rsidRPr="00C60DFC" w:rsidRDefault="002E1E3E" w:rsidP="002E1E3E">
      <w:pPr>
        <w:pStyle w:val="ListParagraph"/>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970"/>
        <w:jc w:val="both"/>
        <w:rPr>
          <w:rFonts w:cstheme="minorHAnsi"/>
          <w:color w:val="000000" w:themeColor="text1"/>
          <w:sz w:val="21"/>
          <w:szCs w:val="21"/>
        </w:rPr>
      </w:pPr>
    </w:p>
    <w:p w14:paraId="505211F0" w14:textId="590BF098" w:rsidR="009D284F" w:rsidRPr="00C60DFC" w:rsidRDefault="009D284F" w:rsidP="004C7D92">
      <w:pPr>
        <w:pStyle w:val="ListParagraph"/>
        <w:numPr>
          <w:ilvl w:val="1"/>
          <w:numId w:val="31"/>
        </w:numPr>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970" w:hanging="540"/>
        <w:jc w:val="both"/>
        <w:rPr>
          <w:rFonts w:cstheme="minorHAnsi"/>
          <w:color w:val="000000" w:themeColor="text1"/>
          <w:sz w:val="21"/>
          <w:szCs w:val="21"/>
        </w:rPr>
      </w:pPr>
      <w:r w:rsidRPr="00C60DFC">
        <w:rPr>
          <w:rFonts w:cstheme="minorHAnsi"/>
          <w:color w:val="000000" w:themeColor="text1"/>
          <w:sz w:val="21"/>
          <w:szCs w:val="21"/>
        </w:rPr>
        <w:t xml:space="preserve">Renewal of motion. A motion that is defeated may be renewed at any subsequent meeting unless a motion to prevent reconsideration has been adopted, or </w:t>
      </w:r>
      <w:r w:rsidRPr="00C60DFC">
        <w:rPr>
          <w:color w:val="000000" w:themeColor="text1"/>
        </w:rPr>
        <w:sym w:font="WP TypographicSymbols" w:char="0027"/>
      </w:r>
      <w:r w:rsidR="000C2B8E" w:rsidRPr="00C60DFC">
        <w:rPr>
          <w:rFonts w:cstheme="minorHAnsi"/>
          <w:color w:val="000000" w:themeColor="text1"/>
          <w:sz w:val="21"/>
          <w:szCs w:val="21"/>
        </w:rPr>
        <w:t> 44</w:t>
      </w:r>
      <w:r w:rsidR="000C2B8E" w:rsidRPr="00C60DFC">
        <w:rPr>
          <w:rFonts w:cstheme="minorHAnsi"/>
          <w:color w:val="000000" w:themeColor="text1"/>
          <w:sz w:val="21"/>
          <w:szCs w:val="21"/>
        </w:rPr>
        <w:noBreakHyphen/>
        <w:t>152 prevails; and</w:t>
      </w:r>
    </w:p>
    <w:p w14:paraId="7786F28F" w14:textId="4404CBC5" w:rsidR="009D284F" w:rsidRPr="00C60DFC" w:rsidRDefault="009D284F" w:rsidP="004C7D92">
      <w:pPr>
        <w:pStyle w:val="ListParagraph"/>
        <w:numPr>
          <w:ilvl w:val="1"/>
          <w:numId w:val="31"/>
        </w:numPr>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970" w:hanging="540"/>
        <w:jc w:val="both"/>
        <w:rPr>
          <w:rFonts w:cstheme="minorHAnsi"/>
          <w:color w:val="000000" w:themeColor="text1"/>
          <w:sz w:val="21"/>
          <w:szCs w:val="21"/>
        </w:rPr>
      </w:pPr>
      <w:r w:rsidRPr="00C60DFC">
        <w:rPr>
          <w:rFonts w:cstheme="minorHAnsi"/>
          <w:color w:val="000000" w:themeColor="text1"/>
          <w:sz w:val="21"/>
          <w:szCs w:val="21"/>
        </w:rPr>
        <w:t>Withdrawal of motion. A motion may be withdrawn by the introducer at any time before a vote.</w:t>
      </w:r>
    </w:p>
    <w:p w14:paraId="161BA2FA" w14:textId="77777777" w:rsidR="000C2B8E" w:rsidRPr="00C60DFC" w:rsidRDefault="000C2B8E" w:rsidP="000C2B8E">
      <w:pPr>
        <w:pStyle w:val="ListParagraph"/>
        <w:keepLines/>
        <w:tabs>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jc w:val="both"/>
        <w:rPr>
          <w:rFonts w:cstheme="minorHAnsi"/>
          <w:color w:val="000000" w:themeColor="text1"/>
          <w:sz w:val="21"/>
          <w:szCs w:val="21"/>
        </w:rPr>
      </w:pPr>
    </w:p>
    <w:p w14:paraId="6A4435D8" w14:textId="7E45E8E2" w:rsidR="009D284F" w:rsidRPr="00C60DFC" w:rsidRDefault="009D284F" w:rsidP="004C7D92">
      <w:pPr>
        <w:pStyle w:val="ListParagraph"/>
        <w:keepLines/>
        <w:numPr>
          <w:ilvl w:val="0"/>
          <w:numId w:val="32"/>
        </w:numPr>
        <w:tabs>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cstheme="minorHAnsi"/>
          <w:color w:val="000000" w:themeColor="text1"/>
          <w:sz w:val="21"/>
          <w:szCs w:val="21"/>
        </w:rPr>
      </w:pPr>
      <w:r w:rsidRPr="00C60DFC">
        <w:rPr>
          <w:rFonts w:cstheme="minorHAnsi"/>
          <w:color w:val="000000" w:themeColor="text1"/>
          <w:sz w:val="21"/>
          <w:szCs w:val="21"/>
        </w:rPr>
        <w:t>Every member must vote unless excused by the remaining members. A member who wishes to be excused from voting shall so inform the Chairperson, who shall take a vote of the remaining members present. No member shall be excused from voting, except on matters involving his or her own financial interest or personal interest. In all other cases, a failure to vote by a member who is physically present or has withdrawn without being excused by a majority vote of the remaining members present shall be recorded as an affirmative vote.</w:t>
      </w:r>
    </w:p>
    <w:p w14:paraId="5B041DB0" w14:textId="77777777" w:rsidR="000C2B8E" w:rsidRPr="00C60DFC" w:rsidRDefault="000C2B8E" w:rsidP="000C2B8E">
      <w:pPr>
        <w:pStyle w:val="ListParagraph"/>
        <w:keepLines/>
        <w:tabs>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jc w:val="both"/>
        <w:rPr>
          <w:rFonts w:cstheme="minorHAnsi"/>
          <w:color w:val="000000" w:themeColor="text1"/>
          <w:sz w:val="21"/>
          <w:szCs w:val="21"/>
        </w:rPr>
      </w:pPr>
    </w:p>
    <w:p w14:paraId="0B4486AB" w14:textId="5828DF04" w:rsidR="009D284F" w:rsidRPr="00C60DFC" w:rsidRDefault="009D284F" w:rsidP="004C7D92">
      <w:pPr>
        <w:pStyle w:val="ListParagraph"/>
        <w:numPr>
          <w:ilvl w:val="0"/>
          <w:numId w:val="32"/>
        </w:numPr>
        <w:tabs>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cstheme="minorHAnsi"/>
          <w:color w:val="000000" w:themeColor="text1"/>
          <w:sz w:val="21"/>
          <w:szCs w:val="21"/>
        </w:rPr>
      </w:pPr>
      <w:r w:rsidRPr="00C60DFC">
        <w:rPr>
          <w:rFonts w:cstheme="minorHAnsi"/>
          <w:color w:val="000000" w:themeColor="text1"/>
          <w:sz w:val="21"/>
          <w:szCs w:val="21"/>
        </w:rPr>
        <w:t>The Board may hold executive sessions as provided by law. The Board shall commence an executive session by a majority vote to do so and end it in the same manner.</w:t>
      </w:r>
    </w:p>
    <w:p w14:paraId="7C1B6B63" w14:textId="77777777" w:rsidR="000C2B8E" w:rsidRPr="00C60DFC" w:rsidRDefault="000C2B8E" w:rsidP="000C2B8E">
      <w:pPr>
        <w:pStyle w:val="ListParagraph"/>
        <w:tabs>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jc w:val="both"/>
        <w:rPr>
          <w:rFonts w:cstheme="minorHAnsi"/>
          <w:color w:val="000000" w:themeColor="text1"/>
          <w:sz w:val="21"/>
          <w:szCs w:val="21"/>
        </w:rPr>
      </w:pPr>
    </w:p>
    <w:p w14:paraId="5EEF16A6" w14:textId="092DAE42" w:rsidR="009D284F" w:rsidRPr="00C60DFC" w:rsidRDefault="009D284F" w:rsidP="004C7D92">
      <w:pPr>
        <w:pStyle w:val="ListParagraph"/>
        <w:numPr>
          <w:ilvl w:val="0"/>
          <w:numId w:val="32"/>
        </w:numPr>
        <w:tabs>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cstheme="minorHAnsi"/>
          <w:color w:val="000000" w:themeColor="text1"/>
          <w:sz w:val="21"/>
          <w:szCs w:val="21"/>
        </w:rPr>
      </w:pPr>
      <w:r w:rsidRPr="00C60DFC">
        <w:rPr>
          <w:rFonts w:cstheme="minorHAnsi"/>
          <w:color w:val="000000" w:themeColor="text1"/>
          <w:sz w:val="21"/>
          <w:szCs w:val="21"/>
        </w:rPr>
        <w:t xml:space="preserve">To the extent not provided for in these rules and to the extent that the reference does not conflict with the spirit of these rules, the Board shall refer to </w:t>
      </w:r>
      <w:r w:rsidRPr="00C60DFC">
        <w:rPr>
          <w:rFonts w:cstheme="minorHAnsi"/>
          <w:i/>
          <w:iCs/>
          <w:color w:val="000000" w:themeColor="text1"/>
          <w:sz w:val="21"/>
          <w:szCs w:val="21"/>
        </w:rPr>
        <w:t>Robert</w:t>
      </w:r>
      <w:r w:rsidR="00A427DE">
        <w:rPr>
          <w:i/>
          <w:iCs/>
          <w:color w:val="000000" w:themeColor="text1"/>
          <w:sz w:val="21"/>
          <w:szCs w:val="21"/>
        </w:rPr>
        <w:t>’</w:t>
      </w:r>
      <w:r w:rsidRPr="00C60DFC">
        <w:rPr>
          <w:rFonts w:cstheme="minorHAnsi"/>
          <w:i/>
          <w:iCs/>
          <w:color w:val="000000" w:themeColor="text1"/>
          <w:sz w:val="21"/>
          <w:szCs w:val="21"/>
        </w:rPr>
        <w:t>s Rules of Order</w:t>
      </w:r>
      <w:r w:rsidRPr="00C60DFC">
        <w:rPr>
          <w:rFonts w:cstheme="minorHAnsi"/>
          <w:color w:val="000000" w:themeColor="text1"/>
          <w:sz w:val="21"/>
          <w:szCs w:val="21"/>
        </w:rPr>
        <w:t>, Newly Revised, for unresolved procedural questions.</w:t>
      </w:r>
    </w:p>
    <w:p w14:paraId="1FF6888B" w14:textId="09B1D8C0" w:rsidR="000C2B8E" w:rsidRPr="00C60DFC" w:rsidRDefault="000C2B8E" w:rsidP="000C2B8E">
      <w:pPr>
        <w:widowControl w:val="0"/>
        <w:overflowPunct w:val="0"/>
        <w:adjustRightInd w:val="0"/>
        <w:spacing w:after="0" w:line="276" w:lineRule="auto"/>
        <w:jc w:val="both"/>
        <w:rPr>
          <w:b/>
          <w:i/>
          <w:color w:val="000000" w:themeColor="text1"/>
        </w:rPr>
      </w:pPr>
      <w:r w:rsidRPr="00C60DFC">
        <w:rPr>
          <w:b/>
          <w:i/>
          <w:color w:val="000000" w:themeColor="text1"/>
        </w:rPr>
        <w:t xml:space="preserve"> (2001 Code, ' 44-115</w:t>
      </w:r>
      <w:proofErr w:type="gramStart"/>
      <w:r w:rsidRPr="00C60DFC">
        <w:rPr>
          <w:b/>
          <w:i/>
          <w:color w:val="000000" w:themeColor="text1"/>
        </w:rPr>
        <w:t>)  (</w:t>
      </w:r>
      <w:proofErr w:type="gramEnd"/>
      <w:r w:rsidRPr="00C60DFC">
        <w:rPr>
          <w:b/>
          <w:i/>
          <w:color w:val="000000" w:themeColor="text1"/>
        </w:rPr>
        <w:t>Ord. 1987-4, passed 10 19 1987)</w:t>
      </w:r>
    </w:p>
    <w:p w14:paraId="3CACD913" w14:textId="43D727AD" w:rsidR="009D284F" w:rsidRPr="00C60DFC" w:rsidRDefault="009D284F" w:rsidP="000C2B8E">
      <w:pPr>
        <w:spacing w:after="0" w:line="276" w:lineRule="auto"/>
        <w:jc w:val="both"/>
        <w:rPr>
          <w:rFonts w:cstheme="minorHAnsi"/>
          <w:color w:val="000000" w:themeColor="text1"/>
          <w:sz w:val="21"/>
          <w:szCs w:val="21"/>
        </w:rPr>
      </w:pPr>
    </w:p>
    <w:p w14:paraId="0802AEF7" w14:textId="28B82D41" w:rsidR="00F55658" w:rsidRPr="00C60DFC" w:rsidRDefault="00F55658" w:rsidP="004C7D92">
      <w:pPr>
        <w:pStyle w:val="ListParagraph"/>
        <w:numPr>
          <w:ilvl w:val="0"/>
          <w:numId w:val="3"/>
        </w:numPr>
        <w:spacing w:after="0" w:line="276" w:lineRule="auto"/>
        <w:ind w:left="1620" w:hanging="540"/>
        <w:jc w:val="both"/>
        <w:rPr>
          <w:rFonts w:cstheme="minorHAnsi"/>
          <w:color w:val="000000" w:themeColor="text1"/>
          <w:sz w:val="21"/>
          <w:szCs w:val="21"/>
        </w:rPr>
      </w:pPr>
      <w:r w:rsidRPr="00C60DFC">
        <w:rPr>
          <w:rFonts w:cstheme="minorHAnsi"/>
          <w:i/>
          <w:color w:val="000000" w:themeColor="text1"/>
          <w:sz w:val="21"/>
          <w:szCs w:val="21"/>
          <w:u w:val="single"/>
        </w:rPr>
        <w:t>Cancellation of Meetings.</w:t>
      </w:r>
      <w:r w:rsidRPr="00C60DFC">
        <w:rPr>
          <w:rFonts w:cstheme="minorHAnsi"/>
          <w:color w:val="000000" w:themeColor="text1"/>
          <w:sz w:val="21"/>
          <w:szCs w:val="21"/>
        </w:rPr>
        <w:t xml:space="preserve"> Whenever there is no business for the Board, the Chair may dispense with a regular meeting by giving notice to all members not less than twenty-four (24) hours prior to the time set for the meeting.</w:t>
      </w:r>
    </w:p>
    <w:p w14:paraId="69FF0029" w14:textId="77777777" w:rsidR="00F55658" w:rsidRPr="00C60DFC" w:rsidRDefault="00F55658" w:rsidP="00A70F2A">
      <w:pPr>
        <w:pStyle w:val="ListParagraph"/>
        <w:spacing w:after="0" w:line="276" w:lineRule="auto"/>
        <w:ind w:left="1620"/>
        <w:jc w:val="both"/>
        <w:rPr>
          <w:rFonts w:cstheme="minorHAnsi"/>
          <w:color w:val="000000" w:themeColor="text1"/>
          <w:sz w:val="21"/>
          <w:szCs w:val="21"/>
        </w:rPr>
      </w:pPr>
    </w:p>
    <w:p w14:paraId="3CA3E720" w14:textId="2B6C8D28" w:rsidR="00F16511" w:rsidRPr="00972BB7" w:rsidRDefault="00F55658" w:rsidP="00F16511">
      <w:pPr>
        <w:pStyle w:val="ListParagraph"/>
        <w:numPr>
          <w:ilvl w:val="0"/>
          <w:numId w:val="3"/>
        </w:numPr>
        <w:spacing w:after="0" w:line="276" w:lineRule="auto"/>
        <w:ind w:left="1620" w:hanging="540"/>
        <w:jc w:val="both"/>
        <w:rPr>
          <w:rFonts w:cstheme="minorHAnsi"/>
          <w:color w:val="000000" w:themeColor="text1"/>
          <w:sz w:val="21"/>
          <w:szCs w:val="21"/>
        </w:rPr>
      </w:pPr>
      <w:r w:rsidRPr="00C60DFC">
        <w:rPr>
          <w:rFonts w:cstheme="minorHAnsi"/>
          <w:i/>
          <w:color w:val="000000" w:themeColor="text1"/>
          <w:sz w:val="21"/>
          <w:szCs w:val="21"/>
          <w:u w:val="single"/>
        </w:rPr>
        <w:lastRenderedPageBreak/>
        <w:t>Reports</w:t>
      </w:r>
      <w:r w:rsidRPr="00C60DFC">
        <w:rPr>
          <w:rFonts w:cstheme="minorHAnsi"/>
          <w:color w:val="000000" w:themeColor="text1"/>
          <w:sz w:val="21"/>
          <w:szCs w:val="21"/>
        </w:rPr>
        <w:t>.  The Planning Board shall provide to the Town Board of Commissioners a quarterly report which details the business before the Planning Board and actions taken. Reports shall be in writing and provided by the last day of the following months:  January, April, July, and October.</w:t>
      </w:r>
    </w:p>
    <w:p w14:paraId="76FEC7C1" w14:textId="77777777" w:rsidR="000A4014" w:rsidRPr="00C60DFC" w:rsidRDefault="000A4014" w:rsidP="00A70F2A">
      <w:pPr>
        <w:spacing w:after="0" w:line="276" w:lineRule="auto"/>
        <w:jc w:val="both"/>
        <w:rPr>
          <w:rFonts w:cstheme="minorHAnsi"/>
          <w:color w:val="000000" w:themeColor="text1"/>
          <w:sz w:val="21"/>
          <w:szCs w:val="21"/>
        </w:rPr>
      </w:pPr>
      <w:r w:rsidRPr="00C60DFC">
        <w:rPr>
          <w:rFonts w:cstheme="minorHAnsi"/>
          <w:color w:val="000000" w:themeColor="text1"/>
          <w:sz w:val="21"/>
          <w:szCs w:val="21"/>
        </w:rPr>
        <w:t xml:space="preserve">4.6.5.   </w:t>
      </w:r>
      <w:r w:rsidRPr="00C60DFC">
        <w:rPr>
          <w:rFonts w:cstheme="minorHAnsi"/>
          <w:i/>
          <w:color w:val="000000" w:themeColor="text1"/>
          <w:sz w:val="21"/>
          <w:szCs w:val="21"/>
          <w:u w:val="single"/>
        </w:rPr>
        <w:t>Offices and Duties</w:t>
      </w:r>
      <w:r w:rsidRPr="00C60DFC">
        <w:rPr>
          <w:rFonts w:cstheme="minorHAnsi"/>
          <w:i/>
          <w:color w:val="000000" w:themeColor="text1"/>
          <w:sz w:val="21"/>
          <w:szCs w:val="21"/>
        </w:rPr>
        <w:t>.</w:t>
      </w:r>
      <w:r w:rsidRPr="00C60DFC">
        <w:rPr>
          <w:rFonts w:cstheme="minorHAnsi"/>
          <w:color w:val="000000" w:themeColor="text1"/>
          <w:sz w:val="21"/>
          <w:szCs w:val="21"/>
        </w:rPr>
        <w:t xml:space="preserve"> </w:t>
      </w:r>
    </w:p>
    <w:p w14:paraId="27421E11" w14:textId="18F81024" w:rsidR="000A4014" w:rsidRPr="00C60DFC" w:rsidRDefault="000A4014" w:rsidP="004C7D92">
      <w:pPr>
        <w:pStyle w:val="ListParagraph"/>
        <w:numPr>
          <w:ilvl w:val="1"/>
          <w:numId w:val="20"/>
        </w:numPr>
        <w:tabs>
          <w:tab w:val="left" w:pos="-1440"/>
          <w:tab w:val="left" w:pos="-720"/>
        </w:tabs>
        <w:spacing w:after="0" w:line="276" w:lineRule="auto"/>
        <w:ind w:left="1260"/>
        <w:jc w:val="both"/>
        <w:rPr>
          <w:rFonts w:cstheme="minorHAnsi"/>
          <w:color w:val="000000" w:themeColor="text1"/>
          <w:sz w:val="21"/>
          <w:szCs w:val="21"/>
        </w:rPr>
      </w:pPr>
      <w:r w:rsidRPr="00C60DFC">
        <w:rPr>
          <w:rFonts w:cstheme="minorHAnsi"/>
          <w:color w:val="000000" w:themeColor="text1"/>
          <w:sz w:val="21"/>
          <w:szCs w:val="21"/>
          <w:u w:val="single"/>
        </w:rPr>
        <w:t>Chairman</w:t>
      </w:r>
      <w:r w:rsidRPr="00C60DFC">
        <w:rPr>
          <w:rFonts w:cstheme="minorHAnsi"/>
          <w:color w:val="000000" w:themeColor="text1"/>
          <w:sz w:val="21"/>
          <w:szCs w:val="21"/>
        </w:rPr>
        <w:t xml:space="preserve">.  The Chairman shall preside at all meetings, appoint members to committees, and perform other duties and perform other duties as may be ordered by the board.  The Chairman may take part in all deliberations and may vote on all issues. </w:t>
      </w:r>
    </w:p>
    <w:p w14:paraId="7F8FF42A" w14:textId="77777777" w:rsidR="009A0C0B" w:rsidRPr="00C60DFC" w:rsidRDefault="009A0C0B" w:rsidP="00A70F2A">
      <w:pPr>
        <w:pStyle w:val="ListParagraph"/>
        <w:tabs>
          <w:tab w:val="left" w:pos="-1440"/>
          <w:tab w:val="left" w:pos="-720"/>
        </w:tabs>
        <w:spacing w:after="0" w:line="276" w:lineRule="auto"/>
        <w:ind w:left="1260"/>
        <w:jc w:val="both"/>
        <w:rPr>
          <w:rFonts w:cstheme="minorHAnsi"/>
          <w:color w:val="000000" w:themeColor="text1"/>
          <w:sz w:val="21"/>
          <w:szCs w:val="21"/>
        </w:rPr>
      </w:pPr>
    </w:p>
    <w:p w14:paraId="2E883BD5" w14:textId="77777777" w:rsidR="000A4014" w:rsidRPr="00C60DFC" w:rsidRDefault="000A4014" w:rsidP="004C7D92">
      <w:pPr>
        <w:pStyle w:val="ListParagraph"/>
        <w:numPr>
          <w:ilvl w:val="1"/>
          <w:numId w:val="20"/>
        </w:numPr>
        <w:spacing w:after="0" w:line="276" w:lineRule="auto"/>
        <w:ind w:left="1260"/>
        <w:jc w:val="both"/>
        <w:rPr>
          <w:rFonts w:cstheme="minorHAnsi"/>
          <w:color w:val="000000" w:themeColor="text1"/>
          <w:sz w:val="21"/>
          <w:szCs w:val="21"/>
        </w:rPr>
      </w:pPr>
      <w:r w:rsidRPr="00C60DFC">
        <w:rPr>
          <w:rFonts w:cstheme="minorHAnsi"/>
          <w:color w:val="000000" w:themeColor="text1"/>
          <w:sz w:val="21"/>
          <w:szCs w:val="21"/>
          <w:u w:val="single"/>
        </w:rPr>
        <w:t>Vice-Chairman.</w:t>
      </w:r>
      <w:r w:rsidRPr="00C60DFC">
        <w:rPr>
          <w:rFonts w:cstheme="minorHAnsi"/>
          <w:color w:val="000000" w:themeColor="text1"/>
          <w:sz w:val="21"/>
          <w:szCs w:val="21"/>
        </w:rPr>
        <w:t xml:space="preserve"> The Vice-Chair shall serve as acting chair in the absence of the Chair, and at such times he shall have the same powers and duties as the Chair. The Vice-Chairman may take part in all deliberations and may vote on all issues.</w:t>
      </w:r>
    </w:p>
    <w:p w14:paraId="3B6C230F" w14:textId="78EFD4D3" w:rsidR="000A4014" w:rsidRPr="00C60DFC" w:rsidRDefault="000A4014" w:rsidP="004C7D92">
      <w:pPr>
        <w:pStyle w:val="ListParagraph"/>
        <w:numPr>
          <w:ilvl w:val="1"/>
          <w:numId w:val="20"/>
        </w:numPr>
        <w:tabs>
          <w:tab w:val="left" w:pos="-1440"/>
          <w:tab w:val="left" w:pos="-720"/>
        </w:tabs>
        <w:spacing w:after="0" w:line="276" w:lineRule="auto"/>
        <w:ind w:left="1260"/>
        <w:jc w:val="both"/>
        <w:rPr>
          <w:rFonts w:cstheme="minorHAnsi"/>
          <w:color w:val="000000" w:themeColor="text1"/>
          <w:sz w:val="21"/>
          <w:szCs w:val="21"/>
        </w:rPr>
      </w:pPr>
      <w:r w:rsidRPr="00C60DFC">
        <w:rPr>
          <w:rFonts w:cstheme="minorHAnsi"/>
          <w:color w:val="000000" w:themeColor="text1"/>
          <w:sz w:val="21"/>
          <w:szCs w:val="21"/>
          <w:u w:val="single"/>
        </w:rPr>
        <w:t>Secretary</w:t>
      </w:r>
      <w:r w:rsidRPr="00C60DFC">
        <w:rPr>
          <w:rFonts w:cstheme="minorHAnsi"/>
          <w:color w:val="000000" w:themeColor="text1"/>
          <w:sz w:val="21"/>
          <w:szCs w:val="21"/>
        </w:rPr>
        <w:t xml:space="preserve">. The Secretary shall execute such documents as authorized by the Board, in the name of the Board, perform the duties hereinafter listed, and such other duties as the Board shall determine.  The Secretary shall keep all minutes and records; shall prepare all correspondence of the Board; receive and file all referrals, applications, papers, and records; and prepare, publish, and mail all notices as required. </w:t>
      </w:r>
    </w:p>
    <w:p w14:paraId="23C4AB8C" w14:textId="77777777" w:rsidR="00F16511" w:rsidRPr="00972BB7" w:rsidRDefault="00F16511" w:rsidP="00972BB7">
      <w:pPr>
        <w:tabs>
          <w:tab w:val="left" w:pos="-1440"/>
          <w:tab w:val="left" w:pos="-720"/>
        </w:tabs>
        <w:spacing w:after="0" w:line="276" w:lineRule="auto"/>
        <w:jc w:val="both"/>
        <w:rPr>
          <w:rFonts w:cstheme="minorHAnsi"/>
          <w:color w:val="000000" w:themeColor="text1"/>
          <w:sz w:val="21"/>
          <w:szCs w:val="21"/>
        </w:rPr>
      </w:pPr>
    </w:p>
    <w:p w14:paraId="3E89D7A2" w14:textId="77777777" w:rsidR="000A4014" w:rsidRPr="00C60DFC" w:rsidRDefault="000A4014" w:rsidP="00A70F2A">
      <w:pPr>
        <w:spacing w:after="0" w:line="276" w:lineRule="auto"/>
        <w:jc w:val="both"/>
        <w:rPr>
          <w:rFonts w:cstheme="minorHAnsi"/>
          <w:color w:val="000000" w:themeColor="text1"/>
          <w:sz w:val="21"/>
          <w:szCs w:val="21"/>
        </w:rPr>
      </w:pPr>
      <w:r w:rsidRPr="00C60DFC">
        <w:rPr>
          <w:rFonts w:cstheme="minorHAnsi"/>
          <w:color w:val="000000" w:themeColor="text1"/>
          <w:sz w:val="21"/>
          <w:szCs w:val="21"/>
        </w:rPr>
        <w:t xml:space="preserve">4.6.6.  </w:t>
      </w:r>
      <w:r w:rsidRPr="00C60DFC">
        <w:rPr>
          <w:rFonts w:cstheme="minorHAnsi"/>
          <w:i/>
          <w:color w:val="000000" w:themeColor="text1"/>
          <w:sz w:val="21"/>
          <w:szCs w:val="21"/>
          <w:u w:val="single"/>
        </w:rPr>
        <w:t>Oath of Office.</w:t>
      </w:r>
      <w:r w:rsidRPr="00C60DFC">
        <w:rPr>
          <w:rFonts w:cstheme="minorHAnsi"/>
          <w:color w:val="000000" w:themeColor="text1"/>
          <w:sz w:val="21"/>
          <w:szCs w:val="21"/>
        </w:rPr>
        <w:t xml:space="preserve">  </w:t>
      </w:r>
    </w:p>
    <w:p w14:paraId="18B2751B" w14:textId="1258EF27" w:rsidR="00A70F2A" w:rsidRDefault="000A4014" w:rsidP="00972BB7">
      <w:pPr>
        <w:spacing w:after="0" w:line="276" w:lineRule="auto"/>
        <w:ind w:left="1350"/>
        <w:jc w:val="both"/>
        <w:rPr>
          <w:rFonts w:cstheme="minorHAnsi"/>
          <w:color w:val="000000" w:themeColor="text1"/>
          <w:sz w:val="21"/>
          <w:szCs w:val="21"/>
        </w:rPr>
      </w:pPr>
      <w:r w:rsidRPr="00C60DFC">
        <w:rPr>
          <w:rFonts w:cstheme="minorHAnsi"/>
          <w:color w:val="000000" w:themeColor="text1"/>
          <w:sz w:val="21"/>
          <w:szCs w:val="21"/>
        </w:rPr>
        <w:t>All members appointed to boards under this Article shall, before entering their duties, qualify by taking an oath of office as required by N.C.G.S. 160D.</w:t>
      </w:r>
    </w:p>
    <w:p w14:paraId="78DB6F0D" w14:textId="77777777" w:rsidR="00972BB7" w:rsidRPr="00972BB7" w:rsidRDefault="00972BB7" w:rsidP="00972BB7">
      <w:pPr>
        <w:spacing w:after="0" w:line="276" w:lineRule="auto"/>
        <w:ind w:left="1350"/>
        <w:jc w:val="both"/>
        <w:rPr>
          <w:rFonts w:cstheme="minorHAnsi"/>
          <w:color w:val="000000" w:themeColor="text1"/>
          <w:sz w:val="21"/>
          <w:szCs w:val="21"/>
        </w:rPr>
      </w:pPr>
    </w:p>
    <w:p w14:paraId="21CCD0EB" w14:textId="40871160" w:rsidR="000A4014" w:rsidRPr="00C60DFC" w:rsidRDefault="000A4014" w:rsidP="00A70F2A">
      <w:pPr>
        <w:spacing w:after="0" w:line="276" w:lineRule="auto"/>
        <w:jc w:val="both"/>
        <w:rPr>
          <w:rFonts w:cstheme="minorHAnsi"/>
          <w:b/>
          <w:i/>
          <w:color w:val="000000" w:themeColor="text1"/>
          <w:sz w:val="21"/>
          <w:szCs w:val="21"/>
        </w:rPr>
      </w:pPr>
      <w:r w:rsidRPr="00C60DFC">
        <w:rPr>
          <w:rFonts w:cstheme="minorHAnsi"/>
          <w:b/>
          <w:i/>
          <w:color w:val="000000" w:themeColor="text1"/>
          <w:sz w:val="21"/>
          <w:szCs w:val="21"/>
        </w:rPr>
        <w:t>Statutory Authority – NCGS Chapter 160D-309</w:t>
      </w:r>
    </w:p>
    <w:p w14:paraId="41DE6F86" w14:textId="77777777" w:rsidR="00A70F2A" w:rsidRPr="00C60DFC" w:rsidRDefault="00A70F2A" w:rsidP="00A70F2A">
      <w:pPr>
        <w:spacing w:after="0" w:line="276" w:lineRule="auto"/>
        <w:jc w:val="both"/>
        <w:rPr>
          <w:rFonts w:cstheme="minorHAnsi"/>
          <w:color w:val="000000" w:themeColor="text1"/>
          <w:sz w:val="21"/>
          <w:szCs w:val="21"/>
        </w:rPr>
      </w:pPr>
    </w:p>
    <w:p w14:paraId="49779346" w14:textId="5C5B9E8D" w:rsidR="000A4014" w:rsidRPr="00C60DFC" w:rsidRDefault="000A4014" w:rsidP="00A70F2A">
      <w:pPr>
        <w:spacing w:after="0" w:line="276" w:lineRule="auto"/>
        <w:jc w:val="both"/>
        <w:rPr>
          <w:rFonts w:cstheme="minorHAnsi"/>
          <w:color w:val="000000" w:themeColor="text1"/>
          <w:sz w:val="21"/>
          <w:szCs w:val="21"/>
        </w:rPr>
      </w:pPr>
      <w:r w:rsidRPr="00C60DFC">
        <w:rPr>
          <w:rFonts w:cstheme="minorHAnsi"/>
          <w:color w:val="000000" w:themeColor="text1"/>
          <w:sz w:val="21"/>
          <w:szCs w:val="21"/>
        </w:rPr>
        <w:t xml:space="preserve">4.6.7.  </w:t>
      </w:r>
      <w:r w:rsidRPr="00C60DFC">
        <w:rPr>
          <w:rFonts w:cstheme="minorHAnsi"/>
          <w:i/>
          <w:color w:val="000000" w:themeColor="text1"/>
          <w:sz w:val="21"/>
          <w:szCs w:val="21"/>
          <w:u w:val="single"/>
        </w:rPr>
        <w:t>Advisory Committees</w:t>
      </w:r>
      <w:r w:rsidRPr="00C60DFC">
        <w:rPr>
          <w:rFonts w:cstheme="minorHAnsi"/>
          <w:i/>
          <w:color w:val="000000" w:themeColor="text1"/>
          <w:sz w:val="21"/>
          <w:szCs w:val="21"/>
        </w:rPr>
        <w:t>.</w:t>
      </w:r>
      <w:r w:rsidRPr="00C60DFC">
        <w:rPr>
          <w:rFonts w:cstheme="minorHAnsi"/>
          <w:color w:val="000000" w:themeColor="text1"/>
          <w:sz w:val="21"/>
          <w:szCs w:val="21"/>
        </w:rPr>
        <w:t xml:space="preserve"> </w:t>
      </w:r>
    </w:p>
    <w:p w14:paraId="0B59BE59" w14:textId="77777777" w:rsidR="000A4014" w:rsidRPr="00C60DFC" w:rsidRDefault="000A4014" w:rsidP="004C7D92">
      <w:pPr>
        <w:pStyle w:val="ListParagraph"/>
        <w:numPr>
          <w:ilvl w:val="0"/>
          <w:numId w:val="21"/>
        </w:numPr>
        <w:spacing w:after="0" w:line="276" w:lineRule="auto"/>
        <w:ind w:left="1260"/>
        <w:jc w:val="both"/>
        <w:rPr>
          <w:rFonts w:cstheme="minorHAnsi"/>
          <w:color w:val="000000" w:themeColor="text1"/>
          <w:sz w:val="21"/>
          <w:szCs w:val="21"/>
        </w:rPr>
      </w:pPr>
      <w:r w:rsidRPr="00C60DFC">
        <w:rPr>
          <w:rFonts w:cstheme="minorHAnsi"/>
          <w:color w:val="000000" w:themeColor="text1"/>
          <w:sz w:val="21"/>
          <w:szCs w:val="21"/>
        </w:rPr>
        <w:t xml:space="preserve">From time to time, </w:t>
      </w:r>
      <w:r w:rsidR="00AA6DCC" w:rsidRPr="00C60DFC">
        <w:rPr>
          <w:rFonts w:cstheme="minorHAnsi"/>
          <w:color w:val="000000" w:themeColor="text1"/>
          <w:sz w:val="21"/>
          <w:szCs w:val="21"/>
        </w:rPr>
        <w:t>Town</w:t>
      </w:r>
      <w:r w:rsidRPr="00C60DFC">
        <w:rPr>
          <w:rFonts w:cstheme="minorHAnsi"/>
          <w:color w:val="000000" w:themeColor="text1"/>
          <w:sz w:val="21"/>
          <w:szCs w:val="21"/>
        </w:rPr>
        <w:t xml:space="preserve"> Board of Commissioners may appoint one (1) or more individuals to assist the Planning Board to carry out its planning responsibilities with respect to a particular subject area. By way of illustration, without limitation, the Board of Commissioners may appoint advisory committees to consider thoroughfare plan(s), bikeway plan(s), housing plans, and economic development plans, etc. </w:t>
      </w:r>
    </w:p>
    <w:p w14:paraId="0CE80E9D" w14:textId="77777777" w:rsidR="000A4014" w:rsidRPr="00C60DFC" w:rsidRDefault="000A4014" w:rsidP="004C7D92">
      <w:pPr>
        <w:pStyle w:val="ListParagraph"/>
        <w:numPr>
          <w:ilvl w:val="0"/>
          <w:numId w:val="21"/>
        </w:numPr>
        <w:spacing w:after="0" w:line="276" w:lineRule="auto"/>
        <w:ind w:left="1260"/>
        <w:jc w:val="both"/>
        <w:rPr>
          <w:rFonts w:cstheme="minorHAnsi"/>
          <w:color w:val="000000" w:themeColor="text1"/>
          <w:sz w:val="21"/>
          <w:szCs w:val="21"/>
        </w:rPr>
      </w:pPr>
      <w:r w:rsidRPr="00C60DFC">
        <w:rPr>
          <w:rFonts w:cstheme="minorHAnsi"/>
          <w:color w:val="000000" w:themeColor="text1"/>
          <w:sz w:val="21"/>
          <w:szCs w:val="21"/>
        </w:rPr>
        <w:t xml:space="preserve">Members of such advisory committees shall sit as nonvoting members of the Planning Board when such issues are being considered and lend their talents, energies, and expertise to the Planning Board. However, all formal recommendations to the </w:t>
      </w:r>
      <w:r w:rsidR="00AA6DCC" w:rsidRPr="00C60DFC">
        <w:rPr>
          <w:rFonts w:cstheme="minorHAnsi"/>
          <w:color w:val="000000" w:themeColor="text1"/>
          <w:sz w:val="21"/>
          <w:szCs w:val="21"/>
        </w:rPr>
        <w:t>Town</w:t>
      </w:r>
      <w:r w:rsidRPr="00C60DFC">
        <w:rPr>
          <w:rFonts w:cstheme="minorHAnsi"/>
          <w:color w:val="000000" w:themeColor="text1"/>
          <w:sz w:val="21"/>
          <w:szCs w:val="21"/>
        </w:rPr>
        <w:t xml:space="preserve"> Board of Commissioners shall be made by the Planning Board. </w:t>
      </w:r>
    </w:p>
    <w:p w14:paraId="11C1378E" w14:textId="78908D92" w:rsidR="004A5342" w:rsidRDefault="000A4014" w:rsidP="00972BB7">
      <w:pPr>
        <w:pStyle w:val="ListParagraph"/>
        <w:numPr>
          <w:ilvl w:val="0"/>
          <w:numId w:val="21"/>
        </w:numPr>
        <w:spacing w:after="0" w:line="276" w:lineRule="auto"/>
        <w:ind w:left="1260"/>
        <w:jc w:val="both"/>
        <w:rPr>
          <w:rFonts w:cstheme="minorHAnsi"/>
          <w:color w:val="000000" w:themeColor="text1"/>
          <w:sz w:val="21"/>
          <w:szCs w:val="21"/>
        </w:rPr>
      </w:pPr>
      <w:r w:rsidRPr="00C60DFC">
        <w:rPr>
          <w:rFonts w:cstheme="minorHAnsi"/>
          <w:color w:val="000000" w:themeColor="text1"/>
          <w:sz w:val="21"/>
          <w:szCs w:val="21"/>
        </w:rPr>
        <w:t xml:space="preserve">Nothing in this Article shall prevent the </w:t>
      </w:r>
      <w:r w:rsidR="00AA6DCC" w:rsidRPr="00C60DFC">
        <w:rPr>
          <w:rFonts w:cstheme="minorHAnsi"/>
          <w:color w:val="000000" w:themeColor="text1"/>
          <w:sz w:val="21"/>
          <w:szCs w:val="21"/>
        </w:rPr>
        <w:t>Town</w:t>
      </w:r>
      <w:r w:rsidRPr="00C60DFC">
        <w:rPr>
          <w:rFonts w:cstheme="minorHAnsi"/>
          <w:color w:val="000000" w:themeColor="text1"/>
          <w:sz w:val="21"/>
          <w:szCs w:val="21"/>
        </w:rPr>
        <w:t xml:space="preserve"> Board of Commissioners from establishing independent advisory groups, committees, or boards to make recommendations on any issue directly to the Council. </w:t>
      </w:r>
    </w:p>
    <w:p w14:paraId="5C941A17" w14:textId="77777777" w:rsidR="00972BB7" w:rsidRPr="00972BB7" w:rsidRDefault="00972BB7" w:rsidP="00972BB7">
      <w:pPr>
        <w:pStyle w:val="ListParagraph"/>
        <w:numPr>
          <w:ilvl w:val="0"/>
          <w:numId w:val="21"/>
        </w:numPr>
        <w:spacing w:after="0" w:line="276" w:lineRule="auto"/>
        <w:ind w:left="1260"/>
        <w:jc w:val="both"/>
        <w:rPr>
          <w:rFonts w:cstheme="minorHAnsi"/>
          <w:color w:val="000000" w:themeColor="text1"/>
          <w:sz w:val="21"/>
          <w:szCs w:val="21"/>
        </w:rPr>
      </w:pPr>
    </w:p>
    <w:p w14:paraId="76220886" w14:textId="77777777" w:rsidR="00F55658" w:rsidRPr="00C60DFC" w:rsidRDefault="00F55658" w:rsidP="00A70F2A">
      <w:pPr>
        <w:spacing w:after="0" w:line="276" w:lineRule="auto"/>
        <w:jc w:val="both"/>
        <w:rPr>
          <w:rFonts w:cstheme="minorHAnsi"/>
          <w:color w:val="000000" w:themeColor="text1"/>
          <w:sz w:val="21"/>
          <w:szCs w:val="21"/>
        </w:rPr>
      </w:pPr>
      <w:r w:rsidRPr="00C60DFC">
        <w:rPr>
          <w:rFonts w:cstheme="minorHAnsi"/>
          <w:color w:val="000000" w:themeColor="text1"/>
          <w:sz w:val="21"/>
          <w:szCs w:val="21"/>
        </w:rPr>
        <w:t xml:space="preserve">4.6.8.  </w:t>
      </w:r>
      <w:r w:rsidRPr="00C60DFC">
        <w:rPr>
          <w:rFonts w:cstheme="minorHAnsi"/>
          <w:i/>
          <w:color w:val="000000" w:themeColor="text1"/>
          <w:sz w:val="21"/>
          <w:szCs w:val="21"/>
          <w:u w:val="single"/>
        </w:rPr>
        <w:t>Supplemental Powers and Responsibilities.</w:t>
      </w:r>
    </w:p>
    <w:p w14:paraId="12ADFB76" w14:textId="77777777" w:rsidR="00F55658" w:rsidRPr="00C60DFC" w:rsidRDefault="00F55658" w:rsidP="004C7D92">
      <w:pPr>
        <w:pStyle w:val="ListParagraph"/>
        <w:numPr>
          <w:ilvl w:val="0"/>
          <w:numId w:val="27"/>
        </w:numPr>
        <w:spacing w:after="0" w:line="276" w:lineRule="auto"/>
        <w:ind w:left="1350" w:hanging="450"/>
        <w:jc w:val="both"/>
        <w:rPr>
          <w:rFonts w:cstheme="minorHAnsi"/>
          <w:color w:val="000000" w:themeColor="text1"/>
          <w:sz w:val="21"/>
          <w:szCs w:val="21"/>
        </w:rPr>
      </w:pPr>
      <w:r w:rsidRPr="00C60DFC">
        <w:rPr>
          <w:rFonts w:cstheme="minorHAnsi"/>
          <w:color w:val="000000" w:themeColor="text1"/>
          <w:sz w:val="21"/>
          <w:szCs w:val="21"/>
          <w:u w:val="single"/>
        </w:rPr>
        <w:lastRenderedPageBreak/>
        <w:t>Hearings</w:t>
      </w:r>
      <w:r w:rsidRPr="00C60DFC">
        <w:rPr>
          <w:rFonts w:cstheme="minorHAnsi"/>
          <w:color w:val="000000" w:themeColor="text1"/>
          <w:sz w:val="21"/>
          <w:szCs w:val="21"/>
        </w:rPr>
        <w:t>.  In addition to public hearings required by law, the Planning Board may, at its discretion, hold public hearings when it decides that such hearings will be in the public interest.</w:t>
      </w:r>
    </w:p>
    <w:p w14:paraId="37949E3B" w14:textId="77777777" w:rsidR="00F55658" w:rsidRPr="00C60DFC" w:rsidRDefault="00F55658" w:rsidP="00A70F2A">
      <w:pPr>
        <w:pStyle w:val="ListParagraph"/>
        <w:spacing w:after="0" w:line="276" w:lineRule="auto"/>
        <w:ind w:left="1350"/>
        <w:jc w:val="both"/>
        <w:rPr>
          <w:rFonts w:cstheme="minorHAnsi"/>
          <w:color w:val="000000" w:themeColor="text1"/>
          <w:sz w:val="21"/>
          <w:szCs w:val="21"/>
        </w:rPr>
      </w:pPr>
    </w:p>
    <w:p w14:paraId="5B871865" w14:textId="77777777" w:rsidR="00F55658" w:rsidRPr="00C60DFC" w:rsidRDefault="00F55658" w:rsidP="004C7D92">
      <w:pPr>
        <w:pStyle w:val="ListParagraph"/>
        <w:numPr>
          <w:ilvl w:val="0"/>
          <w:numId w:val="27"/>
        </w:numPr>
        <w:spacing w:after="0" w:line="276" w:lineRule="auto"/>
        <w:ind w:left="1350" w:hanging="450"/>
        <w:jc w:val="both"/>
        <w:rPr>
          <w:rFonts w:cstheme="minorHAnsi"/>
          <w:color w:val="000000" w:themeColor="text1"/>
          <w:sz w:val="21"/>
          <w:szCs w:val="21"/>
        </w:rPr>
      </w:pPr>
      <w:r w:rsidRPr="00C60DFC">
        <w:rPr>
          <w:rFonts w:cstheme="minorHAnsi"/>
          <w:color w:val="000000" w:themeColor="text1"/>
          <w:sz w:val="21"/>
          <w:szCs w:val="21"/>
          <w:u w:val="single"/>
        </w:rPr>
        <w:t>Publicity and Education</w:t>
      </w:r>
      <w:r w:rsidRPr="00C60DFC">
        <w:rPr>
          <w:rFonts w:cstheme="minorHAnsi"/>
          <w:color w:val="000000" w:themeColor="text1"/>
          <w:sz w:val="21"/>
          <w:szCs w:val="21"/>
        </w:rPr>
        <w:t>.  The Planning Board shall have power to promote public interest in and an understanding of its recommendations, and to that end, it may publish and distribute copies of its recommendations and may employ such other means of publicity and education as it may determine.</w:t>
      </w:r>
    </w:p>
    <w:p w14:paraId="68BFC829" w14:textId="77777777" w:rsidR="00F55658" w:rsidRPr="00C60DFC" w:rsidRDefault="00F55658" w:rsidP="00A70F2A">
      <w:pPr>
        <w:pStyle w:val="ListParagraph"/>
        <w:spacing w:after="0" w:line="276" w:lineRule="auto"/>
        <w:ind w:left="1350"/>
        <w:jc w:val="both"/>
        <w:rPr>
          <w:rFonts w:cstheme="minorHAnsi"/>
          <w:bCs/>
          <w:color w:val="000000" w:themeColor="text1"/>
          <w:sz w:val="21"/>
          <w:szCs w:val="21"/>
        </w:rPr>
      </w:pPr>
    </w:p>
    <w:p w14:paraId="206EB532" w14:textId="77777777" w:rsidR="00F55658" w:rsidRPr="00C60DFC" w:rsidRDefault="00F55658" w:rsidP="004C7D92">
      <w:pPr>
        <w:pStyle w:val="ListParagraph"/>
        <w:numPr>
          <w:ilvl w:val="0"/>
          <w:numId w:val="27"/>
        </w:numPr>
        <w:spacing w:after="0" w:line="276" w:lineRule="auto"/>
        <w:ind w:left="1350" w:hanging="450"/>
        <w:jc w:val="both"/>
        <w:rPr>
          <w:rFonts w:cstheme="minorHAnsi"/>
          <w:bCs/>
          <w:color w:val="000000" w:themeColor="text1"/>
          <w:sz w:val="21"/>
          <w:szCs w:val="21"/>
        </w:rPr>
      </w:pPr>
      <w:r w:rsidRPr="00C60DFC">
        <w:rPr>
          <w:rFonts w:cstheme="minorHAnsi"/>
          <w:bCs/>
          <w:color w:val="000000" w:themeColor="text1"/>
          <w:sz w:val="21"/>
          <w:szCs w:val="21"/>
          <w:u w:val="single"/>
        </w:rPr>
        <w:t>Attendance at Conferences</w:t>
      </w:r>
      <w:r w:rsidRPr="00C60DFC">
        <w:rPr>
          <w:rFonts w:cstheme="minorHAnsi"/>
          <w:bCs/>
          <w:i/>
          <w:color w:val="000000" w:themeColor="text1"/>
          <w:sz w:val="21"/>
          <w:szCs w:val="21"/>
          <w:u w:val="single"/>
        </w:rPr>
        <w:t>.</w:t>
      </w:r>
      <w:r w:rsidRPr="00C60DFC">
        <w:rPr>
          <w:rFonts w:cstheme="minorHAnsi"/>
          <w:bCs/>
          <w:color w:val="000000" w:themeColor="text1"/>
          <w:sz w:val="21"/>
          <w:szCs w:val="21"/>
        </w:rPr>
        <w:t xml:space="preserve"> </w:t>
      </w:r>
      <w:r w:rsidRPr="00C60DFC">
        <w:rPr>
          <w:rFonts w:cstheme="minorHAnsi"/>
          <w:color w:val="000000" w:themeColor="text1"/>
          <w:sz w:val="21"/>
          <w:szCs w:val="21"/>
        </w:rPr>
        <w:t>Members or employees of the Planning Board, when duly authorized by the Planning Board, may attend planning conferences or meetings of planning institutes or hearings upon pending planning legislation, and the Planning Board may, by formal and affirmative vote pay, within the Planning Board's budget, the reasonable traveling expenses incidental to such attendance.</w:t>
      </w:r>
    </w:p>
    <w:p w14:paraId="522A1302" w14:textId="77777777" w:rsidR="00F55658" w:rsidRPr="00C60DFC" w:rsidRDefault="00F55658" w:rsidP="00A70F2A">
      <w:pPr>
        <w:pStyle w:val="ListParagraph"/>
        <w:spacing w:after="0" w:line="276" w:lineRule="auto"/>
        <w:ind w:left="1350"/>
        <w:jc w:val="both"/>
        <w:rPr>
          <w:rFonts w:cstheme="minorHAnsi"/>
          <w:bCs/>
          <w:color w:val="000000" w:themeColor="text1"/>
          <w:sz w:val="21"/>
          <w:szCs w:val="21"/>
        </w:rPr>
      </w:pPr>
    </w:p>
    <w:p w14:paraId="33281762" w14:textId="536497E7" w:rsidR="00F55658" w:rsidRPr="00C60DFC" w:rsidRDefault="00F55658" w:rsidP="004C7D92">
      <w:pPr>
        <w:pStyle w:val="ListParagraph"/>
        <w:numPr>
          <w:ilvl w:val="0"/>
          <w:numId w:val="27"/>
        </w:numPr>
        <w:spacing w:after="0" w:line="276" w:lineRule="auto"/>
        <w:ind w:left="1350" w:hanging="450"/>
        <w:jc w:val="both"/>
        <w:rPr>
          <w:rFonts w:cstheme="minorHAnsi"/>
          <w:bCs/>
          <w:color w:val="000000" w:themeColor="text1"/>
          <w:sz w:val="21"/>
          <w:szCs w:val="21"/>
        </w:rPr>
      </w:pPr>
      <w:r w:rsidRPr="00C60DFC">
        <w:rPr>
          <w:rFonts w:cstheme="minorHAnsi"/>
          <w:bCs/>
          <w:color w:val="000000" w:themeColor="text1"/>
          <w:sz w:val="21"/>
          <w:szCs w:val="21"/>
          <w:u w:val="single"/>
        </w:rPr>
        <w:t>Appropriations</w:t>
      </w:r>
      <w:r w:rsidRPr="00C60DFC">
        <w:rPr>
          <w:rFonts w:cstheme="minorHAnsi"/>
          <w:bCs/>
          <w:color w:val="000000" w:themeColor="text1"/>
          <w:sz w:val="21"/>
          <w:szCs w:val="21"/>
        </w:rPr>
        <w:t xml:space="preserve">. </w:t>
      </w:r>
      <w:r w:rsidRPr="00C60DFC">
        <w:rPr>
          <w:rFonts w:cstheme="minorHAnsi"/>
          <w:color w:val="000000" w:themeColor="text1"/>
          <w:sz w:val="21"/>
          <w:szCs w:val="21"/>
        </w:rPr>
        <w:t xml:space="preserve">The </w:t>
      </w:r>
      <w:r w:rsidR="002B2776" w:rsidRPr="00C60DFC">
        <w:rPr>
          <w:color w:val="000000" w:themeColor="text1"/>
          <w:sz w:val="21"/>
          <w:szCs w:val="21"/>
        </w:rPr>
        <w:t>Maxton</w:t>
      </w:r>
      <w:r w:rsidR="00472A8C" w:rsidRPr="00C60DFC">
        <w:rPr>
          <w:rFonts w:cstheme="minorHAnsi"/>
          <w:color w:val="000000" w:themeColor="text1"/>
          <w:sz w:val="21"/>
          <w:szCs w:val="21"/>
        </w:rPr>
        <w:t xml:space="preserve"> </w:t>
      </w:r>
      <w:r w:rsidRPr="00C60DFC">
        <w:rPr>
          <w:rFonts w:cstheme="minorHAnsi"/>
          <w:color w:val="000000" w:themeColor="text1"/>
          <w:sz w:val="21"/>
          <w:szCs w:val="21"/>
        </w:rPr>
        <w:t>Town Council may appropriate to the Planning Board such amount as they may deem necessary to carry out the purpose of its creation and for the improvement of the Town.</w:t>
      </w:r>
    </w:p>
    <w:p w14:paraId="2415D468" w14:textId="77777777" w:rsidR="00F55658" w:rsidRPr="00C60DFC" w:rsidRDefault="00F55658" w:rsidP="00A70F2A">
      <w:pPr>
        <w:pStyle w:val="ListParagraph"/>
        <w:spacing w:after="0" w:line="276" w:lineRule="auto"/>
        <w:ind w:left="1350"/>
        <w:jc w:val="both"/>
        <w:rPr>
          <w:rFonts w:cstheme="minorHAnsi"/>
          <w:bCs/>
          <w:color w:val="000000" w:themeColor="text1"/>
          <w:sz w:val="21"/>
          <w:szCs w:val="21"/>
        </w:rPr>
      </w:pPr>
    </w:p>
    <w:p w14:paraId="786AEE7D" w14:textId="6E84A2C4" w:rsidR="00F55658" w:rsidRPr="00C60DFC" w:rsidRDefault="00F55658" w:rsidP="004C7D92">
      <w:pPr>
        <w:pStyle w:val="ListParagraph"/>
        <w:numPr>
          <w:ilvl w:val="0"/>
          <w:numId w:val="27"/>
        </w:numPr>
        <w:spacing w:after="0" w:line="276" w:lineRule="auto"/>
        <w:ind w:left="1350" w:hanging="450"/>
        <w:jc w:val="both"/>
        <w:rPr>
          <w:rFonts w:cstheme="minorHAnsi"/>
          <w:bCs/>
          <w:color w:val="000000" w:themeColor="text1"/>
          <w:sz w:val="21"/>
          <w:szCs w:val="21"/>
        </w:rPr>
      </w:pPr>
      <w:r w:rsidRPr="00C60DFC">
        <w:rPr>
          <w:rFonts w:cstheme="minorHAnsi"/>
          <w:bCs/>
          <w:color w:val="000000" w:themeColor="text1"/>
          <w:sz w:val="21"/>
          <w:szCs w:val="21"/>
          <w:u w:val="single"/>
        </w:rPr>
        <w:t>Annual Report.</w:t>
      </w:r>
      <w:r w:rsidRPr="00C60DFC">
        <w:rPr>
          <w:rFonts w:cstheme="minorHAnsi"/>
          <w:bCs/>
          <w:color w:val="000000" w:themeColor="text1"/>
          <w:sz w:val="21"/>
          <w:szCs w:val="21"/>
        </w:rPr>
        <w:t xml:space="preserve"> </w:t>
      </w:r>
      <w:r w:rsidRPr="00C60DFC">
        <w:rPr>
          <w:rFonts w:cstheme="minorHAnsi"/>
          <w:color w:val="000000" w:themeColor="text1"/>
          <w:sz w:val="21"/>
          <w:szCs w:val="21"/>
        </w:rPr>
        <w:t xml:space="preserve">The Planning Board shall, in May of each year, submit in writing to the </w:t>
      </w:r>
      <w:r w:rsidR="002B2776" w:rsidRPr="00C60DFC">
        <w:rPr>
          <w:color w:val="000000" w:themeColor="text1"/>
          <w:sz w:val="21"/>
          <w:szCs w:val="21"/>
        </w:rPr>
        <w:t>Maxton</w:t>
      </w:r>
      <w:r w:rsidR="00472A8C" w:rsidRPr="00C60DFC">
        <w:rPr>
          <w:rFonts w:cstheme="minorHAnsi"/>
          <w:color w:val="000000" w:themeColor="text1"/>
          <w:sz w:val="21"/>
          <w:szCs w:val="21"/>
        </w:rPr>
        <w:t xml:space="preserve"> </w:t>
      </w:r>
      <w:r w:rsidRPr="00C60DFC">
        <w:rPr>
          <w:rFonts w:cstheme="minorHAnsi"/>
          <w:color w:val="000000" w:themeColor="text1"/>
          <w:sz w:val="21"/>
          <w:szCs w:val="21"/>
        </w:rPr>
        <w:t>Town Manager, its requested budget of funds needed for operation during the ensuing fiscal year.</w:t>
      </w:r>
    </w:p>
    <w:p w14:paraId="2A8A1B59" w14:textId="77777777" w:rsidR="009A0C0B" w:rsidRPr="00C60DFC" w:rsidRDefault="009A0C0B" w:rsidP="00A70F2A">
      <w:pPr>
        <w:spacing w:after="0" w:line="276" w:lineRule="auto"/>
        <w:jc w:val="both"/>
        <w:rPr>
          <w:rFonts w:cstheme="minorHAnsi"/>
          <w:bCs/>
          <w:color w:val="000000" w:themeColor="text1"/>
          <w:sz w:val="21"/>
          <w:szCs w:val="21"/>
        </w:rPr>
      </w:pPr>
    </w:p>
    <w:p w14:paraId="2195B596" w14:textId="056CC311" w:rsidR="009A0C0B" w:rsidRPr="00C60DFC" w:rsidRDefault="00F55658" w:rsidP="00A70F2A">
      <w:pPr>
        <w:spacing w:after="0" w:line="276" w:lineRule="auto"/>
        <w:ind w:left="630" w:hanging="630"/>
        <w:jc w:val="both"/>
        <w:rPr>
          <w:rFonts w:cstheme="minorHAnsi"/>
          <w:color w:val="000000" w:themeColor="text1"/>
          <w:sz w:val="21"/>
          <w:szCs w:val="21"/>
        </w:rPr>
      </w:pPr>
      <w:r w:rsidRPr="00C60DFC">
        <w:rPr>
          <w:rFonts w:cstheme="minorHAnsi"/>
          <w:color w:val="000000" w:themeColor="text1"/>
          <w:sz w:val="21"/>
          <w:szCs w:val="21"/>
        </w:rPr>
        <w:t xml:space="preserve">4.6.9.  </w:t>
      </w:r>
      <w:r w:rsidRPr="00C60DFC">
        <w:rPr>
          <w:rFonts w:cstheme="minorHAnsi"/>
          <w:color w:val="000000" w:themeColor="text1"/>
          <w:sz w:val="21"/>
          <w:szCs w:val="21"/>
          <w:u w:val="single"/>
        </w:rPr>
        <w:t>Conflict of Interest</w:t>
      </w:r>
      <w:r w:rsidRPr="00C60DFC">
        <w:rPr>
          <w:rFonts w:cstheme="minorHAnsi"/>
          <w:color w:val="000000" w:themeColor="text1"/>
          <w:sz w:val="21"/>
          <w:szCs w:val="21"/>
        </w:rPr>
        <w:t xml:space="preserve">.  The </w:t>
      </w:r>
      <w:r w:rsidR="00184769" w:rsidRPr="00C60DFC">
        <w:rPr>
          <w:rFonts w:cstheme="minorHAnsi"/>
          <w:color w:val="000000" w:themeColor="text1"/>
          <w:sz w:val="21"/>
          <w:szCs w:val="21"/>
        </w:rPr>
        <w:t>Conflict-of-Interest</w:t>
      </w:r>
      <w:r w:rsidRPr="00C60DFC">
        <w:rPr>
          <w:rFonts w:cstheme="minorHAnsi"/>
          <w:color w:val="000000" w:themeColor="text1"/>
          <w:sz w:val="21"/>
          <w:szCs w:val="21"/>
        </w:rPr>
        <w:t xml:space="preserve"> Provisions outlined in </w:t>
      </w:r>
      <w:r w:rsidRPr="00C60DFC">
        <w:rPr>
          <w:rFonts w:cstheme="minorHAnsi"/>
          <w:bCs/>
          <w:i/>
          <w:color w:val="000000" w:themeColor="text1"/>
          <w:sz w:val="21"/>
          <w:szCs w:val="21"/>
        </w:rPr>
        <w:t>Section 4.2</w:t>
      </w:r>
      <w:r w:rsidRPr="00C60DFC">
        <w:rPr>
          <w:rFonts w:cstheme="minorHAnsi"/>
          <w:color w:val="000000" w:themeColor="text1"/>
          <w:sz w:val="21"/>
          <w:szCs w:val="21"/>
        </w:rPr>
        <w:t xml:space="preserve"> apply to the Planning Board.</w:t>
      </w:r>
    </w:p>
    <w:p w14:paraId="4B2A4E61" w14:textId="4CBBCB32" w:rsidR="00A70F2A" w:rsidRPr="00C60DFC" w:rsidRDefault="00A70F2A" w:rsidP="00A70F2A">
      <w:pPr>
        <w:spacing w:after="0" w:line="276" w:lineRule="auto"/>
        <w:ind w:left="630" w:hanging="630"/>
        <w:jc w:val="both"/>
        <w:rPr>
          <w:rFonts w:cstheme="minorHAnsi"/>
          <w:color w:val="000000" w:themeColor="text1"/>
          <w:sz w:val="21"/>
          <w:szCs w:val="21"/>
        </w:rPr>
      </w:pPr>
    </w:p>
    <w:p w14:paraId="5B6F1F3E" w14:textId="77777777" w:rsidR="00A70F2A" w:rsidRPr="00C60DFC" w:rsidRDefault="00A70F2A" w:rsidP="00D37A06">
      <w:pPr>
        <w:spacing w:after="0" w:line="240" w:lineRule="auto"/>
        <w:ind w:left="630" w:hanging="630"/>
        <w:jc w:val="both"/>
        <w:rPr>
          <w:rFonts w:cstheme="minorHAnsi"/>
          <w:color w:val="000000" w:themeColor="text1"/>
          <w:sz w:val="21"/>
          <w:szCs w:val="21"/>
        </w:rPr>
      </w:pPr>
    </w:p>
    <w:p w14:paraId="3AE4C48A" w14:textId="77777777" w:rsidR="000A4014" w:rsidRPr="00C60DFC" w:rsidRDefault="000A4014" w:rsidP="00A70F2A">
      <w:pPr>
        <w:pStyle w:val="Heading2"/>
        <w:widowControl/>
        <w:pBdr>
          <w:top w:val="single" w:sz="4" w:space="1" w:color="auto"/>
          <w:left w:val="single" w:sz="4" w:space="4" w:color="auto"/>
          <w:bottom w:val="single" w:sz="4" w:space="1" w:color="auto"/>
          <w:right w:val="single" w:sz="4" w:space="4" w:color="auto"/>
        </w:pBdr>
        <w:shd w:val="clear" w:color="auto" w:fill="D5DCE4" w:themeFill="text2" w:themeFillTint="33"/>
        <w:autoSpaceDE/>
        <w:autoSpaceDN/>
        <w:spacing w:before="0" w:after="240"/>
        <w:jc w:val="both"/>
        <w:rPr>
          <w:b/>
          <w:smallCaps/>
          <w:color w:val="000000" w:themeColor="text1"/>
          <w:sz w:val="21"/>
        </w:rPr>
      </w:pPr>
      <w:bookmarkStart w:id="18" w:name="_Toc70757365"/>
      <w:bookmarkStart w:id="19" w:name="_Toc132272393"/>
      <w:r w:rsidRPr="00C60DFC">
        <w:rPr>
          <w:b/>
          <w:smallCaps/>
          <w:color w:val="000000" w:themeColor="text1"/>
          <w:sz w:val="21"/>
        </w:rPr>
        <w:t>4.7   Board of Adjustment - General Authority and Duties.</w:t>
      </w:r>
      <w:bookmarkEnd w:id="18"/>
      <w:bookmarkEnd w:id="19"/>
      <w:r w:rsidRPr="00C60DFC">
        <w:rPr>
          <w:b/>
          <w:smallCaps/>
          <w:color w:val="000000" w:themeColor="text1"/>
          <w:sz w:val="21"/>
        </w:rPr>
        <w:t xml:space="preserve"> </w:t>
      </w:r>
    </w:p>
    <w:p w14:paraId="7554B0A8" w14:textId="42DAC679" w:rsidR="000A4014" w:rsidRPr="00C60DFC" w:rsidRDefault="000A4014" w:rsidP="00A70F2A">
      <w:pPr>
        <w:spacing w:after="0" w:line="276" w:lineRule="auto"/>
        <w:ind w:left="540" w:hanging="540"/>
        <w:jc w:val="both"/>
        <w:rPr>
          <w:rFonts w:ascii="Calibri" w:eastAsia="Calibri" w:hAnsi="Calibri" w:cs="Calibri"/>
          <w:color w:val="000000" w:themeColor="text1"/>
          <w:sz w:val="21"/>
        </w:rPr>
      </w:pPr>
      <w:r w:rsidRPr="00C60DFC">
        <w:rPr>
          <w:color w:val="000000" w:themeColor="text1"/>
          <w:sz w:val="21"/>
          <w:szCs w:val="21"/>
        </w:rPr>
        <w:t xml:space="preserve">4.7.1.  </w:t>
      </w:r>
      <w:r w:rsidR="004E43A6" w:rsidRPr="00C60DFC">
        <w:rPr>
          <w:i/>
          <w:color w:val="000000" w:themeColor="text1"/>
          <w:sz w:val="21"/>
          <w:szCs w:val="21"/>
          <w:u w:val="single"/>
        </w:rPr>
        <w:t>Creation</w:t>
      </w:r>
      <w:r w:rsidRPr="00C60DFC">
        <w:rPr>
          <w:color w:val="000000" w:themeColor="text1"/>
          <w:sz w:val="21"/>
          <w:szCs w:val="21"/>
        </w:rPr>
        <w:t xml:space="preserve">. </w:t>
      </w:r>
      <w:r w:rsidRPr="00C60DFC">
        <w:rPr>
          <w:rFonts w:cstheme="minorHAnsi"/>
          <w:color w:val="000000" w:themeColor="text1"/>
          <w:sz w:val="21"/>
          <w:szCs w:val="21"/>
        </w:rPr>
        <w:t xml:space="preserve">There is hereby created a Board of Adjustment pursuant to N.C.G.S. Chapter 160D-302 to be known as the </w:t>
      </w:r>
      <w:r w:rsidR="00AA6DCC" w:rsidRPr="00C60DFC">
        <w:rPr>
          <w:rFonts w:cstheme="minorHAnsi"/>
          <w:color w:val="000000" w:themeColor="text1"/>
          <w:sz w:val="21"/>
          <w:szCs w:val="21"/>
        </w:rPr>
        <w:t>Town</w:t>
      </w:r>
      <w:r w:rsidRPr="00C60DFC">
        <w:rPr>
          <w:rFonts w:cstheme="minorHAnsi"/>
          <w:color w:val="000000" w:themeColor="text1"/>
          <w:sz w:val="21"/>
          <w:szCs w:val="21"/>
        </w:rPr>
        <w:t xml:space="preserve"> Board of Adjustment and referred to herein as the Board of Adjustment. </w:t>
      </w:r>
    </w:p>
    <w:p w14:paraId="4D0A04A8" w14:textId="4AB92A7F" w:rsidR="000A4014" w:rsidRPr="00C60DFC" w:rsidRDefault="000A4014" w:rsidP="00E677CD">
      <w:pPr>
        <w:spacing w:after="0" w:line="276" w:lineRule="auto"/>
        <w:jc w:val="both"/>
        <w:rPr>
          <w:rFonts w:cstheme="minorHAnsi"/>
          <w:b/>
          <w:i/>
          <w:color w:val="000000" w:themeColor="text1"/>
          <w:sz w:val="21"/>
          <w:szCs w:val="21"/>
        </w:rPr>
      </w:pPr>
      <w:r w:rsidRPr="00C60DFC">
        <w:rPr>
          <w:b/>
          <w:i/>
          <w:color w:val="000000" w:themeColor="text1"/>
          <w:sz w:val="21"/>
          <w:szCs w:val="21"/>
        </w:rPr>
        <w:t xml:space="preserve">Statutory Authority - </w:t>
      </w:r>
      <w:r w:rsidRPr="00C60DFC">
        <w:rPr>
          <w:rFonts w:cstheme="minorHAnsi"/>
          <w:b/>
          <w:i/>
          <w:color w:val="000000" w:themeColor="text1"/>
          <w:sz w:val="21"/>
          <w:szCs w:val="21"/>
        </w:rPr>
        <w:t>N.C.G.S. Chapter 160D-302.</w:t>
      </w:r>
    </w:p>
    <w:p w14:paraId="6223D29E" w14:textId="77777777" w:rsidR="00A70F2A" w:rsidRPr="00C60DFC" w:rsidRDefault="00A70F2A" w:rsidP="00A70F2A">
      <w:pPr>
        <w:spacing w:after="0" w:line="276" w:lineRule="auto"/>
        <w:jc w:val="both"/>
        <w:rPr>
          <w:rFonts w:cstheme="minorHAnsi"/>
          <w:b/>
          <w:i/>
          <w:color w:val="000000" w:themeColor="text1"/>
          <w:sz w:val="21"/>
          <w:szCs w:val="21"/>
        </w:rPr>
      </w:pPr>
    </w:p>
    <w:p w14:paraId="5224FA79" w14:textId="433BA488" w:rsidR="003A7799" w:rsidRPr="00C60DFC" w:rsidRDefault="003A7799" w:rsidP="00A70F2A">
      <w:pPr>
        <w:spacing w:after="0" w:line="276" w:lineRule="auto"/>
        <w:jc w:val="both"/>
        <w:rPr>
          <w:rFonts w:cstheme="minorHAnsi"/>
          <w:b/>
          <w:i/>
          <w:color w:val="000000" w:themeColor="text1"/>
          <w:sz w:val="21"/>
          <w:szCs w:val="21"/>
        </w:rPr>
      </w:pPr>
      <w:r w:rsidRPr="00C60DFC">
        <w:rPr>
          <w:rFonts w:cstheme="minorHAnsi"/>
          <w:b/>
          <w:i/>
          <w:color w:val="000000" w:themeColor="text1"/>
          <w:sz w:val="21"/>
          <w:szCs w:val="21"/>
        </w:rPr>
        <w:t xml:space="preserve">(2001 Code, </w:t>
      </w:r>
      <w:r w:rsidRPr="00C60DFC">
        <w:rPr>
          <w:rFonts w:cstheme="minorHAnsi"/>
          <w:b/>
          <w:i/>
          <w:color w:val="000000" w:themeColor="text1"/>
          <w:sz w:val="21"/>
          <w:szCs w:val="21"/>
        </w:rPr>
        <w:sym w:font="WP TypographicSymbols" w:char="0027"/>
      </w:r>
      <w:r w:rsidRPr="00C60DFC">
        <w:rPr>
          <w:rFonts w:cstheme="minorHAnsi"/>
          <w:b/>
          <w:i/>
          <w:color w:val="000000" w:themeColor="text1"/>
          <w:sz w:val="21"/>
          <w:szCs w:val="21"/>
        </w:rPr>
        <w:t> 44</w:t>
      </w:r>
      <w:r w:rsidRPr="00C60DFC">
        <w:rPr>
          <w:rFonts w:cstheme="minorHAnsi"/>
          <w:b/>
          <w:i/>
          <w:color w:val="000000" w:themeColor="text1"/>
          <w:sz w:val="21"/>
          <w:szCs w:val="21"/>
        </w:rPr>
        <w:noBreakHyphen/>
        <w:t>81</w:t>
      </w:r>
      <w:proofErr w:type="gramStart"/>
      <w:r w:rsidRPr="00C60DFC">
        <w:rPr>
          <w:rFonts w:cstheme="minorHAnsi"/>
          <w:b/>
          <w:i/>
          <w:color w:val="000000" w:themeColor="text1"/>
          <w:sz w:val="21"/>
          <w:szCs w:val="21"/>
        </w:rPr>
        <w:t>)  (</w:t>
      </w:r>
      <w:proofErr w:type="gramEnd"/>
      <w:r w:rsidRPr="00C60DFC">
        <w:rPr>
          <w:rFonts w:cstheme="minorHAnsi"/>
          <w:b/>
          <w:i/>
          <w:color w:val="000000" w:themeColor="text1"/>
          <w:sz w:val="21"/>
          <w:szCs w:val="21"/>
        </w:rPr>
        <w:t>Ord. 1987</w:t>
      </w:r>
      <w:r w:rsidRPr="00C60DFC">
        <w:rPr>
          <w:rFonts w:cstheme="minorHAnsi"/>
          <w:b/>
          <w:i/>
          <w:color w:val="000000" w:themeColor="text1"/>
          <w:sz w:val="21"/>
          <w:szCs w:val="21"/>
        </w:rPr>
        <w:noBreakHyphen/>
        <w:t>4, passed 10</w:t>
      </w:r>
      <w:r w:rsidRPr="00C60DFC">
        <w:rPr>
          <w:rFonts w:cstheme="minorHAnsi"/>
          <w:b/>
          <w:i/>
          <w:color w:val="000000" w:themeColor="text1"/>
          <w:sz w:val="21"/>
          <w:szCs w:val="21"/>
        </w:rPr>
        <w:noBreakHyphen/>
        <w:t>19</w:t>
      </w:r>
      <w:r w:rsidRPr="00C60DFC">
        <w:rPr>
          <w:rFonts w:cstheme="minorHAnsi"/>
          <w:b/>
          <w:i/>
          <w:color w:val="000000" w:themeColor="text1"/>
          <w:sz w:val="21"/>
          <w:szCs w:val="21"/>
        </w:rPr>
        <w:noBreakHyphen/>
        <w:t>1987; Ord. 98</w:t>
      </w:r>
      <w:r w:rsidRPr="00C60DFC">
        <w:rPr>
          <w:rFonts w:cstheme="minorHAnsi"/>
          <w:b/>
          <w:i/>
          <w:color w:val="000000" w:themeColor="text1"/>
          <w:sz w:val="21"/>
          <w:szCs w:val="21"/>
        </w:rPr>
        <w:noBreakHyphen/>
        <w:t>01</w:t>
      </w:r>
      <w:r w:rsidRPr="00C60DFC">
        <w:rPr>
          <w:rFonts w:cstheme="minorHAnsi"/>
          <w:b/>
          <w:i/>
          <w:color w:val="000000" w:themeColor="text1"/>
          <w:sz w:val="21"/>
          <w:szCs w:val="21"/>
        </w:rPr>
        <w:noBreakHyphen/>
        <w:t>01, passed 2</w:t>
      </w:r>
      <w:r w:rsidRPr="00C60DFC">
        <w:rPr>
          <w:rFonts w:cstheme="minorHAnsi"/>
          <w:b/>
          <w:i/>
          <w:color w:val="000000" w:themeColor="text1"/>
          <w:sz w:val="21"/>
          <w:szCs w:val="21"/>
        </w:rPr>
        <w:noBreakHyphen/>
        <w:t>16</w:t>
      </w:r>
      <w:r w:rsidRPr="00C60DFC">
        <w:rPr>
          <w:rFonts w:cstheme="minorHAnsi"/>
          <w:b/>
          <w:i/>
          <w:color w:val="000000" w:themeColor="text1"/>
          <w:sz w:val="21"/>
          <w:szCs w:val="21"/>
        </w:rPr>
        <w:noBreakHyphen/>
        <w:t>1998)</w:t>
      </w:r>
    </w:p>
    <w:p w14:paraId="7BEA00B7" w14:textId="2A52B64D" w:rsidR="004F68E1" w:rsidRPr="00C60DFC" w:rsidRDefault="004F68E1" w:rsidP="00A70F2A">
      <w:pPr>
        <w:spacing w:after="0" w:line="276" w:lineRule="auto"/>
        <w:ind w:firstLine="720"/>
        <w:jc w:val="both"/>
        <w:rPr>
          <w:rFonts w:cstheme="minorHAnsi"/>
          <w:b/>
          <w:color w:val="000000" w:themeColor="text1"/>
          <w:sz w:val="21"/>
          <w:szCs w:val="21"/>
        </w:rPr>
      </w:pPr>
    </w:p>
    <w:p w14:paraId="5B2A5527" w14:textId="77777777" w:rsidR="000A4014" w:rsidRPr="00C60DFC" w:rsidRDefault="000A4014" w:rsidP="00A70F2A">
      <w:pPr>
        <w:spacing w:after="0" w:line="276" w:lineRule="auto"/>
        <w:jc w:val="both"/>
        <w:rPr>
          <w:color w:val="000000" w:themeColor="text1"/>
          <w:sz w:val="21"/>
          <w:szCs w:val="21"/>
        </w:rPr>
      </w:pPr>
      <w:r w:rsidRPr="00C60DFC">
        <w:rPr>
          <w:color w:val="000000" w:themeColor="text1"/>
          <w:sz w:val="21"/>
          <w:szCs w:val="21"/>
        </w:rPr>
        <w:t xml:space="preserve">4.7.2.  </w:t>
      </w:r>
      <w:r w:rsidRPr="00C60DFC">
        <w:rPr>
          <w:color w:val="000000" w:themeColor="text1"/>
          <w:sz w:val="21"/>
          <w:szCs w:val="21"/>
          <w:u w:val="single"/>
        </w:rPr>
        <w:t>Powers and Duties.</w:t>
      </w:r>
    </w:p>
    <w:p w14:paraId="0211AFEF" w14:textId="77777777" w:rsidR="000A4014" w:rsidRPr="00C60DFC" w:rsidRDefault="000A4014" w:rsidP="004C7D92">
      <w:pPr>
        <w:pStyle w:val="ListParagraph"/>
        <w:numPr>
          <w:ilvl w:val="0"/>
          <w:numId w:val="18"/>
        </w:numPr>
        <w:spacing w:after="0" w:line="276" w:lineRule="auto"/>
        <w:ind w:left="1080"/>
        <w:rPr>
          <w:color w:val="000000" w:themeColor="text1"/>
          <w:sz w:val="21"/>
          <w:szCs w:val="21"/>
        </w:rPr>
      </w:pPr>
      <w:r w:rsidRPr="00C60DFC">
        <w:rPr>
          <w:color w:val="000000" w:themeColor="text1"/>
          <w:sz w:val="21"/>
          <w:szCs w:val="21"/>
        </w:rPr>
        <w:t xml:space="preserve">The Board of Adjustment shall hear and decide: </w:t>
      </w:r>
    </w:p>
    <w:p w14:paraId="7B97137A" w14:textId="77777777" w:rsidR="000A4014" w:rsidRPr="00C60DFC" w:rsidRDefault="000A4014" w:rsidP="004C7D92">
      <w:pPr>
        <w:numPr>
          <w:ilvl w:val="2"/>
          <w:numId w:val="2"/>
        </w:numPr>
        <w:spacing w:after="0" w:line="276" w:lineRule="auto"/>
        <w:ind w:left="1710" w:hanging="540"/>
        <w:contextualSpacing/>
        <w:jc w:val="both"/>
        <w:rPr>
          <w:color w:val="000000" w:themeColor="text1"/>
          <w:sz w:val="21"/>
          <w:szCs w:val="21"/>
        </w:rPr>
      </w:pPr>
      <w:r w:rsidRPr="00C60DFC">
        <w:rPr>
          <w:color w:val="000000" w:themeColor="text1"/>
          <w:sz w:val="21"/>
          <w:szCs w:val="21"/>
        </w:rPr>
        <w:t>Appeals from any final and binding order, decision, requirement, or interpretation made by the Zoning Officer</w:t>
      </w:r>
      <w:r w:rsidRPr="00C60DFC">
        <w:rPr>
          <w:rFonts w:ascii="Calibri" w:eastAsia="Calibri" w:hAnsi="Calibri" w:cs="Calibri"/>
          <w:color w:val="000000" w:themeColor="text1"/>
          <w:sz w:val="21"/>
        </w:rPr>
        <w:t xml:space="preserve"> or his authorized agent, in the enforcement of this Ordinance. </w:t>
      </w:r>
      <w:r w:rsidRPr="00C60DFC">
        <w:rPr>
          <w:color w:val="000000" w:themeColor="text1"/>
          <w:sz w:val="21"/>
          <w:szCs w:val="21"/>
        </w:rPr>
        <w:t xml:space="preserve"> </w:t>
      </w:r>
    </w:p>
    <w:p w14:paraId="6DD31D3D" w14:textId="77777777" w:rsidR="000A4014" w:rsidRPr="00C60DFC" w:rsidRDefault="000A4014" w:rsidP="004C7D92">
      <w:pPr>
        <w:numPr>
          <w:ilvl w:val="2"/>
          <w:numId w:val="2"/>
        </w:numPr>
        <w:spacing w:after="0" w:line="276" w:lineRule="auto"/>
        <w:ind w:left="1710" w:hanging="540"/>
        <w:contextualSpacing/>
        <w:jc w:val="both"/>
        <w:rPr>
          <w:color w:val="000000" w:themeColor="text1"/>
          <w:sz w:val="21"/>
          <w:szCs w:val="21"/>
        </w:rPr>
      </w:pPr>
      <w:r w:rsidRPr="00C60DFC">
        <w:rPr>
          <w:color w:val="000000" w:themeColor="text1"/>
          <w:sz w:val="21"/>
          <w:szCs w:val="21"/>
        </w:rPr>
        <w:t>Appl</w:t>
      </w:r>
      <w:r w:rsidR="000B08F1" w:rsidRPr="00C60DFC">
        <w:rPr>
          <w:color w:val="000000" w:themeColor="text1"/>
          <w:sz w:val="21"/>
          <w:szCs w:val="21"/>
        </w:rPr>
        <w:t>ications for variances concerning nonconforming uses, lots and structures.</w:t>
      </w:r>
    </w:p>
    <w:p w14:paraId="5715AFE9" w14:textId="77777777" w:rsidR="000A4014" w:rsidRPr="00C60DFC" w:rsidRDefault="000A4014" w:rsidP="00A70F2A">
      <w:pPr>
        <w:spacing w:after="0" w:line="276" w:lineRule="auto"/>
        <w:ind w:left="1710"/>
        <w:contextualSpacing/>
        <w:jc w:val="both"/>
        <w:rPr>
          <w:color w:val="000000" w:themeColor="text1"/>
          <w:sz w:val="21"/>
          <w:szCs w:val="21"/>
        </w:rPr>
      </w:pPr>
      <w:r w:rsidRPr="00C60DFC">
        <w:rPr>
          <w:rFonts w:ascii="Calibri" w:eastAsia="Calibri" w:hAnsi="Calibri" w:cs="Calibri"/>
          <w:color w:val="000000" w:themeColor="text1"/>
          <w:sz w:val="21"/>
        </w:rPr>
        <w:t>In cases where, due to special conditions, a literal enforcement of the provisions of this Ordinance will result in undue hardship, a variance may be appropriate in order that the spirit of this Ordinance shall be observed and substantial justice done.</w:t>
      </w:r>
    </w:p>
    <w:p w14:paraId="760A5622" w14:textId="77777777" w:rsidR="000A4014" w:rsidRPr="00C60DFC" w:rsidRDefault="000A4014" w:rsidP="004C7D92">
      <w:pPr>
        <w:numPr>
          <w:ilvl w:val="2"/>
          <w:numId w:val="2"/>
        </w:numPr>
        <w:spacing w:after="0" w:line="276" w:lineRule="auto"/>
        <w:ind w:left="1710" w:hanging="540"/>
        <w:contextualSpacing/>
        <w:jc w:val="both"/>
        <w:rPr>
          <w:color w:val="000000" w:themeColor="text1"/>
          <w:sz w:val="21"/>
          <w:szCs w:val="21"/>
        </w:rPr>
      </w:pPr>
      <w:r w:rsidRPr="00C60DFC">
        <w:rPr>
          <w:color w:val="000000" w:themeColor="text1"/>
          <w:sz w:val="21"/>
          <w:szCs w:val="21"/>
        </w:rPr>
        <w:lastRenderedPageBreak/>
        <w:t>Questions involving interpretations of the zoning map, including disputed district boundary lines and lot lines.</w:t>
      </w:r>
    </w:p>
    <w:p w14:paraId="0597440D" w14:textId="77777777" w:rsidR="000A4014" w:rsidRPr="00C60DFC" w:rsidRDefault="000A4014" w:rsidP="004C7D92">
      <w:pPr>
        <w:numPr>
          <w:ilvl w:val="2"/>
          <w:numId w:val="2"/>
        </w:numPr>
        <w:spacing w:after="0" w:line="276" w:lineRule="auto"/>
        <w:ind w:left="1710" w:hanging="540"/>
        <w:contextualSpacing/>
        <w:jc w:val="both"/>
        <w:rPr>
          <w:color w:val="000000" w:themeColor="text1"/>
          <w:sz w:val="21"/>
          <w:szCs w:val="21"/>
        </w:rPr>
      </w:pPr>
      <w:r w:rsidRPr="00C60DFC">
        <w:rPr>
          <w:color w:val="000000" w:themeColor="text1"/>
          <w:sz w:val="21"/>
          <w:szCs w:val="21"/>
        </w:rPr>
        <w:t xml:space="preserve">Any other matter the Board is required to act upon by any other </w:t>
      </w:r>
      <w:r w:rsidR="00AA6DCC" w:rsidRPr="00C60DFC">
        <w:rPr>
          <w:color w:val="000000" w:themeColor="text1"/>
          <w:sz w:val="21"/>
          <w:szCs w:val="21"/>
        </w:rPr>
        <w:t>Town</w:t>
      </w:r>
      <w:r w:rsidRPr="00C60DFC">
        <w:rPr>
          <w:color w:val="000000" w:themeColor="text1"/>
          <w:sz w:val="21"/>
          <w:szCs w:val="21"/>
        </w:rPr>
        <w:t xml:space="preserve"> ordinance. </w:t>
      </w:r>
    </w:p>
    <w:p w14:paraId="171A5734" w14:textId="77777777" w:rsidR="000A4014" w:rsidRPr="00C60DFC" w:rsidRDefault="000A4014" w:rsidP="00A70F2A">
      <w:pPr>
        <w:spacing w:after="0" w:line="276" w:lineRule="auto"/>
        <w:ind w:left="2520" w:hanging="540"/>
        <w:jc w:val="both"/>
        <w:rPr>
          <w:rFonts w:ascii="Arial" w:eastAsia="Arial" w:hAnsi="Arial" w:cs="Arial"/>
          <w:color w:val="000000" w:themeColor="text1"/>
          <w:sz w:val="20"/>
          <w:szCs w:val="20"/>
        </w:rPr>
      </w:pPr>
      <w:r w:rsidRPr="00C60DFC">
        <w:rPr>
          <w:rFonts w:ascii="Arial" w:eastAsia="Arial" w:hAnsi="Arial" w:cs="Arial"/>
          <w:color w:val="000000" w:themeColor="text1"/>
          <w:sz w:val="20"/>
          <w:szCs w:val="20"/>
        </w:rPr>
        <w:t xml:space="preserve"> </w:t>
      </w:r>
    </w:p>
    <w:p w14:paraId="68902D5F" w14:textId="1CC1148F" w:rsidR="000A4014" w:rsidRPr="00C60DFC" w:rsidRDefault="000A4014" w:rsidP="00A70F2A">
      <w:pPr>
        <w:spacing w:after="0" w:line="276" w:lineRule="auto"/>
        <w:jc w:val="both"/>
        <w:rPr>
          <w:rFonts w:cstheme="minorHAnsi"/>
          <w:b/>
          <w:i/>
          <w:color w:val="000000" w:themeColor="text1"/>
          <w:sz w:val="21"/>
          <w:szCs w:val="21"/>
        </w:rPr>
      </w:pPr>
      <w:r w:rsidRPr="00C60DFC">
        <w:rPr>
          <w:rFonts w:cstheme="minorHAnsi"/>
          <w:b/>
          <w:i/>
          <w:color w:val="000000" w:themeColor="text1"/>
          <w:sz w:val="21"/>
          <w:szCs w:val="21"/>
        </w:rPr>
        <w:t>Statutory Authority - N.C.G.S. Chapter 160D-302.</w:t>
      </w:r>
    </w:p>
    <w:p w14:paraId="363E7011" w14:textId="3D972D3B" w:rsidR="00A70F2A" w:rsidRPr="00C60DFC" w:rsidRDefault="00A70F2A" w:rsidP="00A70F2A">
      <w:pPr>
        <w:spacing w:after="0" w:line="276" w:lineRule="auto"/>
        <w:jc w:val="both"/>
        <w:rPr>
          <w:rFonts w:cstheme="minorHAnsi"/>
          <w:b/>
          <w:i/>
          <w:color w:val="000000" w:themeColor="text1"/>
          <w:sz w:val="21"/>
          <w:szCs w:val="21"/>
        </w:rPr>
      </w:pPr>
    </w:p>
    <w:p w14:paraId="6BAF09D2" w14:textId="77777777" w:rsidR="00E677CD" w:rsidRPr="00C60DFC" w:rsidRDefault="00E677CD" w:rsidP="00A70F2A">
      <w:pPr>
        <w:spacing w:after="0" w:line="276" w:lineRule="auto"/>
        <w:jc w:val="both"/>
        <w:rPr>
          <w:rFonts w:cstheme="minorHAnsi"/>
          <w:b/>
          <w:i/>
          <w:color w:val="000000" w:themeColor="text1"/>
          <w:sz w:val="21"/>
          <w:szCs w:val="21"/>
        </w:rPr>
      </w:pPr>
    </w:p>
    <w:p w14:paraId="35E0D093" w14:textId="77777777" w:rsidR="000A4014" w:rsidRPr="00C60DFC" w:rsidRDefault="000A4014" w:rsidP="00A70F2A">
      <w:pPr>
        <w:spacing w:after="0" w:line="276" w:lineRule="auto"/>
        <w:jc w:val="both"/>
        <w:rPr>
          <w:rFonts w:cstheme="minorHAnsi"/>
          <w:color w:val="000000" w:themeColor="text1"/>
          <w:sz w:val="21"/>
          <w:szCs w:val="21"/>
        </w:rPr>
      </w:pPr>
      <w:r w:rsidRPr="00C60DFC">
        <w:rPr>
          <w:rFonts w:cstheme="minorHAnsi"/>
          <w:color w:val="000000" w:themeColor="text1"/>
          <w:sz w:val="21"/>
          <w:szCs w:val="21"/>
        </w:rPr>
        <w:t xml:space="preserve">4.7.3. </w:t>
      </w:r>
      <w:r w:rsidRPr="00C60DFC">
        <w:rPr>
          <w:rFonts w:cstheme="minorHAnsi"/>
          <w:color w:val="000000" w:themeColor="text1"/>
          <w:sz w:val="21"/>
          <w:szCs w:val="21"/>
          <w:u w:val="single"/>
        </w:rPr>
        <w:t>Membership.</w:t>
      </w:r>
      <w:r w:rsidRPr="00C60DFC">
        <w:rPr>
          <w:rFonts w:cstheme="minorHAnsi"/>
          <w:color w:val="000000" w:themeColor="text1"/>
          <w:sz w:val="21"/>
          <w:szCs w:val="21"/>
        </w:rPr>
        <w:t xml:space="preserve"> </w:t>
      </w:r>
    </w:p>
    <w:p w14:paraId="4CC97DD7" w14:textId="0D3FC376" w:rsidR="00B60144" w:rsidRPr="005B6355" w:rsidRDefault="000A4014" w:rsidP="005B6355">
      <w:pPr>
        <w:pStyle w:val="ListParagraph"/>
        <w:numPr>
          <w:ilvl w:val="0"/>
          <w:numId w:val="40"/>
        </w:numPr>
        <w:spacing w:after="0" w:line="276" w:lineRule="auto"/>
        <w:jc w:val="both"/>
        <w:rPr>
          <w:rFonts w:cstheme="minorHAnsi"/>
          <w:color w:val="000000" w:themeColor="text1"/>
          <w:sz w:val="21"/>
          <w:szCs w:val="21"/>
        </w:rPr>
      </w:pPr>
      <w:r w:rsidRPr="005B6355">
        <w:rPr>
          <w:rFonts w:cstheme="minorHAnsi"/>
          <w:i/>
          <w:color w:val="000000" w:themeColor="text1"/>
          <w:sz w:val="21"/>
          <w:szCs w:val="21"/>
          <w:u w:val="single"/>
        </w:rPr>
        <w:t>Regular Members.</w:t>
      </w:r>
      <w:r w:rsidR="000B08F1" w:rsidRPr="005B6355">
        <w:rPr>
          <w:rFonts w:cstheme="minorHAnsi"/>
          <w:color w:val="000000" w:themeColor="text1"/>
          <w:sz w:val="21"/>
          <w:szCs w:val="21"/>
        </w:rPr>
        <w:t xml:space="preserve"> </w:t>
      </w:r>
      <w:r w:rsidR="0062216C" w:rsidRPr="005B6355">
        <w:rPr>
          <w:rFonts w:cstheme="minorHAnsi"/>
          <w:color w:val="000000" w:themeColor="text1"/>
          <w:sz w:val="21"/>
          <w:szCs w:val="21"/>
        </w:rPr>
        <w:t xml:space="preserve">There is created and established a Board of Adjustment which consists of six </w:t>
      </w:r>
      <w:r w:rsidR="00E677CD" w:rsidRPr="005B6355">
        <w:rPr>
          <w:rFonts w:cstheme="minorHAnsi"/>
          <w:color w:val="000000" w:themeColor="text1"/>
          <w:sz w:val="21"/>
          <w:szCs w:val="21"/>
        </w:rPr>
        <w:t xml:space="preserve">(6) </w:t>
      </w:r>
      <w:r w:rsidR="0062216C" w:rsidRPr="005B6355">
        <w:rPr>
          <w:rFonts w:cstheme="minorHAnsi"/>
          <w:color w:val="000000" w:themeColor="text1"/>
          <w:sz w:val="21"/>
          <w:szCs w:val="21"/>
        </w:rPr>
        <w:t>members. Four</w:t>
      </w:r>
      <w:r w:rsidR="00E677CD" w:rsidRPr="005B6355">
        <w:rPr>
          <w:rFonts w:cstheme="minorHAnsi"/>
          <w:color w:val="000000" w:themeColor="text1"/>
          <w:sz w:val="21"/>
          <w:szCs w:val="21"/>
        </w:rPr>
        <w:t xml:space="preserve"> (4</w:t>
      </w:r>
      <w:r w:rsidR="00B60144" w:rsidRPr="005B6355">
        <w:rPr>
          <w:rFonts w:cstheme="minorHAnsi"/>
          <w:color w:val="000000" w:themeColor="text1"/>
          <w:sz w:val="21"/>
          <w:szCs w:val="21"/>
        </w:rPr>
        <w:t>) members</w:t>
      </w:r>
      <w:r w:rsidR="0062216C" w:rsidRPr="005B6355">
        <w:rPr>
          <w:rFonts w:cstheme="minorHAnsi"/>
          <w:color w:val="000000" w:themeColor="text1"/>
          <w:sz w:val="21"/>
          <w:szCs w:val="21"/>
        </w:rPr>
        <w:t xml:space="preserve"> shall be residents of the town, one </w:t>
      </w:r>
      <w:r w:rsidR="00E677CD" w:rsidRPr="005B6355">
        <w:rPr>
          <w:rFonts w:cstheme="minorHAnsi"/>
          <w:color w:val="000000" w:themeColor="text1"/>
          <w:sz w:val="21"/>
          <w:szCs w:val="21"/>
        </w:rPr>
        <w:t xml:space="preserve">(1) </w:t>
      </w:r>
      <w:r w:rsidR="0062216C" w:rsidRPr="005B6355">
        <w:rPr>
          <w:rFonts w:cstheme="minorHAnsi"/>
          <w:color w:val="000000" w:themeColor="text1"/>
          <w:sz w:val="21"/>
          <w:szCs w:val="21"/>
        </w:rPr>
        <w:t>member shall be a resident of Robeson County who resides within the extraterritorial zoning jurisdiction of the town that extends into Robeson County beyond the town’s corporate limits, and one</w:t>
      </w:r>
      <w:r w:rsidR="00E677CD" w:rsidRPr="005B6355">
        <w:rPr>
          <w:rFonts w:cstheme="minorHAnsi"/>
          <w:color w:val="000000" w:themeColor="text1"/>
          <w:sz w:val="21"/>
          <w:szCs w:val="21"/>
        </w:rPr>
        <w:t xml:space="preserve"> (1</w:t>
      </w:r>
      <w:r w:rsidR="00B60144" w:rsidRPr="005B6355">
        <w:rPr>
          <w:rFonts w:cstheme="minorHAnsi"/>
          <w:color w:val="000000" w:themeColor="text1"/>
          <w:sz w:val="21"/>
          <w:szCs w:val="21"/>
        </w:rPr>
        <w:t>) member</w:t>
      </w:r>
      <w:r w:rsidR="0062216C" w:rsidRPr="005B6355">
        <w:rPr>
          <w:rFonts w:cstheme="minorHAnsi"/>
          <w:color w:val="000000" w:themeColor="text1"/>
          <w:sz w:val="21"/>
          <w:szCs w:val="21"/>
        </w:rPr>
        <w:t xml:space="preserve"> shall be a resident of Scotland County who resides within the extraterritorial zoning jurisdiction of the town that extends into Scotland County beyond the town’s corporate limits. </w:t>
      </w:r>
    </w:p>
    <w:p w14:paraId="7839449D" w14:textId="77777777" w:rsidR="00A70F2A" w:rsidRPr="00C60DFC" w:rsidRDefault="00A70F2A" w:rsidP="00A70F2A">
      <w:pPr>
        <w:spacing w:after="0" w:line="276" w:lineRule="auto"/>
        <w:jc w:val="both"/>
        <w:rPr>
          <w:rFonts w:cstheme="minorHAnsi"/>
          <w:b/>
          <w:color w:val="000000" w:themeColor="text1"/>
          <w:sz w:val="21"/>
          <w:szCs w:val="21"/>
        </w:rPr>
      </w:pPr>
    </w:p>
    <w:p w14:paraId="13DABBB7" w14:textId="19FF7507" w:rsidR="0062216C" w:rsidRPr="00C60DFC" w:rsidRDefault="0062216C" w:rsidP="00A70F2A">
      <w:pPr>
        <w:spacing w:after="0" w:line="276" w:lineRule="auto"/>
        <w:jc w:val="both"/>
        <w:rPr>
          <w:rFonts w:cstheme="minorHAnsi"/>
          <w:b/>
          <w:i/>
          <w:color w:val="000000" w:themeColor="text1"/>
          <w:sz w:val="21"/>
          <w:szCs w:val="21"/>
        </w:rPr>
      </w:pPr>
      <w:r w:rsidRPr="00C60DFC">
        <w:rPr>
          <w:rFonts w:cstheme="minorHAnsi"/>
          <w:b/>
          <w:i/>
          <w:color w:val="000000" w:themeColor="text1"/>
          <w:sz w:val="21"/>
          <w:szCs w:val="21"/>
        </w:rPr>
        <w:t xml:space="preserve">(2001 Code, </w:t>
      </w:r>
      <w:r w:rsidRPr="00C60DFC">
        <w:rPr>
          <w:i/>
          <w:color w:val="000000" w:themeColor="text1"/>
        </w:rPr>
        <w:sym w:font="WP TypographicSymbols" w:char="0027"/>
      </w:r>
      <w:r w:rsidRPr="00C60DFC">
        <w:rPr>
          <w:rFonts w:cstheme="minorHAnsi"/>
          <w:b/>
          <w:i/>
          <w:color w:val="000000" w:themeColor="text1"/>
          <w:sz w:val="21"/>
          <w:szCs w:val="21"/>
        </w:rPr>
        <w:t> 44</w:t>
      </w:r>
      <w:r w:rsidRPr="00C60DFC">
        <w:rPr>
          <w:rFonts w:cstheme="minorHAnsi"/>
          <w:b/>
          <w:i/>
          <w:color w:val="000000" w:themeColor="text1"/>
          <w:sz w:val="21"/>
          <w:szCs w:val="21"/>
        </w:rPr>
        <w:noBreakHyphen/>
        <w:t>81</w:t>
      </w:r>
      <w:proofErr w:type="gramStart"/>
      <w:r w:rsidRPr="00C60DFC">
        <w:rPr>
          <w:rFonts w:cstheme="minorHAnsi"/>
          <w:b/>
          <w:i/>
          <w:color w:val="000000" w:themeColor="text1"/>
          <w:sz w:val="21"/>
          <w:szCs w:val="21"/>
        </w:rPr>
        <w:t>)  (</w:t>
      </w:r>
      <w:proofErr w:type="gramEnd"/>
      <w:r w:rsidRPr="00C60DFC">
        <w:rPr>
          <w:rFonts w:cstheme="minorHAnsi"/>
          <w:b/>
          <w:i/>
          <w:color w:val="000000" w:themeColor="text1"/>
          <w:sz w:val="21"/>
          <w:szCs w:val="21"/>
        </w:rPr>
        <w:t>Ord. 1987</w:t>
      </w:r>
      <w:r w:rsidRPr="00C60DFC">
        <w:rPr>
          <w:rFonts w:cstheme="minorHAnsi"/>
          <w:b/>
          <w:i/>
          <w:color w:val="000000" w:themeColor="text1"/>
          <w:sz w:val="21"/>
          <w:szCs w:val="21"/>
        </w:rPr>
        <w:noBreakHyphen/>
        <w:t>4, passed 10</w:t>
      </w:r>
      <w:r w:rsidRPr="00C60DFC">
        <w:rPr>
          <w:rFonts w:cstheme="minorHAnsi"/>
          <w:b/>
          <w:i/>
          <w:color w:val="000000" w:themeColor="text1"/>
          <w:sz w:val="21"/>
          <w:szCs w:val="21"/>
        </w:rPr>
        <w:noBreakHyphen/>
        <w:t>19</w:t>
      </w:r>
      <w:r w:rsidRPr="00C60DFC">
        <w:rPr>
          <w:rFonts w:cstheme="minorHAnsi"/>
          <w:b/>
          <w:i/>
          <w:color w:val="000000" w:themeColor="text1"/>
          <w:sz w:val="21"/>
          <w:szCs w:val="21"/>
        </w:rPr>
        <w:noBreakHyphen/>
        <w:t>1987; Ord. 98</w:t>
      </w:r>
      <w:r w:rsidRPr="00C60DFC">
        <w:rPr>
          <w:rFonts w:cstheme="minorHAnsi"/>
          <w:b/>
          <w:i/>
          <w:color w:val="000000" w:themeColor="text1"/>
          <w:sz w:val="21"/>
          <w:szCs w:val="21"/>
        </w:rPr>
        <w:noBreakHyphen/>
        <w:t>01</w:t>
      </w:r>
      <w:r w:rsidRPr="00C60DFC">
        <w:rPr>
          <w:rFonts w:cstheme="minorHAnsi"/>
          <w:b/>
          <w:i/>
          <w:color w:val="000000" w:themeColor="text1"/>
          <w:sz w:val="21"/>
          <w:szCs w:val="21"/>
        </w:rPr>
        <w:noBreakHyphen/>
        <w:t>01, passed 2</w:t>
      </w:r>
      <w:r w:rsidRPr="00C60DFC">
        <w:rPr>
          <w:rFonts w:cstheme="minorHAnsi"/>
          <w:b/>
          <w:i/>
          <w:color w:val="000000" w:themeColor="text1"/>
          <w:sz w:val="21"/>
          <w:szCs w:val="21"/>
        </w:rPr>
        <w:noBreakHyphen/>
        <w:t>16</w:t>
      </w:r>
      <w:r w:rsidRPr="00C60DFC">
        <w:rPr>
          <w:rFonts w:cstheme="minorHAnsi"/>
          <w:b/>
          <w:i/>
          <w:color w:val="000000" w:themeColor="text1"/>
          <w:sz w:val="21"/>
          <w:szCs w:val="21"/>
        </w:rPr>
        <w:noBreakHyphen/>
        <w:t>1998)</w:t>
      </w:r>
    </w:p>
    <w:p w14:paraId="41616D72" w14:textId="79EADE76" w:rsidR="00D37A06" w:rsidRPr="00C60DFC" w:rsidRDefault="00D37A06" w:rsidP="00A70F2A">
      <w:pPr>
        <w:spacing w:after="0" w:line="276" w:lineRule="auto"/>
        <w:jc w:val="both"/>
        <w:rPr>
          <w:rFonts w:cstheme="minorHAnsi"/>
          <w:color w:val="000000" w:themeColor="text1"/>
          <w:sz w:val="21"/>
          <w:szCs w:val="21"/>
        </w:rPr>
      </w:pPr>
    </w:p>
    <w:p w14:paraId="2E74ADBC" w14:textId="77777777" w:rsidR="00B60144" w:rsidRPr="005B6355" w:rsidRDefault="000B08F1" w:rsidP="005B6355">
      <w:pPr>
        <w:pStyle w:val="ListParagraph"/>
        <w:numPr>
          <w:ilvl w:val="0"/>
          <w:numId w:val="40"/>
        </w:num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cstheme="minorHAnsi"/>
          <w:color w:val="000000" w:themeColor="text1"/>
          <w:sz w:val="21"/>
          <w:szCs w:val="21"/>
        </w:rPr>
      </w:pPr>
      <w:r w:rsidRPr="005B6355">
        <w:rPr>
          <w:rFonts w:cstheme="minorHAnsi"/>
          <w:i/>
          <w:color w:val="000000" w:themeColor="text1"/>
          <w:sz w:val="21"/>
          <w:szCs w:val="21"/>
          <w:u w:val="single"/>
        </w:rPr>
        <w:t>Alternates</w:t>
      </w:r>
      <w:r w:rsidRPr="005B6355">
        <w:rPr>
          <w:rFonts w:cstheme="minorHAnsi"/>
          <w:color w:val="000000" w:themeColor="text1"/>
          <w:sz w:val="21"/>
          <w:szCs w:val="21"/>
        </w:rPr>
        <w:t>. Not more than two alternate members may be appointed to serve in the absence of regular members.</w:t>
      </w:r>
      <w:r w:rsidR="00B60144" w:rsidRPr="005B6355">
        <w:rPr>
          <w:rFonts w:cstheme="minorHAnsi"/>
          <w:color w:val="000000" w:themeColor="text1"/>
          <w:sz w:val="21"/>
          <w:szCs w:val="21"/>
        </w:rPr>
        <w:t xml:space="preserve">  Both members shall be residents of the town and shall be appointed by the Board of Commissioners. The term of office of the alternative members shall be three years, and they have and may exercise all the powers and duties of a regular member while attending any regular or special meeting of the Board.</w:t>
      </w:r>
    </w:p>
    <w:p w14:paraId="6AFC4BAA" w14:textId="0908DE2A" w:rsidR="00FB5CD5" w:rsidRPr="00C60DFC" w:rsidRDefault="00FB5CD5" w:rsidP="00B60144">
      <w:pPr>
        <w:pStyle w:val="ListParagraph"/>
        <w:spacing w:after="0" w:line="276" w:lineRule="auto"/>
        <w:ind w:left="1080"/>
        <w:jc w:val="both"/>
        <w:rPr>
          <w:rFonts w:cstheme="minorHAnsi"/>
          <w:color w:val="000000" w:themeColor="text1"/>
          <w:sz w:val="21"/>
          <w:szCs w:val="21"/>
        </w:rPr>
      </w:pPr>
    </w:p>
    <w:p w14:paraId="343FB06C" w14:textId="645CD60C" w:rsidR="00B60144" w:rsidRPr="00C60DFC" w:rsidRDefault="00B60144" w:rsidP="00B60144">
      <w:pPr>
        <w:spacing w:after="0" w:line="276" w:lineRule="auto"/>
        <w:jc w:val="both"/>
        <w:rPr>
          <w:rFonts w:cstheme="minorHAnsi"/>
          <w:b/>
          <w:i/>
          <w:color w:val="000000" w:themeColor="text1"/>
          <w:sz w:val="21"/>
          <w:szCs w:val="21"/>
        </w:rPr>
      </w:pPr>
      <w:r w:rsidRPr="00C60DFC">
        <w:rPr>
          <w:rFonts w:cstheme="minorHAnsi"/>
          <w:b/>
          <w:i/>
          <w:color w:val="000000" w:themeColor="text1"/>
          <w:sz w:val="21"/>
          <w:szCs w:val="21"/>
        </w:rPr>
        <w:t xml:space="preserve">(2001 Code, </w:t>
      </w:r>
      <w:r w:rsidRPr="00C60DFC">
        <w:rPr>
          <w:i/>
          <w:color w:val="000000" w:themeColor="text1"/>
        </w:rPr>
        <w:sym w:font="WP TypographicSymbols" w:char="0027"/>
      </w:r>
      <w:r w:rsidRPr="00C60DFC">
        <w:rPr>
          <w:rFonts w:cstheme="minorHAnsi"/>
          <w:b/>
          <w:i/>
          <w:color w:val="000000" w:themeColor="text1"/>
          <w:sz w:val="21"/>
          <w:szCs w:val="21"/>
        </w:rPr>
        <w:t> 44</w:t>
      </w:r>
      <w:r w:rsidRPr="00C60DFC">
        <w:rPr>
          <w:rFonts w:cstheme="minorHAnsi"/>
          <w:b/>
          <w:i/>
          <w:color w:val="000000" w:themeColor="text1"/>
          <w:sz w:val="21"/>
          <w:szCs w:val="21"/>
        </w:rPr>
        <w:noBreakHyphen/>
        <w:t>81</w:t>
      </w:r>
      <w:proofErr w:type="gramStart"/>
      <w:r w:rsidRPr="00C60DFC">
        <w:rPr>
          <w:rFonts w:cstheme="minorHAnsi"/>
          <w:b/>
          <w:i/>
          <w:color w:val="000000" w:themeColor="text1"/>
          <w:sz w:val="21"/>
          <w:szCs w:val="21"/>
        </w:rPr>
        <w:t>)  (</w:t>
      </w:r>
      <w:proofErr w:type="gramEnd"/>
      <w:r w:rsidRPr="00C60DFC">
        <w:rPr>
          <w:rFonts w:cstheme="minorHAnsi"/>
          <w:b/>
          <w:i/>
          <w:color w:val="000000" w:themeColor="text1"/>
          <w:sz w:val="21"/>
          <w:szCs w:val="21"/>
        </w:rPr>
        <w:t>Ord. 1987</w:t>
      </w:r>
      <w:r w:rsidRPr="00C60DFC">
        <w:rPr>
          <w:rFonts w:cstheme="minorHAnsi"/>
          <w:b/>
          <w:i/>
          <w:color w:val="000000" w:themeColor="text1"/>
          <w:sz w:val="21"/>
          <w:szCs w:val="21"/>
        </w:rPr>
        <w:noBreakHyphen/>
        <w:t>4, passed 10</w:t>
      </w:r>
      <w:r w:rsidRPr="00C60DFC">
        <w:rPr>
          <w:rFonts w:cstheme="minorHAnsi"/>
          <w:b/>
          <w:i/>
          <w:color w:val="000000" w:themeColor="text1"/>
          <w:sz w:val="21"/>
          <w:szCs w:val="21"/>
        </w:rPr>
        <w:noBreakHyphen/>
        <w:t>19</w:t>
      </w:r>
      <w:r w:rsidRPr="00C60DFC">
        <w:rPr>
          <w:rFonts w:cstheme="minorHAnsi"/>
          <w:b/>
          <w:i/>
          <w:color w:val="000000" w:themeColor="text1"/>
          <w:sz w:val="21"/>
          <w:szCs w:val="21"/>
        </w:rPr>
        <w:noBreakHyphen/>
        <w:t>1987; Ord. 98</w:t>
      </w:r>
      <w:r w:rsidRPr="00C60DFC">
        <w:rPr>
          <w:rFonts w:cstheme="minorHAnsi"/>
          <w:b/>
          <w:i/>
          <w:color w:val="000000" w:themeColor="text1"/>
          <w:sz w:val="21"/>
          <w:szCs w:val="21"/>
        </w:rPr>
        <w:noBreakHyphen/>
        <w:t>01</w:t>
      </w:r>
      <w:r w:rsidRPr="00C60DFC">
        <w:rPr>
          <w:rFonts w:cstheme="minorHAnsi"/>
          <w:b/>
          <w:i/>
          <w:color w:val="000000" w:themeColor="text1"/>
          <w:sz w:val="21"/>
          <w:szCs w:val="21"/>
        </w:rPr>
        <w:noBreakHyphen/>
        <w:t>01, passed 2</w:t>
      </w:r>
      <w:r w:rsidRPr="00C60DFC">
        <w:rPr>
          <w:rFonts w:cstheme="minorHAnsi"/>
          <w:b/>
          <w:i/>
          <w:color w:val="000000" w:themeColor="text1"/>
          <w:sz w:val="21"/>
          <w:szCs w:val="21"/>
        </w:rPr>
        <w:noBreakHyphen/>
        <w:t>16</w:t>
      </w:r>
      <w:r w:rsidRPr="00C60DFC">
        <w:rPr>
          <w:rFonts w:cstheme="minorHAnsi"/>
          <w:b/>
          <w:i/>
          <w:color w:val="000000" w:themeColor="text1"/>
          <w:sz w:val="21"/>
          <w:szCs w:val="21"/>
        </w:rPr>
        <w:noBreakHyphen/>
        <w:t>1998)</w:t>
      </w:r>
    </w:p>
    <w:p w14:paraId="6BEF9E95" w14:textId="77777777" w:rsidR="00FB5CD5" w:rsidRPr="00C60DFC" w:rsidRDefault="00FB5CD5" w:rsidP="00A70F2A">
      <w:pPr>
        <w:pStyle w:val="ListParagraph"/>
        <w:spacing w:after="0" w:line="276" w:lineRule="auto"/>
        <w:ind w:left="1080" w:hanging="360"/>
        <w:rPr>
          <w:rFonts w:cstheme="minorHAnsi"/>
          <w:i/>
          <w:color w:val="000000" w:themeColor="text1"/>
          <w:sz w:val="21"/>
          <w:szCs w:val="21"/>
          <w:u w:val="single"/>
        </w:rPr>
      </w:pPr>
    </w:p>
    <w:p w14:paraId="62A3B4A3" w14:textId="77777777" w:rsidR="00FB5CD5" w:rsidRPr="005B6355" w:rsidRDefault="000A4014" w:rsidP="005B6355">
      <w:pPr>
        <w:pStyle w:val="ListParagraph"/>
        <w:numPr>
          <w:ilvl w:val="0"/>
          <w:numId w:val="40"/>
        </w:numPr>
        <w:spacing w:after="0" w:line="276" w:lineRule="auto"/>
        <w:jc w:val="both"/>
        <w:rPr>
          <w:rFonts w:cstheme="minorHAnsi"/>
          <w:color w:val="000000" w:themeColor="text1"/>
          <w:sz w:val="21"/>
          <w:szCs w:val="21"/>
        </w:rPr>
      </w:pPr>
      <w:r w:rsidRPr="005B6355">
        <w:rPr>
          <w:rFonts w:cstheme="minorHAnsi"/>
          <w:i/>
          <w:color w:val="000000" w:themeColor="text1"/>
          <w:sz w:val="21"/>
          <w:szCs w:val="21"/>
          <w:u w:val="single"/>
        </w:rPr>
        <w:t>Appointment</w:t>
      </w:r>
      <w:r w:rsidRPr="005B6355">
        <w:rPr>
          <w:rFonts w:cstheme="minorHAnsi"/>
          <w:color w:val="000000" w:themeColor="text1"/>
          <w:sz w:val="21"/>
          <w:szCs w:val="21"/>
        </w:rPr>
        <w:t xml:space="preserve">. Members shall be appointed by the </w:t>
      </w:r>
      <w:r w:rsidR="00AA6DCC" w:rsidRPr="005B6355">
        <w:rPr>
          <w:rFonts w:cstheme="minorHAnsi"/>
          <w:color w:val="000000" w:themeColor="text1"/>
          <w:sz w:val="21"/>
          <w:szCs w:val="21"/>
        </w:rPr>
        <w:t>Town</w:t>
      </w:r>
      <w:r w:rsidRPr="005B6355">
        <w:rPr>
          <w:rFonts w:cstheme="minorHAnsi"/>
          <w:color w:val="000000" w:themeColor="text1"/>
          <w:sz w:val="21"/>
          <w:szCs w:val="21"/>
        </w:rPr>
        <w:t xml:space="preserve"> Board of Commissioners and shall serve at the pleasure of the Board.  </w:t>
      </w:r>
    </w:p>
    <w:p w14:paraId="1A790ACC" w14:textId="4DD2C1E9" w:rsidR="00FB5CD5" w:rsidRPr="00C60DFC" w:rsidRDefault="00FB5CD5" w:rsidP="00A70F2A">
      <w:pPr>
        <w:pStyle w:val="ListParagraph"/>
        <w:spacing w:after="0" w:line="276" w:lineRule="auto"/>
        <w:ind w:left="1080" w:hanging="360"/>
        <w:rPr>
          <w:rFonts w:cstheme="minorHAnsi"/>
          <w:i/>
          <w:color w:val="000000" w:themeColor="text1"/>
          <w:sz w:val="21"/>
          <w:szCs w:val="21"/>
          <w:u w:val="single"/>
        </w:rPr>
      </w:pPr>
    </w:p>
    <w:p w14:paraId="2D0211F9" w14:textId="45DC8DC1" w:rsidR="0062216C" w:rsidRPr="005B6355" w:rsidRDefault="000B08F1" w:rsidP="005B6355">
      <w:pPr>
        <w:pStyle w:val="ListParagraph"/>
        <w:numPr>
          <w:ilvl w:val="0"/>
          <w:numId w:val="40"/>
        </w:numPr>
        <w:spacing w:after="0" w:line="276" w:lineRule="auto"/>
        <w:jc w:val="both"/>
        <w:rPr>
          <w:rFonts w:cstheme="minorHAnsi"/>
          <w:color w:val="000000" w:themeColor="text1"/>
          <w:sz w:val="21"/>
          <w:szCs w:val="21"/>
        </w:rPr>
      </w:pPr>
      <w:r w:rsidRPr="005B6355">
        <w:rPr>
          <w:rFonts w:cstheme="minorHAnsi"/>
          <w:i/>
          <w:color w:val="000000" w:themeColor="text1"/>
          <w:sz w:val="21"/>
          <w:szCs w:val="21"/>
          <w:u w:val="single"/>
        </w:rPr>
        <w:t>Terms</w:t>
      </w:r>
      <w:r w:rsidRPr="005B6355">
        <w:rPr>
          <w:rFonts w:cstheme="minorHAnsi"/>
          <w:color w:val="000000" w:themeColor="text1"/>
          <w:sz w:val="21"/>
          <w:szCs w:val="21"/>
        </w:rPr>
        <w:t xml:space="preserve">. All members and alternates shall be appointed by the Board of </w:t>
      </w:r>
      <w:r w:rsidR="00AA6DCC" w:rsidRPr="005B6355">
        <w:rPr>
          <w:rFonts w:cstheme="minorHAnsi"/>
          <w:color w:val="000000" w:themeColor="text1"/>
          <w:sz w:val="21"/>
          <w:szCs w:val="21"/>
        </w:rPr>
        <w:t>Town</w:t>
      </w:r>
      <w:r w:rsidRPr="005B6355">
        <w:rPr>
          <w:rFonts w:cstheme="minorHAnsi"/>
          <w:color w:val="000000" w:themeColor="text1"/>
          <w:sz w:val="21"/>
          <w:szCs w:val="21"/>
        </w:rPr>
        <w:t xml:space="preserve"> Commissioners for overlapping terms of three years.</w:t>
      </w:r>
    </w:p>
    <w:p w14:paraId="2ED0DC2D" w14:textId="77777777" w:rsidR="00FB5CD5" w:rsidRPr="00C60DFC" w:rsidRDefault="00FB5CD5" w:rsidP="00A70F2A">
      <w:pPr>
        <w:pStyle w:val="ListParagraph"/>
        <w:spacing w:after="0" w:line="276" w:lineRule="auto"/>
        <w:ind w:left="1080" w:hanging="360"/>
        <w:rPr>
          <w:rFonts w:cstheme="minorHAnsi"/>
          <w:color w:val="000000" w:themeColor="text1"/>
          <w:sz w:val="21"/>
          <w:szCs w:val="21"/>
        </w:rPr>
      </w:pPr>
    </w:p>
    <w:p w14:paraId="7EE95030" w14:textId="2977CCE4" w:rsidR="005B6355" w:rsidRPr="005B6355" w:rsidRDefault="00D801D6" w:rsidP="005B6355">
      <w:pPr>
        <w:pStyle w:val="ListParagraph"/>
        <w:numPr>
          <w:ilvl w:val="0"/>
          <w:numId w:val="40"/>
        </w:numPr>
        <w:spacing w:after="0" w:line="276" w:lineRule="auto"/>
        <w:jc w:val="both"/>
        <w:rPr>
          <w:rFonts w:cstheme="minorHAnsi"/>
          <w:color w:val="000000" w:themeColor="text1"/>
          <w:sz w:val="21"/>
          <w:szCs w:val="21"/>
        </w:rPr>
      </w:pPr>
      <w:r w:rsidRPr="005B6355">
        <w:rPr>
          <w:rFonts w:cstheme="minorHAnsi"/>
          <w:i/>
          <w:color w:val="000000" w:themeColor="text1"/>
          <w:sz w:val="21"/>
          <w:szCs w:val="21"/>
          <w:u w:val="single"/>
        </w:rPr>
        <w:t>Qualifications.</w:t>
      </w:r>
      <w:r w:rsidRPr="005B6355">
        <w:rPr>
          <w:rFonts w:cstheme="minorHAnsi"/>
          <w:color w:val="000000" w:themeColor="text1"/>
          <w:sz w:val="21"/>
          <w:szCs w:val="21"/>
        </w:rPr>
        <w:t xml:space="preserve">  </w:t>
      </w:r>
      <w:r w:rsidR="000A4014" w:rsidRPr="005B6355">
        <w:rPr>
          <w:rFonts w:cstheme="minorHAnsi"/>
          <w:color w:val="000000" w:themeColor="text1"/>
          <w:sz w:val="21"/>
          <w:szCs w:val="21"/>
        </w:rPr>
        <w:t xml:space="preserve">Board of Adjustment members should have basic knowledge of the </w:t>
      </w:r>
      <w:r w:rsidR="00AA6DCC" w:rsidRPr="005B6355">
        <w:rPr>
          <w:rFonts w:cstheme="minorHAnsi"/>
          <w:color w:val="000000" w:themeColor="text1"/>
          <w:sz w:val="21"/>
          <w:szCs w:val="21"/>
        </w:rPr>
        <w:t>Town</w:t>
      </w:r>
      <w:r w:rsidR="000A4014" w:rsidRPr="005B6355">
        <w:rPr>
          <w:rFonts w:cstheme="minorHAnsi"/>
          <w:color w:val="000000" w:themeColor="text1"/>
          <w:sz w:val="21"/>
          <w:szCs w:val="21"/>
        </w:rPr>
        <w:t xml:space="preserve"> and its physical, social, and economic makeup.  In addition, a basic understanding of the planning process and land-use planning in particular, are recommended.</w:t>
      </w:r>
    </w:p>
    <w:p w14:paraId="074C19F4" w14:textId="77777777" w:rsidR="005B6355" w:rsidRPr="00C60DFC" w:rsidRDefault="005B6355" w:rsidP="005B6355">
      <w:pPr>
        <w:spacing w:before="240" w:after="0" w:line="276" w:lineRule="auto"/>
        <w:jc w:val="both"/>
        <w:rPr>
          <w:rFonts w:cstheme="minorHAnsi"/>
          <w:b/>
          <w:i/>
          <w:color w:val="000000" w:themeColor="text1"/>
          <w:sz w:val="21"/>
          <w:szCs w:val="21"/>
        </w:rPr>
      </w:pPr>
      <w:r w:rsidRPr="00C60DFC">
        <w:rPr>
          <w:rFonts w:cstheme="minorHAnsi"/>
          <w:b/>
          <w:i/>
          <w:color w:val="000000" w:themeColor="text1"/>
          <w:sz w:val="21"/>
          <w:szCs w:val="21"/>
        </w:rPr>
        <w:t xml:space="preserve">(2001 Code, </w:t>
      </w:r>
      <w:r w:rsidRPr="00C60DFC">
        <w:rPr>
          <w:i/>
          <w:color w:val="000000" w:themeColor="text1"/>
        </w:rPr>
        <w:sym w:font="WP TypographicSymbols" w:char="0027"/>
      </w:r>
      <w:r w:rsidRPr="00C60DFC">
        <w:rPr>
          <w:rFonts w:cstheme="minorHAnsi"/>
          <w:b/>
          <w:i/>
          <w:color w:val="000000" w:themeColor="text1"/>
          <w:sz w:val="21"/>
          <w:szCs w:val="21"/>
        </w:rPr>
        <w:t> 44</w:t>
      </w:r>
      <w:r w:rsidRPr="00C60DFC">
        <w:rPr>
          <w:rFonts w:cstheme="minorHAnsi"/>
          <w:b/>
          <w:i/>
          <w:color w:val="000000" w:themeColor="text1"/>
          <w:sz w:val="21"/>
          <w:szCs w:val="21"/>
        </w:rPr>
        <w:noBreakHyphen/>
        <w:t>81</w:t>
      </w:r>
      <w:proofErr w:type="gramStart"/>
      <w:r w:rsidRPr="00C60DFC">
        <w:rPr>
          <w:rFonts w:cstheme="minorHAnsi"/>
          <w:b/>
          <w:i/>
          <w:color w:val="000000" w:themeColor="text1"/>
          <w:sz w:val="21"/>
          <w:szCs w:val="21"/>
        </w:rPr>
        <w:t>)  (</w:t>
      </w:r>
      <w:proofErr w:type="gramEnd"/>
      <w:r w:rsidRPr="00C60DFC">
        <w:rPr>
          <w:rFonts w:cstheme="minorHAnsi"/>
          <w:b/>
          <w:i/>
          <w:color w:val="000000" w:themeColor="text1"/>
          <w:sz w:val="21"/>
          <w:szCs w:val="21"/>
        </w:rPr>
        <w:t>Ord. 1987</w:t>
      </w:r>
      <w:r w:rsidRPr="00C60DFC">
        <w:rPr>
          <w:rFonts w:cstheme="minorHAnsi"/>
          <w:b/>
          <w:i/>
          <w:color w:val="000000" w:themeColor="text1"/>
          <w:sz w:val="21"/>
          <w:szCs w:val="21"/>
        </w:rPr>
        <w:noBreakHyphen/>
        <w:t>4, passed 10</w:t>
      </w:r>
      <w:r w:rsidRPr="00C60DFC">
        <w:rPr>
          <w:rFonts w:cstheme="minorHAnsi"/>
          <w:b/>
          <w:i/>
          <w:color w:val="000000" w:themeColor="text1"/>
          <w:sz w:val="21"/>
          <w:szCs w:val="21"/>
        </w:rPr>
        <w:noBreakHyphen/>
        <w:t>19</w:t>
      </w:r>
      <w:r w:rsidRPr="00C60DFC">
        <w:rPr>
          <w:rFonts w:cstheme="minorHAnsi"/>
          <w:b/>
          <w:i/>
          <w:color w:val="000000" w:themeColor="text1"/>
          <w:sz w:val="21"/>
          <w:szCs w:val="21"/>
        </w:rPr>
        <w:noBreakHyphen/>
        <w:t>1987; Ord. 98</w:t>
      </w:r>
      <w:r w:rsidRPr="00C60DFC">
        <w:rPr>
          <w:rFonts w:cstheme="minorHAnsi"/>
          <w:b/>
          <w:i/>
          <w:color w:val="000000" w:themeColor="text1"/>
          <w:sz w:val="21"/>
          <w:szCs w:val="21"/>
        </w:rPr>
        <w:noBreakHyphen/>
        <w:t>01</w:t>
      </w:r>
      <w:r w:rsidRPr="00C60DFC">
        <w:rPr>
          <w:rFonts w:cstheme="minorHAnsi"/>
          <w:b/>
          <w:i/>
          <w:color w:val="000000" w:themeColor="text1"/>
          <w:sz w:val="21"/>
          <w:szCs w:val="21"/>
        </w:rPr>
        <w:noBreakHyphen/>
        <w:t>01, passed 2</w:t>
      </w:r>
      <w:r w:rsidRPr="00C60DFC">
        <w:rPr>
          <w:rFonts w:cstheme="minorHAnsi"/>
          <w:b/>
          <w:i/>
          <w:color w:val="000000" w:themeColor="text1"/>
          <w:sz w:val="21"/>
          <w:szCs w:val="21"/>
        </w:rPr>
        <w:noBreakHyphen/>
        <w:t>16</w:t>
      </w:r>
      <w:r w:rsidRPr="00C60DFC">
        <w:rPr>
          <w:rFonts w:cstheme="minorHAnsi"/>
          <w:b/>
          <w:i/>
          <w:color w:val="000000" w:themeColor="text1"/>
          <w:sz w:val="21"/>
          <w:szCs w:val="21"/>
        </w:rPr>
        <w:noBreakHyphen/>
        <w:t>1998)</w:t>
      </w:r>
    </w:p>
    <w:p w14:paraId="71CC26E0" w14:textId="77777777" w:rsidR="004F68E1" w:rsidRPr="00C60DFC" w:rsidRDefault="004F68E1" w:rsidP="00A70F2A">
      <w:pPr>
        <w:pStyle w:val="ListParagraph"/>
        <w:spacing w:after="0" w:line="276" w:lineRule="auto"/>
        <w:rPr>
          <w:rFonts w:cstheme="minorHAnsi"/>
          <w:i/>
          <w:color w:val="000000" w:themeColor="text1"/>
          <w:sz w:val="21"/>
          <w:szCs w:val="21"/>
          <w:u w:val="single"/>
        </w:rPr>
      </w:pPr>
    </w:p>
    <w:p w14:paraId="3FFC5C51" w14:textId="77777777" w:rsidR="000A4014" w:rsidRPr="005B6355" w:rsidRDefault="000A4014" w:rsidP="005B6355">
      <w:pPr>
        <w:pStyle w:val="ListParagraph"/>
        <w:numPr>
          <w:ilvl w:val="0"/>
          <w:numId w:val="40"/>
        </w:numPr>
        <w:spacing w:after="0" w:line="276" w:lineRule="auto"/>
        <w:jc w:val="both"/>
        <w:rPr>
          <w:rFonts w:cstheme="minorHAnsi"/>
          <w:color w:val="000000" w:themeColor="text1"/>
          <w:sz w:val="21"/>
          <w:szCs w:val="21"/>
        </w:rPr>
      </w:pPr>
      <w:r w:rsidRPr="005B6355">
        <w:rPr>
          <w:rFonts w:cstheme="minorHAnsi"/>
          <w:i/>
          <w:color w:val="000000" w:themeColor="text1"/>
          <w:sz w:val="21"/>
          <w:szCs w:val="21"/>
          <w:u w:val="single"/>
        </w:rPr>
        <w:t>Service is Volunteer.</w:t>
      </w:r>
      <w:r w:rsidRPr="005B6355">
        <w:rPr>
          <w:rFonts w:cstheme="minorHAnsi"/>
          <w:color w:val="000000" w:themeColor="text1"/>
          <w:sz w:val="21"/>
          <w:szCs w:val="21"/>
        </w:rPr>
        <w:t xml:space="preserve"> All members of the Board </w:t>
      </w:r>
      <w:r w:rsidR="000B08F1" w:rsidRPr="005B6355">
        <w:rPr>
          <w:rFonts w:cstheme="minorHAnsi"/>
          <w:color w:val="000000" w:themeColor="text1"/>
          <w:sz w:val="21"/>
          <w:szCs w:val="21"/>
        </w:rPr>
        <w:t xml:space="preserve">of Adjustment </w:t>
      </w:r>
      <w:r w:rsidRPr="005B6355">
        <w:rPr>
          <w:rFonts w:cstheme="minorHAnsi"/>
          <w:color w:val="000000" w:themeColor="text1"/>
          <w:sz w:val="21"/>
          <w:szCs w:val="21"/>
        </w:rPr>
        <w:t>shall serve without pay, but may be reimbursed for any expense incurred while representing the Board.</w:t>
      </w:r>
    </w:p>
    <w:p w14:paraId="4F6E781A" w14:textId="77777777" w:rsidR="004F68E1" w:rsidRPr="00C60DFC" w:rsidRDefault="004F68E1" w:rsidP="00A70F2A">
      <w:pPr>
        <w:spacing w:before="240" w:after="0" w:line="276" w:lineRule="auto"/>
        <w:jc w:val="both"/>
        <w:rPr>
          <w:rFonts w:cstheme="minorHAnsi"/>
          <w:b/>
          <w:i/>
          <w:color w:val="000000" w:themeColor="text1"/>
          <w:sz w:val="21"/>
          <w:szCs w:val="21"/>
        </w:rPr>
      </w:pPr>
      <w:r w:rsidRPr="00C60DFC">
        <w:rPr>
          <w:rFonts w:cstheme="minorHAnsi"/>
          <w:b/>
          <w:i/>
          <w:color w:val="000000" w:themeColor="text1"/>
          <w:sz w:val="21"/>
          <w:szCs w:val="21"/>
        </w:rPr>
        <w:lastRenderedPageBreak/>
        <w:t>Statutory Authority – NCGS Chapter 160D-302(a)</w:t>
      </w:r>
    </w:p>
    <w:p w14:paraId="5C024DC4" w14:textId="77777777" w:rsidR="004F68E1" w:rsidRPr="00C60DFC" w:rsidRDefault="004F68E1" w:rsidP="00A70F2A">
      <w:pPr>
        <w:tabs>
          <w:tab w:val="left" w:pos="-1440"/>
          <w:tab w:val="left" w:pos="-720"/>
          <w:tab w:val="left" w:pos="842"/>
          <w:tab w:val="left" w:pos="1440"/>
          <w:tab w:val="left" w:pos="1893"/>
        </w:tabs>
        <w:spacing w:after="0" w:line="276" w:lineRule="auto"/>
        <w:contextualSpacing/>
        <w:jc w:val="both"/>
        <w:rPr>
          <w:rFonts w:ascii="Arial" w:eastAsia="Arial" w:hAnsi="Arial" w:cs="Arial"/>
          <w:strike/>
          <w:color w:val="000000" w:themeColor="text1"/>
          <w:sz w:val="18"/>
          <w:szCs w:val="18"/>
        </w:rPr>
      </w:pPr>
    </w:p>
    <w:p w14:paraId="30B92E47" w14:textId="6C0A95D6" w:rsidR="000A4014" w:rsidRPr="00C60DFC" w:rsidRDefault="000A4014" w:rsidP="00A70F2A">
      <w:pPr>
        <w:tabs>
          <w:tab w:val="left" w:pos="-1440"/>
          <w:tab w:val="left" w:pos="-720"/>
          <w:tab w:val="left" w:pos="842"/>
          <w:tab w:val="left" w:pos="1440"/>
          <w:tab w:val="left" w:pos="1893"/>
        </w:tabs>
        <w:spacing w:after="0" w:line="276" w:lineRule="auto"/>
        <w:ind w:left="630" w:hanging="630"/>
        <w:contextualSpacing/>
        <w:jc w:val="both"/>
        <w:rPr>
          <w:rFonts w:cstheme="minorHAnsi"/>
          <w:color w:val="000000" w:themeColor="text1"/>
          <w:sz w:val="21"/>
          <w:szCs w:val="21"/>
        </w:rPr>
      </w:pPr>
      <w:r w:rsidRPr="00C60DFC">
        <w:rPr>
          <w:rFonts w:ascii="Calibri" w:eastAsia="Calibri" w:hAnsi="Calibri" w:cs="Calibri"/>
          <w:color w:val="000000" w:themeColor="text1"/>
          <w:sz w:val="21"/>
        </w:rPr>
        <w:t>4.7.4</w:t>
      </w:r>
      <w:r w:rsidRPr="00C60DFC">
        <w:rPr>
          <w:rFonts w:eastAsia="Calibri" w:cstheme="minorHAnsi"/>
          <w:color w:val="000000" w:themeColor="text1"/>
          <w:sz w:val="21"/>
          <w:szCs w:val="21"/>
        </w:rPr>
        <w:t xml:space="preserve">.  </w:t>
      </w:r>
      <w:r w:rsidRPr="00C60DFC">
        <w:rPr>
          <w:rFonts w:eastAsia="Calibri" w:cstheme="minorHAnsi"/>
          <w:color w:val="000000" w:themeColor="text1"/>
          <w:sz w:val="21"/>
          <w:szCs w:val="21"/>
          <w:u w:val="single"/>
        </w:rPr>
        <w:t>Officers</w:t>
      </w:r>
      <w:r w:rsidRPr="00C60DFC">
        <w:rPr>
          <w:rFonts w:eastAsia="Calibri" w:cstheme="minorHAnsi"/>
          <w:color w:val="000000" w:themeColor="text1"/>
          <w:sz w:val="21"/>
          <w:szCs w:val="21"/>
        </w:rPr>
        <w:t xml:space="preserve">.  </w:t>
      </w:r>
      <w:r w:rsidR="00CB5B56" w:rsidRPr="00C60DFC">
        <w:rPr>
          <w:rFonts w:eastAsia="Calibri" w:cstheme="minorHAnsi"/>
          <w:color w:val="000000" w:themeColor="text1"/>
          <w:sz w:val="21"/>
          <w:szCs w:val="21"/>
        </w:rPr>
        <w:t>At the first meeting of each year, t</w:t>
      </w:r>
      <w:r w:rsidRPr="00C60DFC">
        <w:rPr>
          <w:rFonts w:eastAsia="Calibri" w:cstheme="minorHAnsi"/>
          <w:color w:val="000000" w:themeColor="text1"/>
          <w:sz w:val="21"/>
          <w:szCs w:val="21"/>
        </w:rPr>
        <w:t xml:space="preserve">he Board shall elect one of its members as Chairman, another as Vice-Chairman, and shall appoint a Secretary </w:t>
      </w:r>
      <w:r w:rsidR="00D37A06" w:rsidRPr="00C60DFC">
        <w:rPr>
          <w:rFonts w:cstheme="minorHAnsi"/>
          <w:color w:val="000000" w:themeColor="text1"/>
          <w:sz w:val="21"/>
          <w:szCs w:val="21"/>
        </w:rPr>
        <w:t xml:space="preserve">who may be a municipal officer, an employee of the county or a member of the Planning Board, </w:t>
      </w:r>
      <w:r w:rsidRPr="00C60DFC">
        <w:rPr>
          <w:rFonts w:eastAsia="Calibri" w:cstheme="minorHAnsi"/>
          <w:color w:val="000000" w:themeColor="text1"/>
          <w:sz w:val="21"/>
          <w:szCs w:val="21"/>
        </w:rPr>
        <w:t xml:space="preserve">and such other subordinates as may be authorized by the Board of </w:t>
      </w:r>
      <w:r w:rsidR="00AA6DCC" w:rsidRPr="00C60DFC">
        <w:rPr>
          <w:rFonts w:eastAsia="Calibri" w:cstheme="minorHAnsi"/>
          <w:color w:val="000000" w:themeColor="text1"/>
          <w:sz w:val="21"/>
          <w:szCs w:val="21"/>
        </w:rPr>
        <w:t>Town</w:t>
      </w:r>
      <w:r w:rsidRPr="00C60DFC">
        <w:rPr>
          <w:rFonts w:eastAsia="Calibri" w:cstheme="minorHAnsi"/>
          <w:color w:val="000000" w:themeColor="text1"/>
          <w:sz w:val="21"/>
          <w:szCs w:val="21"/>
        </w:rPr>
        <w:t xml:space="preserve"> Commissioners or as the Board of Adjustment deems necessary. </w:t>
      </w:r>
      <w:r w:rsidRPr="00C60DFC">
        <w:rPr>
          <w:rFonts w:cstheme="minorHAnsi"/>
          <w:color w:val="000000" w:themeColor="text1"/>
          <w:sz w:val="21"/>
          <w:szCs w:val="21"/>
        </w:rPr>
        <w:t>The chairman and vice-chairman of the Board of Adjustment may take part in all deliberations and may vote on all issues.</w:t>
      </w:r>
    </w:p>
    <w:p w14:paraId="3765F9A6" w14:textId="77777777" w:rsidR="00F16511" w:rsidRPr="00C60DFC" w:rsidRDefault="00F16511" w:rsidP="00F16511">
      <w:pPr>
        <w:tabs>
          <w:tab w:val="left" w:pos="-1440"/>
          <w:tab w:val="left" w:pos="-720"/>
          <w:tab w:val="left" w:pos="864"/>
          <w:tab w:val="left" w:pos="1440"/>
          <w:tab w:val="left" w:pos="1893"/>
        </w:tabs>
        <w:spacing w:before="240" w:after="0" w:line="276" w:lineRule="auto"/>
        <w:contextualSpacing/>
        <w:jc w:val="both"/>
        <w:rPr>
          <w:rFonts w:cstheme="minorHAnsi"/>
          <w:b/>
          <w:color w:val="000000" w:themeColor="text1"/>
          <w:sz w:val="21"/>
          <w:szCs w:val="21"/>
        </w:rPr>
      </w:pPr>
    </w:p>
    <w:p w14:paraId="5F67996C" w14:textId="77777777" w:rsidR="005B6355" w:rsidRDefault="007459C6" w:rsidP="005B6355">
      <w:pPr>
        <w:tabs>
          <w:tab w:val="left" w:pos="-1440"/>
          <w:tab w:val="left" w:pos="-720"/>
          <w:tab w:val="left" w:pos="842"/>
          <w:tab w:val="left" w:pos="1440"/>
          <w:tab w:val="left" w:pos="1893"/>
        </w:tabs>
        <w:spacing w:before="240" w:after="0" w:line="276" w:lineRule="auto"/>
        <w:contextualSpacing/>
        <w:jc w:val="both"/>
        <w:rPr>
          <w:rFonts w:cstheme="minorHAnsi"/>
          <w:color w:val="000000" w:themeColor="text1"/>
          <w:sz w:val="21"/>
          <w:szCs w:val="21"/>
        </w:rPr>
      </w:pPr>
      <w:r w:rsidRPr="00C60DFC">
        <w:rPr>
          <w:rFonts w:cstheme="minorHAnsi"/>
          <w:b/>
          <w:i/>
          <w:color w:val="000000" w:themeColor="text1"/>
          <w:sz w:val="21"/>
          <w:szCs w:val="21"/>
        </w:rPr>
        <w:t xml:space="preserve">(2001 Code, </w:t>
      </w:r>
      <w:r w:rsidRPr="00C60DFC">
        <w:rPr>
          <w:rFonts w:cstheme="minorHAnsi"/>
          <w:b/>
          <w:i/>
          <w:color w:val="000000" w:themeColor="text1"/>
          <w:sz w:val="21"/>
          <w:szCs w:val="21"/>
        </w:rPr>
        <w:sym w:font="WP TypographicSymbols" w:char="0027"/>
      </w:r>
      <w:r w:rsidRPr="00C60DFC">
        <w:rPr>
          <w:rFonts w:cstheme="minorHAnsi"/>
          <w:b/>
          <w:i/>
          <w:color w:val="000000" w:themeColor="text1"/>
          <w:sz w:val="21"/>
          <w:szCs w:val="21"/>
        </w:rPr>
        <w:t> 44</w:t>
      </w:r>
      <w:r w:rsidRPr="00C60DFC">
        <w:rPr>
          <w:rFonts w:cstheme="minorHAnsi"/>
          <w:b/>
          <w:i/>
          <w:color w:val="000000" w:themeColor="text1"/>
          <w:sz w:val="21"/>
          <w:szCs w:val="21"/>
        </w:rPr>
        <w:noBreakHyphen/>
        <w:t>113</w:t>
      </w:r>
      <w:proofErr w:type="gramStart"/>
      <w:r w:rsidRPr="00C60DFC">
        <w:rPr>
          <w:rFonts w:cstheme="minorHAnsi"/>
          <w:b/>
          <w:i/>
          <w:color w:val="000000" w:themeColor="text1"/>
          <w:sz w:val="21"/>
          <w:szCs w:val="21"/>
        </w:rPr>
        <w:t>)  (</w:t>
      </w:r>
      <w:proofErr w:type="gramEnd"/>
      <w:r w:rsidRPr="00C60DFC">
        <w:rPr>
          <w:rFonts w:cstheme="minorHAnsi"/>
          <w:b/>
          <w:i/>
          <w:color w:val="000000" w:themeColor="text1"/>
          <w:sz w:val="21"/>
          <w:szCs w:val="21"/>
        </w:rPr>
        <w:t>Ord. 1987</w:t>
      </w:r>
      <w:r w:rsidRPr="00C60DFC">
        <w:rPr>
          <w:rFonts w:cstheme="minorHAnsi"/>
          <w:b/>
          <w:i/>
          <w:color w:val="000000" w:themeColor="text1"/>
          <w:sz w:val="21"/>
          <w:szCs w:val="21"/>
        </w:rPr>
        <w:noBreakHyphen/>
        <w:t>4, passed 10</w:t>
      </w:r>
      <w:r w:rsidRPr="00C60DFC">
        <w:rPr>
          <w:rFonts w:cstheme="minorHAnsi"/>
          <w:b/>
          <w:i/>
          <w:color w:val="000000" w:themeColor="text1"/>
          <w:sz w:val="21"/>
          <w:szCs w:val="21"/>
        </w:rPr>
        <w:noBreakHyphen/>
        <w:t>19</w:t>
      </w:r>
      <w:r w:rsidRPr="00C60DFC">
        <w:rPr>
          <w:rFonts w:cstheme="minorHAnsi"/>
          <w:b/>
          <w:i/>
          <w:color w:val="000000" w:themeColor="text1"/>
          <w:sz w:val="21"/>
          <w:szCs w:val="21"/>
        </w:rPr>
        <w:noBreakHyphen/>
        <w:t>1987)</w:t>
      </w:r>
    </w:p>
    <w:p w14:paraId="51B0B461" w14:textId="77777777" w:rsidR="005B6355" w:rsidRDefault="005B6355" w:rsidP="005B6355">
      <w:pPr>
        <w:tabs>
          <w:tab w:val="left" w:pos="-1440"/>
          <w:tab w:val="left" w:pos="-720"/>
          <w:tab w:val="left" w:pos="842"/>
          <w:tab w:val="left" w:pos="1440"/>
          <w:tab w:val="left" w:pos="1893"/>
        </w:tabs>
        <w:spacing w:before="240" w:after="0" w:line="276" w:lineRule="auto"/>
        <w:contextualSpacing/>
        <w:jc w:val="both"/>
        <w:rPr>
          <w:rFonts w:cstheme="minorHAnsi"/>
          <w:color w:val="000000" w:themeColor="text1"/>
          <w:sz w:val="21"/>
          <w:szCs w:val="21"/>
        </w:rPr>
      </w:pPr>
    </w:p>
    <w:p w14:paraId="4B31186F" w14:textId="2475AE69" w:rsidR="000A4014" w:rsidRPr="005B6355" w:rsidRDefault="000A4014" w:rsidP="005B6355">
      <w:pPr>
        <w:tabs>
          <w:tab w:val="left" w:pos="-1440"/>
          <w:tab w:val="left" w:pos="-720"/>
          <w:tab w:val="left" w:pos="842"/>
          <w:tab w:val="left" w:pos="1440"/>
          <w:tab w:val="left" w:pos="1893"/>
        </w:tabs>
        <w:spacing w:before="240" w:after="0" w:line="276" w:lineRule="auto"/>
        <w:contextualSpacing/>
        <w:jc w:val="both"/>
        <w:rPr>
          <w:rFonts w:cstheme="minorHAnsi"/>
          <w:i/>
          <w:color w:val="000000" w:themeColor="text1"/>
          <w:sz w:val="21"/>
          <w:szCs w:val="21"/>
        </w:rPr>
      </w:pPr>
      <w:r w:rsidRPr="00C60DFC">
        <w:rPr>
          <w:rFonts w:eastAsia="Arial" w:cstheme="minorHAnsi"/>
          <w:color w:val="000000" w:themeColor="text1"/>
          <w:sz w:val="21"/>
          <w:szCs w:val="21"/>
        </w:rPr>
        <w:t xml:space="preserve">4.7.5.  </w:t>
      </w:r>
      <w:r w:rsidRPr="00C60DFC">
        <w:rPr>
          <w:rFonts w:eastAsia="Arial" w:cstheme="minorHAnsi"/>
          <w:color w:val="000000" w:themeColor="text1"/>
          <w:sz w:val="21"/>
          <w:szCs w:val="21"/>
          <w:u w:val="single"/>
        </w:rPr>
        <w:t>Meetings</w:t>
      </w:r>
      <w:r w:rsidRPr="00C60DFC">
        <w:rPr>
          <w:rFonts w:eastAsia="Arial" w:cstheme="minorHAnsi"/>
          <w:color w:val="000000" w:themeColor="text1"/>
          <w:sz w:val="21"/>
          <w:szCs w:val="21"/>
        </w:rPr>
        <w:t>.</w:t>
      </w:r>
    </w:p>
    <w:p w14:paraId="35832E78" w14:textId="77777777" w:rsidR="000A4014" w:rsidRPr="00C60DFC" w:rsidRDefault="000A4014" w:rsidP="004C7D92">
      <w:pPr>
        <w:numPr>
          <w:ilvl w:val="0"/>
          <w:numId w:val="22"/>
        </w:numPr>
        <w:spacing w:after="0" w:line="276" w:lineRule="auto"/>
        <w:jc w:val="both"/>
        <w:rPr>
          <w:rFonts w:eastAsia="Arial" w:cstheme="minorHAnsi"/>
          <w:color w:val="000000" w:themeColor="text1"/>
          <w:sz w:val="21"/>
          <w:szCs w:val="21"/>
        </w:rPr>
      </w:pPr>
      <w:r w:rsidRPr="00C60DFC">
        <w:rPr>
          <w:rFonts w:eastAsia="Arial" w:cstheme="minorHAnsi"/>
          <w:color w:val="000000" w:themeColor="text1"/>
          <w:sz w:val="21"/>
          <w:szCs w:val="21"/>
        </w:rPr>
        <w:t xml:space="preserve">Meetings of the Board shall be held at the call of the Chairman and at such other times as the Board may determine. </w:t>
      </w:r>
    </w:p>
    <w:p w14:paraId="049A8AC3" w14:textId="35179B3E" w:rsidR="004F68E1" w:rsidRPr="00C60DFC" w:rsidRDefault="000A4014" w:rsidP="004C7D92">
      <w:pPr>
        <w:numPr>
          <w:ilvl w:val="0"/>
          <w:numId w:val="22"/>
        </w:numPr>
        <w:spacing w:after="0" w:line="276" w:lineRule="auto"/>
        <w:jc w:val="both"/>
        <w:rPr>
          <w:rFonts w:eastAsia="Arial" w:cstheme="minorHAnsi"/>
          <w:color w:val="000000" w:themeColor="text1"/>
          <w:sz w:val="21"/>
          <w:szCs w:val="21"/>
        </w:rPr>
      </w:pPr>
      <w:r w:rsidRPr="00C60DFC">
        <w:rPr>
          <w:rFonts w:eastAsia="Arial" w:cstheme="minorHAnsi"/>
          <w:color w:val="000000" w:themeColor="text1"/>
          <w:sz w:val="21"/>
          <w:szCs w:val="21"/>
        </w:rPr>
        <w:t>All meetings of the Board shall be open to the public</w:t>
      </w:r>
      <w:r w:rsidRPr="00C60DFC">
        <w:rPr>
          <w:rFonts w:cstheme="minorHAnsi"/>
          <w:color w:val="000000" w:themeColor="text1"/>
          <w:sz w:val="21"/>
          <w:szCs w:val="21"/>
        </w:rPr>
        <w:t xml:space="preserve"> and whenever feasible the agenda for each board meeting shall be made available in advance of the meeting. </w:t>
      </w:r>
    </w:p>
    <w:p w14:paraId="65AB6F04" w14:textId="77777777" w:rsidR="00F16511" w:rsidRPr="00C60DFC" w:rsidRDefault="00F16511" w:rsidP="00F16511">
      <w:pPr>
        <w:spacing w:after="0" w:line="276" w:lineRule="auto"/>
        <w:ind w:left="1152"/>
        <w:jc w:val="both"/>
        <w:rPr>
          <w:rFonts w:eastAsia="Arial" w:cstheme="minorHAnsi"/>
          <w:color w:val="000000" w:themeColor="text1"/>
          <w:sz w:val="21"/>
          <w:szCs w:val="21"/>
        </w:rPr>
      </w:pPr>
    </w:p>
    <w:p w14:paraId="5E744102" w14:textId="77777777" w:rsidR="00CB5B56" w:rsidRPr="00C60DFC" w:rsidRDefault="00CB5B56" w:rsidP="00A70F2A">
      <w:pPr>
        <w:spacing w:after="0" w:line="276" w:lineRule="auto"/>
        <w:ind w:left="630" w:hanging="630"/>
        <w:jc w:val="both"/>
        <w:rPr>
          <w:rFonts w:cstheme="minorHAnsi"/>
          <w:color w:val="000000" w:themeColor="text1"/>
          <w:sz w:val="21"/>
          <w:szCs w:val="21"/>
          <w:shd w:val="clear" w:color="auto" w:fill="FFFFFF"/>
        </w:rPr>
      </w:pPr>
      <w:r w:rsidRPr="00C60DFC">
        <w:rPr>
          <w:rFonts w:cstheme="minorHAnsi"/>
          <w:color w:val="000000" w:themeColor="text1"/>
          <w:sz w:val="21"/>
          <w:szCs w:val="21"/>
          <w:shd w:val="clear" w:color="auto" w:fill="FFFFFF"/>
        </w:rPr>
        <w:t>4.7.6.</w:t>
      </w:r>
      <w:r w:rsidRPr="00C60DFC">
        <w:rPr>
          <w:rFonts w:cstheme="minorHAnsi"/>
          <w:color w:val="000000" w:themeColor="text1"/>
          <w:sz w:val="21"/>
          <w:szCs w:val="21"/>
          <w:shd w:val="clear" w:color="auto" w:fill="FFFFFF"/>
        </w:rPr>
        <w:tab/>
      </w:r>
      <w:r w:rsidRPr="00C60DFC">
        <w:rPr>
          <w:rFonts w:cstheme="minorHAnsi"/>
          <w:color w:val="000000" w:themeColor="text1"/>
          <w:sz w:val="21"/>
          <w:szCs w:val="21"/>
          <w:u w:val="single"/>
          <w:shd w:val="clear" w:color="auto" w:fill="FFFFFF"/>
        </w:rPr>
        <w:t>Rules of Procedure.</w:t>
      </w:r>
      <w:r w:rsidRPr="00C60DFC">
        <w:rPr>
          <w:rFonts w:cstheme="minorHAnsi"/>
          <w:color w:val="000000" w:themeColor="text1"/>
          <w:sz w:val="21"/>
          <w:szCs w:val="21"/>
          <w:shd w:val="clear" w:color="auto" w:fill="FFFFFF"/>
        </w:rPr>
        <w:t xml:space="preserve">   Rules of procedure that are consistent with the provisions of this Ordinance may be adopted by the Board of Adjustment. In the absence of action by the Board of Commissioners, the Board of Adjustment is authorized to adopt its own rules of procedure that are consistent with the provisions of this Ordinance. A copy of any adopted rules of procedure shall be maintained by the </w:t>
      </w:r>
      <w:r w:rsidR="00AA6DCC" w:rsidRPr="00C60DFC">
        <w:rPr>
          <w:rFonts w:cstheme="minorHAnsi"/>
          <w:color w:val="000000" w:themeColor="text1"/>
          <w:sz w:val="21"/>
          <w:szCs w:val="21"/>
          <w:shd w:val="clear" w:color="auto" w:fill="FFFFFF"/>
        </w:rPr>
        <w:t>Town</w:t>
      </w:r>
      <w:r w:rsidRPr="00C60DFC">
        <w:rPr>
          <w:rFonts w:cstheme="minorHAnsi"/>
          <w:color w:val="000000" w:themeColor="text1"/>
          <w:sz w:val="21"/>
          <w:szCs w:val="21"/>
          <w:shd w:val="clear" w:color="auto" w:fill="FFFFFF"/>
        </w:rPr>
        <w:t xml:space="preserve"> Clerk. Each board shall keep minutes of its proceedings. </w:t>
      </w:r>
    </w:p>
    <w:p w14:paraId="2985DEC3" w14:textId="77777777" w:rsidR="00B60144" w:rsidRPr="00C60DFC" w:rsidRDefault="00CB5B56" w:rsidP="00B60144">
      <w:pPr>
        <w:spacing w:before="240" w:after="0" w:line="276" w:lineRule="auto"/>
        <w:ind w:firstLine="630"/>
        <w:jc w:val="both"/>
        <w:rPr>
          <w:rFonts w:ascii="Calibri" w:hAnsi="Calibri" w:cs="Calibri"/>
          <w:b/>
          <w:i/>
          <w:color w:val="000000" w:themeColor="text1"/>
          <w:sz w:val="21"/>
          <w:szCs w:val="21"/>
          <w:shd w:val="clear" w:color="auto" w:fill="FFFFFF"/>
        </w:rPr>
      </w:pPr>
      <w:r w:rsidRPr="00C60DFC">
        <w:rPr>
          <w:rFonts w:ascii="Calibri" w:hAnsi="Calibri" w:cs="Calibri"/>
          <w:b/>
          <w:i/>
          <w:color w:val="000000" w:themeColor="text1"/>
          <w:sz w:val="21"/>
          <w:szCs w:val="21"/>
          <w:shd w:val="clear" w:color="auto" w:fill="FFFFFF"/>
        </w:rPr>
        <w:t>Statutory Reference – N.C.G.S. Chapter 160D-308</w:t>
      </w:r>
    </w:p>
    <w:p w14:paraId="545924BD" w14:textId="1FBA0F9C" w:rsidR="00B60144" w:rsidRPr="00C60DFC" w:rsidRDefault="00B60144" w:rsidP="004C7D92">
      <w:pPr>
        <w:pStyle w:val="ListParagraph"/>
        <w:numPr>
          <w:ilvl w:val="0"/>
          <w:numId w:val="35"/>
        </w:numPr>
        <w:spacing w:before="240" w:after="0" w:line="276" w:lineRule="auto"/>
        <w:ind w:left="1170"/>
        <w:jc w:val="both"/>
        <w:rPr>
          <w:rFonts w:ascii="Calibri" w:hAnsi="Calibri" w:cs="Calibri"/>
          <w:b/>
          <w:i/>
          <w:color w:val="000000" w:themeColor="text1"/>
          <w:sz w:val="21"/>
          <w:szCs w:val="21"/>
          <w:shd w:val="clear" w:color="auto" w:fill="FFFFFF"/>
        </w:rPr>
      </w:pPr>
      <w:r w:rsidRPr="00C60DFC">
        <w:rPr>
          <w:rFonts w:cstheme="minorHAnsi"/>
          <w:color w:val="000000" w:themeColor="text1"/>
          <w:sz w:val="21"/>
          <w:szCs w:val="21"/>
        </w:rPr>
        <w:t>The Board of Adjustment shall proceed by motion. Anyone, including the Chairperson, may make a motion as follows.</w:t>
      </w:r>
    </w:p>
    <w:p w14:paraId="7AE3588C" w14:textId="77777777" w:rsidR="00B60144" w:rsidRPr="00C60DFC" w:rsidRDefault="00B60144" w:rsidP="00B60144">
      <w:pPr>
        <w:pStyle w:val="ListParagraph"/>
        <w:spacing w:after="0" w:line="276" w:lineRule="auto"/>
        <w:ind w:left="1620"/>
        <w:jc w:val="both"/>
        <w:rPr>
          <w:rFonts w:cstheme="minorHAnsi"/>
          <w:color w:val="000000" w:themeColor="text1"/>
          <w:sz w:val="21"/>
          <w:szCs w:val="21"/>
        </w:rPr>
      </w:pPr>
    </w:p>
    <w:p w14:paraId="7EC8F6A8" w14:textId="77777777" w:rsidR="00B60144" w:rsidRPr="00C60DFC" w:rsidRDefault="00B60144" w:rsidP="00B60144">
      <w:pPr>
        <w:keepLines/>
        <w:tabs>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070" w:hanging="450"/>
        <w:jc w:val="both"/>
        <w:rPr>
          <w:rFonts w:cstheme="minorHAnsi"/>
          <w:color w:val="000000" w:themeColor="text1"/>
          <w:sz w:val="21"/>
          <w:szCs w:val="21"/>
        </w:rPr>
      </w:pPr>
      <w:r w:rsidRPr="00C60DFC">
        <w:rPr>
          <w:rFonts w:cstheme="minorHAnsi"/>
          <w:color w:val="000000" w:themeColor="text1"/>
          <w:sz w:val="21"/>
          <w:szCs w:val="21"/>
        </w:rPr>
        <w:t>(1)</w:t>
      </w:r>
      <w:r w:rsidRPr="00C60DFC">
        <w:rPr>
          <w:rFonts w:cstheme="minorHAnsi"/>
          <w:color w:val="000000" w:themeColor="text1"/>
          <w:sz w:val="21"/>
          <w:szCs w:val="21"/>
        </w:rPr>
        <w:tab/>
        <w:t>A member may make only one motion at a time.</w:t>
      </w:r>
    </w:p>
    <w:p w14:paraId="7EAB7859" w14:textId="77777777" w:rsidR="00B60144" w:rsidRPr="00C60DFC" w:rsidRDefault="00B60144" w:rsidP="00B60144">
      <w:pPr>
        <w:tabs>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070" w:hanging="450"/>
        <w:jc w:val="both"/>
        <w:rPr>
          <w:rFonts w:cstheme="minorHAnsi"/>
          <w:color w:val="000000" w:themeColor="text1"/>
          <w:sz w:val="21"/>
          <w:szCs w:val="21"/>
        </w:rPr>
      </w:pPr>
      <w:r w:rsidRPr="00C60DFC">
        <w:rPr>
          <w:rFonts w:cstheme="minorHAnsi"/>
          <w:color w:val="000000" w:themeColor="text1"/>
          <w:sz w:val="21"/>
          <w:szCs w:val="21"/>
        </w:rPr>
        <w:t>(2)</w:t>
      </w:r>
      <w:r w:rsidRPr="00C60DFC">
        <w:rPr>
          <w:rFonts w:cstheme="minorHAnsi"/>
          <w:color w:val="000000" w:themeColor="text1"/>
          <w:sz w:val="21"/>
          <w:szCs w:val="21"/>
        </w:rPr>
        <w:tab/>
        <w:t>All motions require a second before the motion is voted upon.</w:t>
      </w:r>
    </w:p>
    <w:p w14:paraId="1334EF23" w14:textId="77777777" w:rsidR="00B60144" w:rsidRPr="00C60DFC" w:rsidRDefault="00B60144" w:rsidP="00B60144">
      <w:pPr>
        <w:tabs>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070" w:hanging="450"/>
        <w:jc w:val="both"/>
        <w:rPr>
          <w:rFonts w:cstheme="minorHAnsi"/>
          <w:color w:val="000000" w:themeColor="text1"/>
          <w:sz w:val="21"/>
          <w:szCs w:val="21"/>
        </w:rPr>
      </w:pPr>
      <w:r w:rsidRPr="00C60DFC">
        <w:rPr>
          <w:rFonts w:cstheme="minorHAnsi"/>
          <w:color w:val="000000" w:themeColor="text1"/>
          <w:sz w:val="21"/>
          <w:szCs w:val="21"/>
        </w:rPr>
        <w:t>(3)</w:t>
      </w:r>
      <w:r w:rsidRPr="00C60DFC">
        <w:rPr>
          <w:rFonts w:cstheme="minorHAnsi"/>
          <w:color w:val="000000" w:themeColor="text1"/>
          <w:sz w:val="21"/>
          <w:szCs w:val="21"/>
        </w:rPr>
        <w:tab/>
        <w:t>A substantive motion is out of order while another substantive motion is pending. A substantive motion shall be any motion other than the procedural motions listed in this article.</w:t>
      </w:r>
    </w:p>
    <w:p w14:paraId="70C6CE7B" w14:textId="77777777" w:rsidR="00B60144" w:rsidRPr="00C60DFC" w:rsidRDefault="00B60144" w:rsidP="00B60144">
      <w:pPr>
        <w:tabs>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070" w:hanging="450"/>
        <w:jc w:val="both"/>
        <w:rPr>
          <w:rFonts w:cstheme="minorHAnsi"/>
          <w:color w:val="000000" w:themeColor="text1"/>
          <w:sz w:val="21"/>
          <w:szCs w:val="21"/>
        </w:rPr>
      </w:pPr>
      <w:r w:rsidRPr="00C60DFC">
        <w:rPr>
          <w:rFonts w:cstheme="minorHAnsi"/>
          <w:color w:val="000000" w:themeColor="text1"/>
          <w:sz w:val="21"/>
          <w:szCs w:val="21"/>
        </w:rPr>
        <w:t>(4)</w:t>
      </w:r>
      <w:r w:rsidRPr="00C60DFC">
        <w:rPr>
          <w:rFonts w:cstheme="minorHAnsi"/>
          <w:color w:val="000000" w:themeColor="text1"/>
          <w:sz w:val="21"/>
          <w:szCs w:val="21"/>
        </w:rPr>
        <w:tab/>
        <w:t>A motion shall be adopted by a majority of the votes cast, a quorum being present, unless otherwise required by these rules, the laws of the state or the regulations of this chapter.</w:t>
      </w:r>
    </w:p>
    <w:p w14:paraId="15EC2A70" w14:textId="77777777" w:rsidR="00B60144" w:rsidRPr="00C60DFC" w:rsidRDefault="00B60144" w:rsidP="00B60144">
      <w:pPr>
        <w:tabs>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070" w:hanging="450"/>
        <w:jc w:val="both"/>
        <w:rPr>
          <w:rFonts w:cstheme="minorHAnsi"/>
          <w:color w:val="000000" w:themeColor="text1"/>
          <w:sz w:val="21"/>
          <w:szCs w:val="21"/>
        </w:rPr>
      </w:pPr>
      <w:r w:rsidRPr="00C60DFC">
        <w:rPr>
          <w:rFonts w:cstheme="minorHAnsi"/>
          <w:color w:val="000000" w:themeColor="text1"/>
          <w:sz w:val="21"/>
          <w:szCs w:val="21"/>
        </w:rPr>
        <w:t>(5)</w:t>
      </w:r>
      <w:r w:rsidRPr="00C60DFC">
        <w:rPr>
          <w:rFonts w:cstheme="minorHAnsi"/>
          <w:color w:val="000000" w:themeColor="text1"/>
          <w:sz w:val="21"/>
          <w:szCs w:val="21"/>
        </w:rPr>
        <w:tab/>
        <w:t>The Chairperson shall state the motion and then open the floor to debate on it. The Chairperson shall preside over the debate according to the following general principles.</w:t>
      </w:r>
    </w:p>
    <w:p w14:paraId="2024D7F1" w14:textId="77777777" w:rsidR="00B60144" w:rsidRPr="00C60DFC" w:rsidRDefault="00B60144" w:rsidP="004C7D92">
      <w:pPr>
        <w:pStyle w:val="ListParagraph"/>
        <w:numPr>
          <w:ilvl w:val="0"/>
          <w:numId w:val="37"/>
        </w:numPr>
        <w:tabs>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cstheme="minorHAnsi"/>
          <w:color w:val="000000" w:themeColor="text1"/>
          <w:sz w:val="21"/>
          <w:szCs w:val="21"/>
        </w:rPr>
      </w:pPr>
      <w:r w:rsidRPr="00C60DFC">
        <w:rPr>
          <w:rFonts w:cstheme="minorHAnsi"/>
          <w:color w:val="000000" w:themeColor="text1"/>
          <w:sz w:val="21"/>
          <w:szCs w:val="21"/>
        </w:rPr>
        <w:t>The introducer (the member who makes the motion) is entitled to speak first.</w:t>
      </w:r>
    </w:p>
    <w:p w14:paraId="407CF671" w14:textId="77777777" w:rsidR="00B60144" w:rsidRPr="00C60DFC" w:rsidRDefault="00B60144" w:rsidP="00B60144">
      <w:pPr>
        <w:pStyle w:val="ListParagraph"/>
        <w:tabs>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3060"/>
        <w:jc w:val="both"/>
        <w:rPr>
          <w:rFonts w:cstheme="minorHAnsi"/>
          <w:color w:val="000000" w:themeColor="text1"/>
          <w:sz w:val="21"/>
          <w:szCs w:val="21"/>
        </w:rPr>
      </w:pPr>
    </w:p>
    <w:p w14:paraId="1507283E" w14:textId="77777777" w:rsidR="00B60144" w:rsidRPr="00C60DFC" w:rsidRDefault="00B60144" w:rsidP="004C7D92">
      <w:pPr>
        <w:pStyle w:val="ListParagraph"/>
        <w:numPr>
          <w:ilvl w:val="0"/>
          <w:numId w:val="37"/>
        </w:numPr>
        <w:tabs>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cstheme="minorHAnsi"/>
          <w:color w:val="000000" w:themeColor="text1"/>
          <w:sz w:val="21"/>
          <w:szCs w:val="21"/>
        </w:rPr>
      </w:pPr>
      <w:r w:rsidRPr="00C60DFC">
        <w:rPr>
          <w:rFonts w:cstheme="minorHAnsi"/>
          <w:color w:val="000000" w:themeColor="text1"/>
          <w:sz w:val="21"/>
          <w:szCs w:val="21"/>
        </w:rPr>
        <w:lastRenderedPageBreak/>
        <w:t>A member who has not spoken on the issue shall be recognized before someone who has already spoken.</w:t>
      </w:r>
    </w:p>
    <w:p w14:paraId="4E9F882C" w14:textId="77777777" w:rsidR="00B60144" w:rsidRPr="00C60DFC" w:rsidRDefault="00B60144" w:rsidP="00B60144">
      <w:pPr>
        <w:pStyle w:val="ListParagraph"/>
        <w:tabs>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3060"/>
        <w:jc w:val="both"/>
        <w:rPr>
          <w:rFonts w:cstheme="minorHAnsi"/>
          <w:color w:val="000000" w:themeColor="text1"/>
          <w:sz w:val="21"/>
          <w:szCs w:val="21"/>
        </w:rPr>
      </w:pPr>
    </w:p>
    <w:p w14:paraId="5937DBEC" w14:textId="77777777" w:rsidR="00B60144" w:rsidRPr="00C60DFC" w:rsidRDefault="00B60144" w:rsidP="004C7D92">
      <w:pPr>
        <w:pStyle w:val="ListParagraph"/>
        <w:numPr>
          <w:ilvl w:val="0"/>
          <w:numId w:val="37"/>
        </w:numPr>
        <w:tabs>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cstheme="minorHAnsi"/>
          <w:color w:val="000000" w:themeColor="text1"/>
          <w:sz w:val="21"/>
          <w:szCs w:val="21"/>
        </w:rPr>
      </w:pPr>
      <w:r w:rsidRPr="00C60DFC">
        <w:rPr>
          <w:rFonts w:cstheme="minorHAnsi"/>
          <w:color w:val="000000" w:themeColor="text1"/>
          <w:sz w:val="21"/>
          <w:szCs w:val="21"/>
        </w:rPr>
        <w:t>To the extent possible, the debate shall alternate between opponents and proponents of the measure.</w:t>
      </w:r>
    </w:p>
    <w:p w14:paraId="4EFCC1B4" w14:textId="77777777" w:rsidR="00B60144" w:rsidRPr="00C60DFC" w:rsidRDefault="00B60144" w:rsidP="00B60144">
      <w:pPr>
        <w:tabs>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070" w:hanging="450"/>
        <w:jc w:val="both"/>
        <w:rPr>
          <w:rFonts w:cstheme="minorHAnsi"/>
          <w:color w:val="000000" w:themeColor="text1"/>
          <w:sz w:val="21"/>
          <w:szCs w:val="21"/>
        </w:rPr>
      </w:pPr>
      <w:r w:rsidRPr="00C60DFC">
        <w:rPr>
          <w:rFonts w:cstheme="minorHAnsi"/>
          <w:color w:val="000000" w:themeColor="text1"/>
          <w:sz w:val="21"/>
          <w:szCs w:val="21"/>
        </w:rPr>
        <w:t>(6)</w:t>
      </w:r>
      <w:r w:rsidRPr="00C60DFC">
        <w:rPr>
          <w:rFonts w:cstheme="minorHAnsi"/>
          <w:color w:val="000000" w:themeColor="text1"/>
          <w:sz w:val="21"/>
          <w:szCs w:val="21"/>
        </w:rPr>
        <w:tab/>
        <w:t>In addition to substantive proposals, the following procedural motions, and no others, shall be in order. Unless otherwise noted, each motion is debatable, may be amended and requires a majority vote for adoption. In order of priority (if applicable), the procedural motions are as follows:</w:t>
      </w:r>
    </w:p>
    <w:p w14:paraId="519FEF7B" w14:textId="77777777" w:rsidR="00B60144" w:rsidRPr="00C60DFC" w:rsidRDefault="00B60144" w:rsidP="004C7D92">
      <w:pPr>
        <w:pStyle w:val="ListParagraph"/>
        <w:numPr>
          <w:ilvl w:val="0"/>
          <w:numId w:val="36"/>
        </w:numPr>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3060"/>
        <w:jc w:val="both"/>
        <w:rPr>
          <w:rFonts w:cstheme="minorHAnsi"/>
          <w:color w:val="000000" w:themeColor="text1"/>
          <w:sz w:val="21"/>
          <w:szCs w:val="21"/>
        </w:rPr>
      </w:pPr>
      <w:r w:rsidRPr="00C60DFC">
        <w:rPr>
          <w:rFonts w:cstheme="minorHAnsi"/>
          <w:color w:val="000000" w:themeColor="text1"/>
          <w:sz w:val="21"/>
          <w:szCs w:val="21"/>
        </w:rPr>
        <w:t>To adjourn. The motion may be made only when action on a pending matter concludes; it may not interrupt deliberation of a pending matter;</w:t>
      </w:r>
    </w:p>
    <w:p w14:paraId="7FB31A65" w14:textId="77777777" w:rsidR="00B60144" w:rsidRPr="00C60DFC" w:rsidRDefault="00B60144" w:rsidP="00B60144">
      <w:pPr>
        <w:pStyle w:val="ListParagraph"/>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3060" w:hanging="360"/>
        <w:jc w:val="both"/>
        <w:rPr>
          <w:rFonts w:cstheme="minorHAnsi"/>
          <w:color w:val="000000" w:themeColor="text1"/>
          <w:sz w:val="21"/>
          <w:szCs w:val="21"/>
        </w:rPr>
      </w:pPr>
    </w:p>
    <w:p w14:paraId="1508974B" w14:textId="77777777" w:rsidR="00B60144" w:rsidRPr="00C60DFC" w:rsidRDefault="00B60144" w:rsidP="004C7D92">
      <w:pPr>
        <w:pStyle w:val="ListParagraph"/>
        <w:numPr>
          <w:ilvl w:val="0"/>
          <w:numId w:val="36"/>
        </w:numPr>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3060"/>
        <w:jc w:val="both"/>
        <w:rPr>
          <w:rFonts w:cstheme="minorHAnsi"/>
          <w:color w:val="000000" w:themeColor="text1"/>
          <w:sz w:val="21"/>
          <w:szCs w:val="21"/>
        </w:rPr>
      </w:pPr>
      <w:r w:rsidRPr="00C60DFC">
        <w:rPr>
          <w:rFonts w:cstheme="minorHAnsi"/>
          <w:color w:val="000000" w:themeColor="text1"/>
          <w:sz w:val="21"/>
          <w:szCs w:val="21"/>
        </w:rPr>
        <w:t>To take a recess;</w:t>
      </w:r>
    </w:p>
    <w:p w14:paraId="05A0E2CE" w14:textId="77777777" w:rsidR="00B60144" w:rsidRPr="00C60DFC" w:rsidRDefault="00B60144" w:rsidP="00B60144">
      <w:pPr>
        <w:pStyle w:val="ListParagraph"/>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3060" w:hanging="360"/>
        <w:jc w:val="both"/>
        <w:rPr>
          <w:rFonts w:cstheme="minorHAnsi"/>
          <w:color w:val="000000" w:themeColor="text1"/>
          <w:sz w:val="21"/>
          <w:szCs w:val="21"/>
        </w:rPr>
      </w:pPr>
    </w:p>
    <w:p w14:paraId="0829A20D" w14:textId="77777777" w:rsidR="00B60144" w:rsidRPr="00C60DFC" w:rsidRDefault="00B60144" w:rsidP="004C7D92">
      <w:pPr>
        <w:pStyle w:val="ListParagraph"/>
        <w:numPr>
          <w:ilvl w:val="0"/>
          <w:numId w:val="36"/>
        </w:numPr>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3060"/>
        <w:jc w:val="both"/>
        <w:rPr>
          <w:rFonts w:cstheme="minorHAnsi"/>
          <w:color w:val="000000" w:themeColor="text1"/>
          <w:sz w:val="21"/>
          <w:szCs w:val="21"/>
        </w:rPr>
      </w:pPr>
      <w:r w:rsidRPr="00C60DFC">
        <w:rPr>
          <w:rFonts w:cstheme="minorHAnsi"/>
          <w:color w:val="000000" w:themeColor="text1"/>
          <w:sz w:val="21"/>
          <w:szCs w:val="21"/>
        </w:rPr>
        <w:t>Call to follow the agenda. The motion must be made at the first reasonable opportunity or it is waived;</w:t>
      </w:r>
    </w:p>
    <w:p w14:paraId="403A7C74" w14:textId="77777777" w:rsidR="00B60144" w:rsidRPr="00C60DFC" w:rsidRDefault="00B60144" w:rsidP="00B60144">
      <w:pPr>
        <w:pStyle w:val="ListParagraph"/>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3060" w:hanging="360"/>
        <w:jc w:val="both"/>
        <w:rPr>
          <w:rFonts w:cstheme="minorHAnsi"/>
          <w:color w:val="000000" w:themeColor="text1"/>
          <w:sz w:val="21"/>
          <w:szCs w:val="21"/>
        </w:rPr>
      </w:pPr>
    </w:p>
    <w:p w14:paraId="1EC53CAB" w14:textId="77777777" w:rsidR="00B60144" w:rsidRPr="00C60DFC" w:rsidRDefault="00B60144" w:rsidP="004C7D92">
      <w:pPr>
        <w:pStyle w:val="ListParagraph"/>
        <w:numPr>
          <w:ilvl w:val="0"/>
          <w:numId w:val="36"/>
        </w:numPr>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3060"/>
        <w:jc w:val="both"/>
        <w:rPr>
          <w:rFonts w:cstheme="minorHAnsi"/>
          <w:color w:val="000000" w:themeColor="text1"/>
          <w:sz w:val="21"/>
          <w:szCs w:val="21"/>
        </w:rPr>
      </w:pPr>
      <w:r w:rsidRPr="00C60DFC">
        <w:rPr>
          <w:rFonts w:cstheme="minorHAnsi"/>
          <w:color w:val="000000" w:themeColor="text1"/>
          <w:sz w:val="21"/>
          <w:szCs w:val="21"/>
        </w:rPr>
        <w:t>To suspend the rules. For adoption, the motion requires a vote equal to the number required for a quorum;</w:t>
      </w:r>
    </w:p>
    <w:p w14:paraId="0FB52D63" w14:textId="77777777" w:rsidR="00B60144" w:rsidRPr="00C60DFC" w:rsidRDefault="00B60144" w:rsidP="00B60144">
      <w:pPr>
        <w:pStyle w:val="ListParagraph"/>
        <w:keepNext/>
        <w:keepLines/>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3060" w:hanging="360"/>
        <w:jc w:val="both"/>
        <w:rPr>
          <w:rFonts w:cstheme="minorHAnsi"/>
          <w:color w:val="000000" w:themeColor="text1"/>
          <w:sz w:val="21"/>
          <w:szCs w:val="21"/>
        </w:rPr>
      </w:pPr>
    </w:p>
    <w:p w14:paraId="349AEA75" w14:textId="77777777" w:rsidR="00B60144" w:rsidRPr="00C60DFC" w:rsidRDefault="00B60144" w:rsidP="004C7D92">
      <w:pPr>
        <w:pStyle w:val="ListParagraph"/>
        <w:keepNext/>
        <w:keepLines/>
        <w:numPr>
          <w:ilvl w:val="0"/>
          <w:numId w:val="36"/>
        </w:numPr>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3060"/>
        <w:jc w:val="both"/>
        <w:rPr>
          <w:rFonts w:cstheme="minorHAnsi"/>
          <w:color w:val="000000" w:themeColor="text1"/>
          <w:sz w:val="21"/>
          <w:szCs w:val="21"/>
        </w:rPr>
      </w:pPr>
      <w:r w:rsidRPr="00C60DFC">
        <w:rPr>
          <w:rFonts w:cstheme="minorHAnsi"/>
          <w:color w:val="000000" w:themeColor="text1"/>
          <w:sz w:val="21"/>
          <w:szCs w:val="21"/>
        </w:rPr>
        <w:t>To divide a complex motion and consider it by paragraph;</w:t>
      </w:r>
    </w:p>
    <w:p w14:paraId="36216CE3" w14:textId="77777777" w:rsidR="00B60144" w:rsidRPr="00C60DFC" w:rsidRDefault="00B60144" w:rsidP="00B60144">
      <w:pPr>
        <w:pStyle w:val="ListParagraph"/>
        <w:keepNext/>
        <w:keepLines/>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3060" w:hanging="360"/>
        <w:jc w:val="both"/>
        <w:rPr>
          <w:rFonts w:cstheme="minorHAnsi"/>
          <w:color w:val="000000" w:themeColor="text1"/>
          <w:sz w:val="21"/>
          <w:szCs w:val="21"/>
        </w:rPr>
      </w:pPr>
    </w:p>
    <w:p w14:paraId="3B5B06E6" w14:textId="77777777" w:rsidR="00B60144" w:rsidRPr="00C60DFC" w:rsidRDefault="00B60144" w:rsidP="004C7D92">
      <w:pPr>
        <w:pStyle w:val="ListParagraph"/>
        <w:keepNext/>
        <w:keepLines/>
        <w:numPr>
          <w:ilvl w:val="0"/>
          <w:numId w:val="36"/>
        </w:numPr>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3060"/>
        <w:jc w:val="both"/>
        <w:rPr>
          <w:rFonts w:cstheme="minorHAnsi"/>
          <w:color w:val="000000" w:themeColor="text1"/>
          <w:sz w:val="21"/>
          <w:szCs w:val="21"/>
        </w:rPr>
      </w:pPr>
      <w:r w:rsidRPr="00C60DFC">
        <w:rPr>
          <w:rFonts w:cstheme="minorHAnsi"/>
          <w:color w:val="000000" w:themeColor="text1"/>
          <w:sz w:val="21"/>
          <w:szCs w:val="21"/>
        </w:rPr>
        <w:t>To defer consideration. A substantive motion consideration that has been deferred expires 60 days thereafter unless a motion to revive consideration is adopted;</w:t>
      </w:r>
    </w:p>
    <w:p w14:paraId="2E247581" w14:textId="77777777" w:rsidR="00B60144" w:rsidRPr="00C60DFC" w:rsidRDefault="00B60144" w:rsidP="00B60144">
      <w:pPr>
        <w:pStyle w:val="ListParagraph"/>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3060" w:hanging="360"/>
        <w:jc w:val="both"/>
        <w:rPr>
          <w:rFonts w:cstheme="minorHAnsi"/>
          <w:color w:val="000000" w:themeColor="text1"/>
          <w:sz w:val="21"/>
          <w:szCs w:val="21"/>
        </w:rPr>
      </w:pPr>
    </w:p>
    <w:p w14:paraId="47BCA86F" w14:textId="77777777" w:rsidR="00B60144" w:rsidRPr="00C60DFC" w:rsidRDefault="00B60144" w:rsidP="004C7D92">
      <w:pPr>
        <w:pStyle w:val="ListParagraph"/>
        <w:numPr>
          <w:ilvl w:val="0"/>
          <w:numId w:val="36"/>
        </w:numPr>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3060"/>
        <w:jc w:val="both"/>
        <w:rPr>
          <w:rFonts w:cstheme="minorHAnsi"/>
          <w:color w:val="000000" w:themeColor="text1"/>
          <w:sz w:val="21"/>
          <w:szCs w:val="21"/>
        </w:rPr>
      </w:pPr>
      <w:r w:rsidRPr="00C60DFC">
        <w:rPr>
          <w:rFonts w:cstheme="minorHAnsi"/>
          <w:color w:val="000000" w:themeColor="text1"/>
          <w:sz w:val="21"/>
          <w:szCs w:val="21"/>
        </w:rPr>
        <w:t>Call of the previous question. The motion is not in order until there has been at least 20 minutes of debate, and every member has had an opportunity to speak once;</w:t>
      </w:r>
    </w:p>
    <w:p w14:paraId="2B968A9C" w14:textId="77777777" w:rsidR="00B60144" w:rsidRPr="00C60DFC" w:rsidRDefault="00B60144" w:rsidP="00B60144">
      <w:pPr>
        <w:pStyle w:val="ListParagraph"/>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3060" w:hanging="360"/>
        <w:jc w:val="both"/>
        <w:rPr>
          <w:rFonts w:cstheme="minorHAnsi"/>
          <w:color w:val="000000" w:themeColor="text1"/>
          <w:sz w:val="21"/>
          <w:szCs w:val="21"/>
        </w:rPr>
      </w:pPr>
    </w:p>
    <w:p w14:paraId="495045CF" w14:textId="77777777" w:rsidR="00B60144" w:rsidRPr="00C60DFC" w:rsidRDefault="00B60144" w:rsidP="004C7D92">
      <w:pPr>
        <w:pStyle w:val="ListParagraph"/>
        <w:numPr>
          <w:ilvl w:val="0"/>
          <w:numId w:val="36"/>
        </w:numPr>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3060"/>
        <w:jc w:val="both"/>
        <w:rPr>
          <w:rFonts w:cstheme="minorHAnsi"/>
          <w:color w:val="000000" w:themeColor="text1"/>
          <w:sz w:val="21"/>
          <w:szCs w:val="21"/>
        </w:rPr>
      </w:pPr>
      <w:r w:rsidRPr="00C60DFC">
        <w:rPr>
          <w:rFonts w:cstheme="minorHAnsi"/>
          <w:color w:val="000000" w:themeColor="text1"/>
          <w:sz w:val="21"/>
          <w:szCs w:val="21"/>
        </w:rPr>
        <w:t>To postpone to a certain time or day;</w:t>
      </w:r>
    </w:p>
    <w:p w14:paraId="2792E673" w14:textId="77777777" w:rsidR="00B60144" w:rsidRPr="00C60DFC" w:rsidRDefault="00B60144" w:rsidP="00B60144">
      <w:pPr>
        <w:pStyle w:val="ListParagraph"/>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3060" w:hanging="360"/>
        <w:jc w:val="both"/>
        <w:rPr>
          <w:rFonts w:cstheme="minorHAnsi"/>
          <w:color w:val="000000" w:themeColor="text1"/>
          <w:sz w:val="21"/>
          <w:szCs w:val="21"/>
        </w:rPr>
      </w:pPr>
    </w:p>
    <w:p w14:paraId="499F91DC" w14:textId="77777777" w:rsidR="00B60144" w:rsidRPr="00C60DFC" w:rsidRDefault="00B60144" w:rsidP="004C7D92">
      <w:pPr>
        <w:pStyle w:val="ListParagraph"/>
        <w:numPr>
          <w:ilvl w:val="0"/>
          <w:numId w:val="36"/>
        </w:numPr>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3060"/>
        <w:jc w:val="both"/>
        <w:rPr>
          <w:rFonts w:cstheme="minorHAnsi"/>
          <w:color w:val="000000" w:themeColor="text1"/>
          <w:sz w:val="21"/>
          <w:szCs w:val="21"/>
        </w:rPr>
      </w:pPr>
      <w:r w:rsidRPr="00C60DFC">
        <w:rPr>
          <w:rFonts w:cstheme="minorHAnsi"/>
          <w:color w:val="000000" w:themeColor="text1"/>
          <w:sz w:val="21"/>
          <w:szCs w:val="21"/>
        </w:rPr>
        <w:t>To refer to a committee. Within 60 days after a motion has been referred to a committee, the introducer may compel consideration of the measure by the entire Board, regardless of whether the committee has reported the matter back to the Board;</w:t>
      </w:r>
    </w:p>
    <w:p w14:paraId="09AB74B9" w14:textId="77777777" w:rsidR="00B60144" w:rsidRPr="00C60DFC" w:rsidRDefault="00B60144" w:rsidP="00B60144">
      <w:pPr>
        <w:pStyle w:val="ListParagraph"/>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3060" w:hanging="360"/>
        <w:jc w:val="both"/>
        <w:rPr>
          <w:rFonts w:cstheme="minorHAnsi"/>
          <w:color w:val="000000" w:themeColor="text1"/>
          <w:sz w:val="21"/>
          <w:szCs w:val="21"/>
        </w:rPr>
      </w:pPr>
    </w:p>
    <w:p w14:paraId="11A9A1D8" w14:textId="77777777" w:rsidR="00B60144" w:rsidRPr="00C60DFC" w:rsidRDefault="00B60144" w:rsidP="004C7D92">
      <w:pPr>
        <w:pStyle w:val="ListParagraph"/>
        <w:numPr>
          <w:ilvl w:val="0"/>
          <w:numId w:val="36"/>
        </w:numPr>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3060"/>
        <w:jc w:val="both"/>
        <w:rPr>
          <w:rFonts w:cstheme="minorHAnsi"/>
          <w:color w:val="000000" w:themeColor="text1"/>
          <w:sz w:val="21"/>
          <w:szCs w:val="21"/>
        </w:rPr>
      </w:pPr>
      <w:r w:rsidRPr="00C60DFC">
        <w:rPr>
          <w:rFonts w:cstheme="minorHAnsi"/>
          <w:color w:val="000000" w:themeColor="text1"/>
          <w:sz w:val="21"/>
          <w:szCs w:val="21"/>
        </w:rPr>
        <w:t>To amend. An amendment to a motion must be pertinent to the subject matter of the motion, but it may achieve the opposite of the motion</w:t>
      </w:r>
      <w:r w:rsidRPr="00C60DFC">
        <w:rPr>
          <w:color w:val="000000" w:themeColor="text1"/>
        </w:rPr>
        <w:t>’</w:t>
      </w:r>
      <w:r w:rsidRPr="00C60DFC">
        <w:rPr>
          <w:rFonts w:cstheme="minorHAnsi"/>
          <w:color w:val="000000" w:themeColor="text1"/>
          <w:sz w:val="21"/>
          <w:szCs w:val="21"/>
        </w:rPr>
        <w:t>s intent. The motion may be amended and an amendment may be amended, but no further amendments may be made;</w:t>
      </w:r>
    </w:p>
    <w:p w14:paraId="33B29DA2" w14:textId="77777777" w:rsidR="00B60144" w:rsidRPr="00C60DFC" w:rsidRDefault="00B60144" w:rsidP="00B60144">
      <w:pPr>
        <w:pStyle w:val="ListParagraph"/>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3060" w:hanging="360"/>
        <w:jc w:val="both"/>
        <w:rPr>
          <w:rFonts w:cstheme="minorHAnsi"/>
          <w:color w:val="000000" w:themeColor="text1"/>
          <w:sz w:val="21"/>
          <w:szCs w:val="21"/>
        </w:rPr>
      </w:pPr>
    </w:p>
    <w:p w14:paraId="6656123C" w14:textId="77777777" w:rsidR="00B60144" w:rsidRPr="00C60DFC" w:rsidRDefault="00B60144" w:rsidP="004C7D92">
      <w:pPr>
        <w:pStyle w:val="ListParagraph"/>
        <w:numPr>
          <w:ilvl w:val="0"/>
          <w:numId w:val="36"/>
        </w:numPr>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3060"/>
        <w:jc w:val="both"/>
        <w:rPr>
          <w:rFonts w:cstheme="minorHAnsi"/>
          <w:color w:val="000000" w:themeColor="text1"/>
          <w:sz w:val="21"/>
          <w:szCs w:val="21"/>
        </w:rPr>
      </w:pPr>
      <w:r w:rsidRPr="00C60DFC">
        <w:rPr>
          <w:rFonts w:cstheme="minorHAnsi"/>
          <w:color w:val="000000" w:themeColor="text1"/>
          <w:sz w:val="21"/>
          <w:szCs w:val="21"/>
        </w:rPr>
        <w:t>To revive consideration. A motion to revive consideration is in order any time within 60 days after a vote to defer consideration. A substantive motion consideration of which has been deferred expires 60 days thereafter unless a motion to revive consideration is adopted;</w:t>
      </w:r>
    </w:p>
    <w:p w14:paraId="0F068574" w14:textId="77777777" w:rsidR="00B60144" w:rsidRPr="00C60DFC" w:rsidRDefault="00B60144" w:rsidP="00B60144">
      <w:pPr>
        <w:pStyle w:val="ListParagraph"/>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3060" w:hanging="360"/>
        <w:jc w:val="both"/>
        <w:rPr>
          <w:rFonts w:cstheme="minorHAnsi"/>
          <w:color w:val="000000" w:themeColor="text1"/>
          <w:sz w:val="21"/>
          <w:szCs w:val="21"/>
        </w:rPr>
      </w:pPr>
    </w:p>
    <w:p w14:paraId="083A7E13" w14:textId="77777777" w:rsidR="00B60144" w:rsidRPr="00C60DFC" w:rsidRDefault="00B60144" w:rsidP="004C7D92">
      <w:pPr>
        <w:pStyle w:val="ListParagraph"/>
        <w:numPr>
          <w:ilvl w:val="0"/>
          <w:numId w:val="36"/>
        </w:numPr>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3060"/>
        <w:jc w:val="both"/>
        <w:rPr>
          <w:rFonts w:cstheme="minorHAnsi"/>
          <w:color w:val="000000" w:themeColor="text1"/>
          <w:sz w:val="21"/>
          <w:szCs w:val="21"/>
        </w:rPr>
      </w:pPr>
      <w:r w:rsidRPr="00C60DFC">
        <w:rPr>
          <w:rFonts w:cstheme="minorHAnsi"/>
          <w:color w:val="000000" w:themeColor="text1"/>
          <w:sz w:val="21"/>
          <w:szCs w:val="21"/>
        </w:rPr>
        <w:t>To reconsider. A motion to reconsider must be made by a member who voted with the prevailing side. It must be made at the same meeting the vote was taken. It cannot interrupt deliberation on a pending matter, but is in order at any time before actual adjournment;</w:t>
      </w:r>
    </w:p>
    <w:p w14:paraId="47034497" w14:textId="77777777" w:rsidR="00B60144" w:rsidRPr="00C60DFC" w:rsidRDefault="00B60144" w:rsidP="00B60144">
      <w:pPr>
        <w:pStyle w:val="ListParagraph"/>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3060" w:hanging="360"/>
        <w:jc w:val="both"/>
        <w:rPr>
          <w:rFonts w:cstheme="minorHAnsi"/>
          <w:color w:val="000000" w:themeColor="text1"/>
          <w:sz w:val="21"/>
          <w:szCs w:val="21"/>
        </w:rPr>
      </w:pPr>
    </w:p>
    <w:p w14:paraId="636B3CB4" w14:textId="77777777" w:rsidR="00B60144" w:rsidRPr="00C60DFC" w:rsidRDefault="00B60144" w:rsidP="004C7D92">
      <w:pPr>
        <w:pStyle w:val="ListParagraph"/>
        <w:numPr>
          <w:ilvl w:val="0"/>
          <w:numId w:val="36"/>
        </w:numPr>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3060"/>
        <w:jc w:val="both"/>
        <w:rPr>
          <w:rFonts w:cstheme="minorHAnsi"/>
          <w:color w:val="000000" w:themeColor="text1"/>
          <w:sz w:val="21"/>
          <w:szCs w:val="21"/>
        </w:rPr>
      </w:pPr>
      <w:r w:rsidRPr="00C60DFC">
        <w:rPr>
          <w:rFonts w:cstheme="minorHAnsi"/>
          <w:color w:val="000000" w:themeColor="text1"/>
          <w:sz w:val="21"/>
          <w:szCs w:val="21"/>
        </w:rPr>
        <w:t>To rescind or repeal. A motion to rescind or repeal is in order only for these measures adopted by the Board that may legally be repealed or rescinded;</w:t>
      </w:r>
    </w:p>
    <w:p w14:paraId="2404BC27" w14:textId="77777777" w:rsidR="00B60144" w:rsidRPr="00C60DFC" w:rsidRDefault="00B60144" w:rsidP="00B60144">
      <w:pPr>
        <w:pStyle w:val="ListParagraph"/>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3060" w:hanging="360"/>
        <w:jc w:val="both"/>
        <w:rPr>
          <w:rFonts w:cstheme="minorHAnsi"/>
          <w:color w:val="000000" w:themeColor="text1"/>
          <w:sz w:val="21"/>
          <w:szCs w:val="21"/>
        </w:rPr>
      </w:pPr>
    </w:p>
    <w:p w14:paraId="64B2FA2F" w14:textId="77777777" w:rsidR="00B60144" w:rsidRPr="00C60DFC" w:rsidRDefault="00B60144" w:rsidP="004C7D92">
      <w:pPr>
        <w:pStyle w:val="ListParagraph"/>
        <w:numPr>
          <w:ilvl w:val="0"/>
          <w:numId w:val="36"/>
        </w:numPr>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3060"/>
        <w:jc w:val="both"/>
        <w:rPr>
          <w:rFonts w:cstheme="minorHAnsi"/>
          <w:color w:val="000000" w:themeColor="text1"/>
          <w:sz w:val="21"/>
          <w:szCs w:val="21"/>
        </w:rPr>
      </w:pPr>
      <w:r w:rsidRPr="00C60DFC">
        <w:rPr>
          <w:rFonts w:cstheme="minorHAnsi"/>
          <w:color w:val="000000" w:themeColor="text1"/>
          <w:sz w:val="21"/>
          <w:szCs w:val="21"/>
        </w:rPr>
        <w:t>To ratify;</w:t>
      </w:r>
    </w:p>
    <w:p w14:paraId="4134CAFF" w14:textId="77777777" w:rsidR="00B60144" w:rsidRPr="00C60DFC" w:rsidRDefault="00B60144" w:rsidP="00B60144">
      <w:pPr>
        <w:pStyle w:val="ListParagraph"/>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3060" w:hanging="360"/>
        <w:jc w:val="both"/>
        <w:rPr>
          <w:rFonts w:cstheme="minorHAnsi"/>
          <w:color w:val="000000" w:themeColor="text1"/>
          <w:sz w:val="21"/>
          <w:szCs w:val="21"/>
        </w:rPr>
      </w:pPr>
    </w:p>
    <w:p w14:paraId="215C5E06" w14:textId="77777777" w:rsidR="00B60144" w:rsidRPr="00C60DFC" w:rsidRDefault="00B60144" w:rsidP="004C7D92">
      <w:pPr>
        <w:pStyle w:val="ListParagraph"/>
        <w:numPr>
          <w:ilvl w:val="0"/>
          <w:numId w:val="36"/>
        </w:numPr>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3060"/>
        <w:jc w:val="both"/>
        <w:rPr>
          <w:rFonts w:cstheme="minorHAnsi"/>
          <w:color w:val="000000" w:themeColor="text1"/>
          <w:sz w:val="21"/>
          <w:szCs w:val="21"/>
        </w:rPr>
      </w:pPr>
      <w:r w:rsidRPr="00C60DFC">
        <w:rPr>
          <w:rFonts w:cstheme="minorHAnsi"/>
          <w:color w:val="000000" w:themeColor="text1"/>
          <w:sz w:val="21"/>
          <w:szCs w:val="21"/>
        </w:rPr>
        <w:t>To prevent reconsideration for 12 months. A motion to prevent reconsideration for 12 months is in order immediately following the defeat of a substantive motion and at no other time. For adoption, the motion requires a vote equal to the number required for a quorum. It is valid for 12 months or until a new Board member is appointed, whichever occurs first;</w:t>
      </w:r>
    </w:p>
    <w:p w14:paraId="6F8FC74C" w14:textId="77777777" w:rsidR="00B60144" w:rsidRPr="00C60DFC" w:rsidRDefault="00B60144" w:rsidP="00B60144">
      <w:pPr>
        <w:pStyle w:val="ListParagraph"/>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3060" w:hanging="360"/>
        <w:jc w:val="both"/>
        <w:rPr>
          <w:rFonts w:cstheme="minorHAnsi"/>
          <w:color w:val="000000" w:themeColor="text1"/>
          <w:sz w:val="21"/>
          <w:szCs w:val="21"/>
        </w:rPr>
      </w:pPr>
    </w:p>
    <w:p w14:paraId="79DD9482" w14:textId="77777777" w:rsidR="00B60144" w:rsidRPr="00C60DFC" w:rsidRDefault="00B60144" w:rsidP="004C7D92">
      <w:pPr>
        <w:pStyle w:val="ListParagraph"/>
        <w:numPr>
          <w:ilvl w:val="0"/>
          <w:numId w:val="36"/>
        </w:numPr>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3060"/>
        <w:jc w:val="both"/>
        <w:rPr>
          <w:rFonts w:cstheme="minorHAnsi"/>
          <w:color w:val="000000" w:themeColor="text1"/>
          <w:sz w:val="21"/>
          <w:szCs w:val="21"/>
        </w:rPr>
      </w:pPr>
      <w:r w:rsidRPr="00C60DFC">
        <w:rPr>
          <w:rFonts w:cstheme="minorHAnsi"/>
          <w:color w:val="000000" w:themeColor="text1"/>
          <w:sz w:val="21"/>
          <w:szCs w:val="21"/>
        </w:rPr>
        <w:t xml:space="preserve">Renewal of motion. A motion that is defeated may be renewed at any subsequent meeting unless a motion to prevent reconsideration has been adopted, or </w:t>
      </w:r>
      <w:r w:rsidRPr="00C60DFC">
        <w:rPr>
          <w:color w:val="000000" w:themeColor="text1"/>
        </w:rPr>
        <w:sym w:font="WP TypographicSymbols" w:char="0027"/>
      </w:r>
      <w:r w:rsidRPr="00C60DFC">
        <w:rPr>
          <w:rFonts w:cstheme="minorHAnsi"/>
          <w:color w:val="000000" w:themeColor="text1"/>
          <w:sz w:val="21"/>
          <w:szCs w:val="21"/>
        </w:rPr>
        <w:t> 44</w:t>
      </w:r>
      <w:r w:rsidRPr="00C60DFC">
        <w:rPr>
          <w:rFonts w:cstheme="minorHAnsi"/>
          <w:color w:val="000000" w:themeColor="text1"/>
          <w:sz w:val="21"/>
          <w:szCs w:val="21"/>
        </w:rPr>
        <w:noBreakHyphen/>
        <w:t>152 prevails; and</w:t>
      </w:r>
    </w:p>
    <w:p w14:paraId="449740A1" w14:textId="77777777" w:rsidR="00B60144" w:rsidRPr="00C60DFC" w:rsidRDefault="00B60144" w:rsidP="004C7D92">
      <w:pPr>
        <w:pStyle w:val="ListParagraph"/>
        <w:numPr>
          <w:ilvl w:val="0"/>
          <w:numId w:val="36"/>
        </w:numPr>
        <w:tabs>
          <w:tab w:val="left" w:pos="432"/>
          <w:tab w:val="left" w:pos="864"/>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3060"/>
        <w:jc w:val="both"/>
        <w:rPr>
          <w:rFonts w:cstheme="minorHAnsi"/>
          <w:color w:val="000000" w:themeColor="text1"/>
          <w:sz w:val="21"/>
          <w:szCs w:val="21"/>
        </w:rPr>
      </w:pPr>
      <w:r w:rsidRPr="00C60DFC">
        <w:rPr>
          <w:rFonts w:cstheme="minorHAnsi"/>
          <w:color w:val="000000" w:themeColor="text1"/>
          <w:sz w:val="21"/>
          <w:szCs w:val="21"/>
        </w:rPr>
        <w:t>Withdrawal of motion. A motion may be withdrawn by the introducer at any time before a vote.</w:t>
      </w:r>
    </w:p>
    <w:p w14:paraId="79972EA3" w14:textId="77777777" w:rsidR="00B60144" w:rsidRPr="00C60DFC" w:rsidRDefault="00B60144" w:rsidP="00B60144">
      <w:pPr>
        <w:pStyle w:val="ListParagraph"/>
        <w:keepLines/>
        <w:tabs>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jc w:val="both"/>
        <w:rPr>
          <w:rFonts w:cstheme="minorHAnsi"/>
          <w:color w:val="000000" w:themeColor="text1"/>
          <w:sz w:val="21"/>
          <w:szCs w:val="21"/>
        </w:rPr>
      </w:pPr>
    </w:p>
    <w:p w14:paraId="37E50E5D" w14:textId="77777777" w:rsidR="00B60144" w:rsidRPr="00C60DFC" w:rsidRDefault="00B60144" w:rsidP="004C7D92">
      <w:pPr>
        <w:pStyle w:val="ListParagraph"/>
        <w:keepLines/>
        <w:numPr>
          <w:ilvl w:val="0"/>
          <w:numId w:val="38"/>
        </w:numPr>
        <w:tabs>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cstheme="minorHAnsi"/>
          <w:color w:val="000000" w:themeColor="text1"/>
          <w:sz w:val="21"/>
          <w:szCs w:val="21"/>
        </w:rPr>
      </w:pPr>
      <w:r w:rsidRPr="00C60DFC">
        <w:rPr>
          <w:rFonts w:cstheme="minorHAnsi"/>
          <w:color w:val="000000" w:themeColor="text1"/>
          <w:sz w:val="21"/>
          <w:szCs w:val="21"/>
        </w:rPr>
        <w:t>Every member must vote unless excused by the remaining members. A member who wishes to be excused from voting shall so inform the Chairperson, who shall take a vote of the remaining members present. No member shall be excused from voting, except on matters involving his or her own financial interest or personal interest. In all other cases, a failure to vote by a member who is physically present or has withdrawn without being excused by a majority vote of the remaining members present shall be recorded as an affirmative vote.</w:t>
      </w:r>
    </w:p>
    <w:p w14:paraId="6964D608" w14:textId="77777777" w:rsidR="00B60144" w:rsidRPr="00C60DFC" w:rsidRDefault="00B60144" w:rsidP="00B60144">
      <w:pPr>
        <w:pStyle w:val="ListParagraph"/>
        <w:keepLines/>
        <w:tabs>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jc w:val="both"/>
        <w:rPr>
          <w:rFonts w:cstheme="minorHAnsi"/>
          <w:color w:val="000000" w:themeColor="text1"/>
          <w:sz w:val="21"/>
          <w:szCs w:val="21"/>
        </w:rPr>
      </w:pPr>
    </w:p>
    <w:p w14:paraId="5C73DF59" w14:textId="77777777" w:rsidR="00B60144" w:rsidRPr="00C60DFC" w:rsidRDefault="00B60144" w:rsidP="004C7D92">
      <w:pPr>
        <w:pStyle w:val="ListParagraph"/>
        <w:numPr>
          <w:ilvl w:val="0"/>
          <w:numId w:val="38"/>
        </w:numPr>
        <w:tabs>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cstheme="minorHAnsi"/>
          <w:color w:val="000000" w:themeColor="text1"/>
          <w:sz w:val="21"/>
          <w:szCs w:val="21"/>
        </w:rPr>
      </w:pPr>
      <w:r w:rsidRPr="00C60DFC">
        <w:rPr>
          <w:rFonts w:cstheme="minorHAnsi"/>
          <w:color w:val="000000" w:themeColor="text1"/>
          <w:sz w:val="21"/>
          <w:szCs w:val="21"/>
        </w:rPr>
        <w:t>The Board may hold executive sessions as provided by law. The Board shall commence an executive session by a majority vote to do so and end it in the same manner.</w:t>
      </w:r>
    </w:p>
    <w:p w14:paraId="644C4F7E" w14:textId="77777777" w:rsidR="00B60144" w:rsidRPr="00C60DFC" w:rsidRDefault="00B60144" w:rsidP="00B60144">
      <w:pPr>
        <w:pStyle w:val="ListParagraph"/>
        <w:tabs>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jc w:val="both"/>
        <w:rPr>
          <w:rFonts w:cstheme="minorHAnsi"/>
          <w:color w:val="000000" w:themeColor="text1"/>
          <w:sz w:val="21"/>
          <w:szCs w:val="21"/>
        </w:rPr>
      </w:pPr>
    </w:p>
    <w:p w14:paraId="5E927FC5" w14:textId="77777777" w:rsidR="00B60144" w:rsidRPr="00C60DFC" w:rsidRDefault="00B60144" w:rsidP="004C7D92">
      <w:pPr>
        <w:pStyle w:val="ListParagraph"/>
        <w:numPr>
          <w:ilvl w:val="0"/>
          <w:numId w:val="38"/>
        </w:numPr>
        <w:tabs>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cstheme="minorHAnsi"/>
          <w:color w:val="000000" w:themeColor="text1"/>
          <w:sz w:val="21"/>
          <w:szCs w:val="21"/>
        </w:rPr>
      </w:pPr>
      <w:r w:rsidRPr="00C60DFC">
        <w:rPr>
          <w:rFonts w:cstheme="minorHAnsi"/>
          <w:color w:val="000000" w:themeColor="text1"/>
          <w:sz w:val="21"/>
          <w:szCs w:val="21"/>
        </w:rPr>
        <w:lastRenderedPageBreak/>
        <w:t xml:space="preserve">To the extent not provided for in these rules and to the extent that the reference does not conflict with the spirit of these rules, the Board shall refer to </w:t>
      </w:r>
      <w:r w:rsidRPr="00C60DFC">
        <w:rPr>
          <w:rFonts w:cstheme="minorHAnsi"/>
          <w:i/>
          <w:iCs/>
          <w:color w:val="000000" w:themeColor="text1"/>
          <w:sz w:val="21"/>
          <w:szCs w:val="21"/>
        </w:rPr>
        <w:t>Robert</w:t>
      </w:r>
      <w:r w:rsidRPr="00C60DFC">
        <w:rPr>
          <w:i/>
          <w:iCs/>
          <w:color w:val="000000" w:themeColor="text1"/>
          <w:sz w:val="21"/>
          <w:szCs w:val="21"/>
        </w:rPr>
        <w:sym w:font="WP TypographicSymbols" w:char="003D"/>
      </w:r>
      <w:r w:rsidRPr="00C60DFC">
        <w:rPr>
          <w:rFonts w:cstheme="minorHAnsi"/>
          <w:i/>
          <w:iCs/>
          <w:color w:val="000000" w:themeColor="text1"/>
          <w:sz w:val="21"/>
          <w:szCs w:val="21"/>
        </w:rPr>
        <w:t>s Rules of Order</w:t>
      </w:r>
      <w:r w:rsidRPr="00C60DFC">
        <w:rPr>
          <w:rFonts w:cstheme="minorHAnsi"/>
          <w:color w:val="000000" w:themeColor="text1"/>
          <w:sz w:val="21"/>
          <w:szCs w:val="21"/>
        </w:rPr>
        <w:t>, Newly Revised, for unresolved procedural questions.</w:t>
      </w:r>
    </w:p>
    <w:p w14:paraId="05042B63" w14:textId="5099D6BD" w:rsidR="00B60144" w:rsidRPr="005B6355" w:rsidRDefault="00B60144" w:rsidP="005B6355">
      <w:pPr>
        <w:widowControl w:val="0"/>
        <w:overflowPunct w:val="0"/>
        <w:adjustRightInd w:val="0"/>
        <w:spacing w:after="0" w:line="276" w:lineRule="auto"/>
        <w:jc w:val="both"/>
        <w:rPr>
          <w:b/>
          <w:i/>
          <w:color w:val="000000" w:themeColor="text1"/>
        </w:rPr>
      </w:pPr>
      <w:r w:rsidRPr="00C60DFC">
        <w:rPr>
          <w:b/>
          <w:i/>
          <w:color w:val="000000" w:themeColor="text1"/>
        </w:rPr>
        <w:t xml:space="preserve"> (2001 Code, ' 44-115</w:t>
      </w:r>
      <w:proofErr w:type="gramStart"/>
      <w:r w:rsidRPr="00C60DFC">
        <w:rPr>
          <w:b/>
          <w:i/>
          <w:color w:val="000000" w:themeColor="text1"/>
        </w:rPr>
        <w:t>)  (</w:t>
      </w:r>
      <w:proofErr w:type="gramEnd"/>
      <w:r w:rsidRPr="00C60DFC">
        <w:rPr>
          <w:b/>
          <w:i/>
          <w:color w:val="000000" w:themeColor="text1"/>
        </w:rPr>
        <w:t>Ord. 1987-4, passed 10 19 1987)</w:t>
      </w:r>
    </w:p>
    <w:p w14:paraId="149433C5" w14:textId="77777777" w:rsidR="00F60555" w:rsidRPr="00C60DFC" w:rsidRDefault="00F60555" w:rsidP="00A70F2A">
      <w:pPr>
        <w:spacing w:after="0" w:line="276" w:lineRule="auto"/>
        <w:ind w:firstLine="630"/>
        <w:jc w:val="both"/>
        <w:rPr>
          <w:rFonts w:ascii="Calibri" w:hAnsi="Calibri" w:cs="Calibri"/>
          <w:b/>
          <w:i/>
          <w:color w:val="000000" w:themeColor="text1"/>
          <w:sz w:val="21"/>
          <w:szCs w:val="21"/>
          <w:shd w:val="clear" w:color="auto" w:fill="FFFFFF"/>
        </w:rPr>
      </w:pPr>
    </w:p>
    <w:p w14:paraId="07AE349D" w14:textId="77777777" w:rsidR="000A4014" w:rsidRPr="00C60DFC" w:rsidRDefault="000A4014" w:rsidP="00A70F2A">
      <w:pPr>
        <w:spacing w:after="0" w:line="276" w:lineRule="auto"/>
        <w:ind w:left="630" w:hanging="630"/>
        <w:jc w:val="both"/>
        <w:rPr>
          <w:rFonts w:eastAsia="Arial" w:cstheme="minorHAnsi"/>
          <w:color w:val="000000" w:themeColor="text1"/>
          <w:sz w:val="21"/>
          <w:szCs w:val="21"/>
        </w:rPr>
      </w:pPr>
      <w:r w:rsidRPr="00C60DFC">
        <w:rPr>
          <w:rFonts w:eastAsia="Arial" w:cstheme="minorHAnsi"/>
          <w:color w:val="000000" w:themeColor="text1"/>
          <w:sz w:val="20"/>
          <w:szCs w:val="20"/>
        </w:rPr>
        <w:t>4.7.7.</w:t>
      </w:r>
      <w:r w:rsidRPr="00C60DFC">
        <w:rPr>
          <w:rFonts w:eastAsia="Arial" w:cstheme="minorHAnsi"/>
          <w:color w:val="000000" w:themeColor="text1"/>
          <w:sz w:val="21"/>
          <w:szCs w:val="21"/>
        </w:rPr>
        <w:t xml:space="preserve">  </w:t>
      </w:r>
      <w:r w:rsidR="00270F48" w:rsidRPr="00C60DFC">
        <w:rPr>
          <w:rFonts w:eastAsia="Arial" w:cstheme="minorHAnsi"/>
          <w:color w:val="000000" w:themeColor="text1"/>
          <w:sz w:val="21"/>
          <w:szCs w:val="21"/>
        </w:rPr>
        <w:tab/>
      </w:r>
      <w:r w:rsidRPr="00C60DFC">
        <w:rPr>
          <w:rFonts w:eastAsia="Arial" w:cstheme="minorHAnsi"/>
          <w:color w:val="000000" w:themeColor="text1"/>
          <w:sz w:val="21"/>
          <w:szCs w:val="21"/>
          <w:u w:val="single"/>
        </w:rPr>
        <w:t>Minutes of Meetings</w:t>
      </w:r>
      <w:r w:rsidRPr="00C60DFC">
        <w:rPr>
          <w:rFonts w:eastAsia="Arial" w:cstheme="minorHAnsi"/>
          <w:i/>
          <w:color w:val="000000" w:themeColor="text1"/>
          <w:sz w:val="21"/>
          <w:szCs w:val="21"/>
        </w:rPr>
        <w:t>.</w:t>
      </w:r>
      <w:r w:rsidRPr="00C60DFC">
        <w:rPr>
          <w:rFonts w:eastAsia="Arial" w:cstheme="minorHAnsi"/>
          <w:color w:val="000000" w:themeColor="text1"/>
          <w:sz w:val="21"/>
          <w:szCs w:val="21"/>
        </w:rPr>
        <w:t xml:space="preserve">  The Board shall keep minutes of its proceedings, showing the vote of each member upon every question, or if absent or failing to vote, indicating such fact, and also keep records of its examination and other official action. </w:t>
      </w:r>
    </w:p>
    <w:p w14:paraId="4835090D" w14:textId="06846650" w:rsidR="000A4014" w:rsidRPr="00C60DFC" w:rsidRDefault="004251E9" w:rsidP="00A70F2A">
      <w:pPr>
        <w:spacing w:before="240" w:after="0" w:line="276" w:lineRule="auto"/>
        <w:ind w:firstLine="630"/>
        <w:jc w:val="both"/>
        <w:rPr>
          <w:rFonts w:eastAsia="Arial" w:cstheme="minorHAnsi"/>
          <w:b/>
          <w:i/>
          <w:color w:val="000000" w:themeColor="text1"/>
          <w:sz w:val="21"/>
          <w:szCs w:val="21"/>
        </w:rPr>
      </w:pPr>
      <w:r w:rsidRPr="00C60DFC">
        <w:rPr>
          <w:rFonts w:eastAsia="Arial" w:cstheme="minorHAnsi"/>
          <w:b/>
          <w:i/>
          <w:color w:val="000000" w:themeColor="text1"/>
          <w:sz w:val="21"/>
          <w:szCs w:val="21"/>
        </w:rPr>
        <w:t>Statutory Reference – N.C.G.S. Chapter 160D-308</w:t>
      </w:r>
    </w:p>
    <w:p w14:paraId="2055CE33" w14:textId="77777777" w:rsidR="00D37A06" w:rsidRPr="00C60DFC" w:rsidRDefault="00D37A06" w:rsidP="00A70F2A">
      <w:pPr>
        <w:spacing w:after="0" w:line="276" w:lineRule="auto"/>
        <w:ind w:firstLine="630"/>
        <w:jc w:val="both"/>
        <w:rPr>
          <w:rFonts w:eastAsia="Arial" w:cstheme="minorHAnsi"/>
          <w:b/>
          <w:i/>
          <w:color w:val="000000" w:themeColor="text1"/>
          <w:sz w:val="21"/>
          <w:szCs w:val="21"/>
        </w:rPr>
      </w:pPr>
    </w:p>
    <w:p w14:paraId="73AE1ECD" w14:textId="22A16492" w:rsidR="004251E9" w:rsidRPr="00C60DFC" w:rsidRDefault="000A4014" w:rsidP="00A70F2A">
      <w:pPr>
        <w:spacing w:after="0" w:line="276" w:lineRule="auto"/>
        <w:ind w:left="540" w:hanging="540"/>
        <w:contextualSpacing/>
        <w:jc w:val="both"/>
        <w:rPr>
          <w:rFonts w:eastAsia="Arial" w:cstheme="minorHAnsi"/>
          <w:b/>
          <w:i/>
          <w:color w:val="000000" w:themeColor="text1"/>
          <w:sz w:val="20"/>
          <w:szCs w:val="20"/>
        </w:rPr>
      </w:pPr>
      <w:r w:rsidRPr="00C60DFC">
        <w:rPr>
          <w:rFonts w:ascii="Calibri" w:eastAsia="Calibri" w:hAnsi="Calibri" w:cs="Calibri"/>
          <w:color w:val="000000" w:themeColor="text1"/>
          <w:sz w:val="20"/>
          <w:szCs w:val="20"/>
        </w:rPr>
        <w:t>4.7.8.</w:t>
      </w:r>
      <w:r w:rsidR="00D37A06" w:rsidRPr="00C60DFC">
        <w:rPr>
          <w:rFonts w:ascii="Calibri" w:eastAsia="Calibri" w:hAnsi="Calibri" w:cs="Calibri"/>
          <w:color w:val="000000" w:themeColor="text1"/>
          <w:sz w:val="21"/>
        </w:rPr>
        <w:t xml:space="preserve">  </w:t>
      </w:r>
      <w:r w:rsidRPr="00C60DFC">
        <w:rPr>
          <w:color w:val="000000" w:themeColor="text1"/>
          <w:sz w:val="21"/>
          <w:szCs w:val="21"/>
          <w:u w:val="single"/>
        </w:rPr>
        <w:t>Con</w:t>
      </w:r>
      <w:r w:rsidR="004251E9" w:rsidRPr="00C60DFC">
        <w:rPr>
          <w:color w:val="000000" w:themeColor="text1"/>
          <w:sz w:val="21"/>
          <w:szCs w:val="21"/>
          <w:u w:val="single"/>
        </w:rPr>
        <w:t>flicts of Interest</w:t>
      </w:r>
      <w:r w:rsidRPr="00C60DFC">
        <w:rPr>
          <w:color w:val="000000" w:themeColor="text1"/>
          <w:sz w:val="21"/>
          <w:szCs w:val="21"/>
        </w:rPr>
        <w:t xml:space="preserve">. </w:t>
      </w:r>
      <w:r w:rsidR="004251E9" w:rsidRPr="00C60DFC">
        <w:rPr>
          <w:color w:val="000000" w:themeColor="text1"/>
          <w:sz w:val="21"/>
          <w:szCs w:val="21"/>
        </w:rPr>
        <w:t> Members of appointed boards shall not vote on any advisory or legislative decision regarding a development regulation adopted pursuant to this Chapter where the outcome of the matter being considered is reasonably likely to have a direct, substantial, and readily identifiable financial impact on the member. An appointed board member shall not vote on any zoning amendment if the landowner of the property subject to a rezoning petition or the applicant for a text amendment is a person with whom the member has a close familial, business, or o</w:t>
      </w:r>
      <w:r w:rsidR="004F68E1" w:rsidRPr="00C60DFC">
        <w:rPr>
          <w:color w:val="000000" w:themeColor="text1"/>
          <w:sz w:val="21"/>
          <w:szCs w:val="21"/>
        </w:rPr>
        <w:t>ther associational relationship.</w:t>
      </w:r>
    </w:p>
    <w:p w14:paraId="79E09E39" w14:textId="77777777" w:rsidR="004251E9" w:rsidRPr="00C60DFC" w:rsidRDefault="004251E9" w:rsidP="00A70F2A">
      <w:pPr>
        <w:spacing w:before="240" w:after="0" w:line="276" w:lineRule="auto"/>
        <w:ind w:firstLine="540"/>
        <w:jc w:val="both"/>
        <w:rPr>
          <w:rFonts w:eastAsia="Arial" w:cstheme="minorHAnsi"/>
          <w:b/>
          <w:i/>
          <w:color w:val="000000" w:themeColor="text1"/>
          <w:sz w:val="21"/>
          <w:szCs w:val="21"/>
        </w:rPr>
      </w:pPr>
      <w:r w:rsidRPr="00C60DFC">
        <w:rPr>
          <w:rFonts w:eastAsia="Arial" w:cstheme="minorHAnsi"/>
          <w:b/>
          <w:i/>
          <w:color w:val="000000" w:themeColor="text1"/>
          <w:sz w:val="21"/>
          <w:szCs w:val="21"/>
        </w:rPr>
        <w:t>Statutory Reference – N.C.G.S. Chapter 160D-10(b)</w:t>
      </w:r>
    </w:p>
    <w:p w14:paraId="3922E55F" w14:textId="77777777" w:rsidR="000A4014" w:rsidRPr="00C60DFC" w:rsidRDefault="000A4014" w:rsidP="00A70F2A">
      <w:pPr>
        <w:spacing w:after="0" w:line="276" w:lineRule="auto"/>
        <w:contextualSpacing/>
        <w:jc w:val="both"/>
        <w:rPr>
          <w:rFonts w:cstheme="minorHAnsi"/>
          <w:color w:val="000000" w:themeColor="text1"/>
          <w:sz w:val="21"/>
          <w:szCs w:val="21"/>
        </w:rPr>
      </w:pPr>
    </w:p>
    <w:p w14:paraId="67E82FC0" w14:textId="3743150D" w:rsidR="00E677CD" w:rsidRPr="00C60DFC" w:rsidRDefault="000A4014" w:rsidP="005B6355">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630" w:hanging="630"/>
        <w:jc w:val="both"/>
        <w:rPr>
          <w:rFonts w:cstheme="minorHAnsi"/>
          <w:color w:val="000000" w:themeColor="text1"/>
          <w:sz w:val="21"/>
          <w:szCs w:val="21"/>
        </w:rPr>
      </w:pPr>
      <w:r w:rsidRPr="00C60DFC">
        <w:rPr>
          <w:rFonts w:eastAsia="Calibri" w:cstheme="minorHAnsi"/>
          <w:color w:val="000000" w:themeColor="text1"/>
          <w:sz w:val="21"/>
          <w:szCs w:val="21"/>
        </w:rPr>
        <w:t xml:space="preserve">4.7.9.   </w:t>
      </w:r>
      <w:r w:rsidRPr="00C60DFC">
        <w:rPr>
          <w:rFonts w:cstheme="minorHAnsi"/>
          <w:i/>
          <w:color w:val="000000" w:themeColor="text1"/>
          <w:sz w:val="21"/>
          <w:szCs w:val="21"/>
          <w:u w:val="single"/>
        </w:rPr>
        <w:t>Quorum</w:t>
      </w:r>
      <w:r w:rsidRPr="00C60DFC">
        <w:rPr>
          <w:rFonts w:cstheme="minorHAnsi"/>
          <w:color w:val="000000" w:themeColor="text1"/>
          <w:sz w:val="21"/>
          <w:szCs w:val="21"/>
        </w:rPr>
        <w:t>.  A quorum is required for the Board of Adjustment to take official action.  A member who has withdrawn from the meeting without being excused shall be counted as present for purposes of determining whether a quorum is present.</w:t>
      </w:r>
      <w:r w:rsidR="00E677CD" w:rsidRPr="00C60DFC">
        <w:rPr>
          <w:rFonts w:cstheme="minorHAnsi"/>
          <w:color w:val="000000" w:themeColor="text1"/>
          <w:sz w:val="21"/>
          <w:szCs w:val="21"/>
        </w:rPr>
        <w:t xml:space="preserve">  If properly excused, the member will not be counted as present for purposes of determining a quorum. </w:t>
      </w:r>
      <w:r w:rsidR="00926E15" w:rsidRPr="00C60DFC">
        <w:rPr>
          <w:rFonts w:cstheme="minorHAnsi"/>
          <w:color w:val="000000" w:themeColor="text1"/>
          <w:sz w:val="21"/>
          <w:szCs w:val="21"/>
        </w:rPr>
        <w:t xml:space="preserve">A quorum shall consist of </w:t>
      </w:r>
      <w:r w:rsidR="00C60DFC" w:rsidRPr="00C60DFC">
        <w:rPr>
          <w:rFonts w:cstheme="minorHAnsi"/>
          <w:color w:val="000000" w:themeColor="text1"/>
          <w:sz w:val="21"/>
          <w:szCs w:val="21"/>
        </w:rPr>
        <w:t xml:space="preserve">seven </w:t>
      </w:r>
      <w:r w:rsidR="00926E15" w:rsidRPr="00C60DFC">
        <w:rPr>
          <w:rFonts w:cstheme="minorHAnsi"/>
          <w:color w:val="000000" w:themeColor="text1"/>
          <w:sz w:val="21"/>
          <w:szCs w:val="21"/>
        </w:rPr>
        <w:t>members of the Board of Adjustment, but the Board shall not pass on any question relating to an appeal from a decision, order, requirement or determination of the Zoning Administrator or an application for a variance or special use permit when fewer than five members are present</w:t>
      </w:r>
      <w:r w:rsidR="00B60144" w:rsidRPr="00C60DFC">
        <w:rPr>
          <w:rFonts w:cstheme="minorHAnsi"/>
          <w:color w:val="000000" w:themeColor="text1"/>
          <w:sz w:val="21"/>
          <w:szCs w:val="21"/>
        </w:rPr>
        <w:t xml:space="preserve">                                                                     </w:t>
      </w:r>
    </w:p>
    <w:p w14:paraId="4BE50E9C" w14:textId="238B6ED6" w:rsidR="00926E15" w:rsidRDefault="00926E15" w:rsidP="005B6355">
      <w:pPr>
        <w:widowControl w:val="0"/>
        <w:overflowPunct w:val="0"/>
        <w:adjustRightInd w:val="0"/>
        <w:spacing w:after="0" w:line="276" w:lineRule="auto"/>
        <w:jc w:val="both"/>
        <w:rPr>
          <w:b/>
          <w:i/>
          <w:color w:val="000000" w:themeColor="text1"/>
        </w:rPr>
      </w:pPr>
      <w:r w:rsidRPr="00C60DFC">
        <w:rPr>
          <w:b/>
          <w:i/>
          <w:color w:val="000000" w:themeColor="text1"/>
        </w:rPr>
        <w:t>(2001 Code, ' 44-117</w:t>
      </w:r>
      <w:proofErr w:type="gramStart"/>
      <w:r w:rsidRPr="00C60DFC">
        <w:rPr>
          <w:b/>
          <w:i/>
          <w:color w:val="000000" w:themeColor="text1"/>
        </w:rPr>
        <w:t>)  (</w:t>
      </w:r>
      <w:proofErr w:type="gramEnd"/>
      <w:r w:rsidRPr="00C60DFC">
        <w:rPr>
          <w:b/>
          <w:i/>
          <w:color w:val="000000" w:themeColor="text1"/>
        </w:rPr>
        <w:t>Ord. 1987-4, passed 10 19 1987)</w:t>
      </w:r>
    </w:p>
    <w:p w14:paraId="3727DCC9" w14:textId="77777777" w:rsidR="005B6355" w:rsidRPr="005B6355" w:rsidRDefault="005B6355" w:rsidP="005B6355">
      <w:pPr>
        <w:widowControl w:val="0"/>
        <w:overflowPunct w:val="0"/>
        <w:adjustRightInd w:val="0"/>
        <w:spacing w:after="0" w:line="276" w:lineRule="auto"/>
        <w:jc w:val="both"/>
        <w:rPr>
          <w:b/>
          <w:i/>
          <w:color w:val="000000" w:themeColor="text1"/>
        </w:rPr>
      </w:pPr>
    </w:p>
    <w:p w14:paraId="2E7B22D1" w14:textId="1DA7DD64" w:rsidR="000A4014" w:rsidRPr="00C60DFC" w:rsidRDefault="000A4014" w:rsidP="00A70F2A">
      <w:pPr>
        <w:spacing w:after="0" w:line="276" w:lineRule="auto"/>
        <w:jc w:val="both"/>
        <w:rPr>
          <w:rFonts w:eastAsia="Arial" w:cstheme="minorHAnsi"/>
          <w:color w:val="000000" w:themeColor="text1"/>
          <w:sz w:val="21"/>
          <w:szCs w:val="21"/>
        </w:rPr>
      </w:pPr>
      <w:r w:rsidRPr="00C60DFC">
        <w:rPr>
          <w:rFonts w:eastAsia="Arial" w:cstheme="minorHAnsi"/>
          <w:color w:val="000000" w:themeColor="text1"/>
          <w:sz w:val="21"/>
          <w:szCs w:val="21"/>
        </w:rPr>
        <w:t xml:space="preserve">4.7.10.  </w:t>
      </w:r>
      <w:r w:rsidRPr="00C60DFC">
        <w:rPr>
          <w:rFonts w:eastAsia="Arial" w:cstheme="minorHAnsi"/>
          <w:i/>
          <w:color w:val="000000" w:themeColor="text1"/>
          <w:sz w:val="21"/>
          <w:szCs w:val="21"/>
          <w:u w:val="single"/>
        </w:rPr>
        <w:t>Voting</w:t>
      </w:r>
      <w:r w:rsidRPr="00C60DFC">
        <w:rPr>
          <w:rFonts w:eastAsia="Arial" w:cstheme="minorHAnsi"/>
          <w:color w:val="000000" w:themeColor="text1"/>
          <w:sz w:val="21"/>
          <w:szCs w:val="21"/>
        </w:rPr>
        <w:t>.</w:t>
      </w:r>
    </w:p>
    <w:p w14:paraId="44F37D5F" w14:textId="77777777" w:rsidR="000A4014" w:rsidRPr="00C60DFC" w:rsidRDefault="000A4014" w:rsidP="004C7D92">
      <w:pPr>
        <w:pStyle w:val="ListParagraph"/>
        <w:widowControl w:val="0"/>
        <w:numPr>
          <w:ilvl w:val="0"/>
          <w:numId w:val="23"/>
        </w:numPr>
        <w:autoSpaceDE w:val="0"/>
        <w:autoSpaceDN w:val="0"/>
        <w:adjustRightInd w:val="0"/>
        <w:spacing w:after="0" w:line="276" w:lineRule="auto"/>
        <w:ind w:left="1170"/>
        <w:jc w:val="both"/>
        <w:rPr>
          <w:rFonts w:cstheme="minorHAnsi"/>
          <w:strike/>
          <w:color w:val="000000" w:themeColor="text1"/>
          <w:sz w:val="21"/>
          <w:szCs w:val="21"/>
        </w:rPr>
      </w:pPr>
      <w:r w:rsidRPr="00C60DFC">
        <w:rPr>
          <w:rFonts w:cstheme="minorHAnsi"/>
          <w:color w:val="000000" w:themeColor="text1"/>
          <w:sz w:val="21"/>
          <w:szCs w:val="21"/>
        </w:rPr>
        <w:t>The concurring vote of four-fifths of the board shall be necessary to grant a variance.</w:t>
      </w:r>
    </w:p>
    <w:p w14:paraId="2537F403" w14:textId="0A0CDA6F" w:rsidR="000A4014" w:rsidRPr="00C60DFC" w:rsidRDefault="000A4014" w:rsidP="00A70F2A">
      <w:pPr>
        <w:tabs>
          <w:tab w:val="left" w:pos="-1440"/>
          <w:tab w:val="left" w:pos="-720"/>
          <w:tab w:val="left" w:pos="842"/>
          <w:tab w:val="left" w:pos="1440"/>
          <w:tab w:val="left" w:pos="1893"/>
        </w:tabs>
        <w:spacing w:before="240" w:after="0" w:line="276" w:lineRule="auto"/>
        <w:jc w:val="both"/>
        <w:rPr>
          <w:b/>
          <w:i/>
          <w:color w:val="000000" w:themeColor="text1"/>
        </w:rPr>
      </w:pPr>
      <w:r w:rsidRPr="00C60DFC">
        <w:rPr>
          <w:b/>
          <w:i/>
          <w:color w:val="000000" w:themeColor="text1"/>
        </w:rPr>
        <w:t>Statutory Reference – N.C.G.S. Chapter 160D-406(</w:t>
      </w:r>
      <w:proofErr w:type="spellStart"/>
      <w:r w:rsidRPr="00C60DFC">
        <w:rPr>
          <w:b/>
          <w:i/>
          <w:color w:val="000000" w:themeColor="text1"/>
        </w:rPr>
        <w:t>i</w:t>
      </w:r>
      <w:proofErr w:type="spellEnd"/>
      <w:r w:rsidRPr="00C60DFC">
        <w:rPr>
          <w:b/>
          <w:i/>
          <w:color w:val="000000" w:themeColor="text1"/>
        </w:rPr>
        <w:t>)</w:t>
      </w:r>
    </w:p>
    <w:p w14:paraId="2A249A9C" w14:textId="77777777" w:rsidR="00F16511" w:rsidRPr="00C60DFC" w:rsidRDefault="00F16511" w:rsidP="00A70F2A">
      <w:pPr>
        <w:tabs>
          <w:tab w:val="left" w:pos="-1440"/>
          <w:tab w:val="left" w:pos="-720"/>
          <w:tab w:val="left" w:pos="842"/>
          <w:tab w:val="left" w:pos="1440"/>
          <w:tab w:val="left" w:pos="1893"/>
        </w:tabs>
        <w:spacing w:before="240" w:after="0" w:line="276" w:lineRule="auto"/>
        <w:jc w:val="both"/>
        <w:rPr>
          <w:b/>
          <w:i/>
          <w:color w:val="000000" w:themeColor="text1"/>
        </w:rPr>
      </w:pPr>
    </w:p>
    <w:p w14:paraId="6E98E1B7" w14:textId="77777777" w:rsidR="000A4014" w:rsidRPr="00C60DFC" w:rsidRDefault="000A4014" w:rsidP="004C7D92">
      <w:pPr>
        <w:pStyle w:val="ListParagraph"/>
        <w:numPr>
          <w:ilvl w:val="0"/>
          <w:numId w:val="24"/>
        </w:numPr>
        <w:tabs>
          <w:tab w:val="left" w:pos="-1440"/>
          <w:tab w:val="left" w:pos="-720"/>
          <w:tab w:val="left" w:pos="842"/>
          <w:tab w:val="left" w:pos="1440"/>
          <w:tab w:val="left" w:pos="1893"/>
        </w:tabs>
        <w:spacing w:after="0" w:line="276" w:lineRule="auto"/>
        <w:jc w:val="both"/>
        <w:rPr>
          <w:color w:val="000000" w:themeColor="text1"/>
        </w:rPr>
      </w:pPr>
      <w:r w:rsidRPr="00C60DFC">
        <w:rPr>
          <w:color w:val="000000" w:themeColor="text1"/>
        </w:rPr>
        <w:t xml:space="preserve">A majority of the members shall be required to decide any other quasi-judicial matter or to determine an appeal made in the nature of certiorari. </w:t>
      </w:r>
    </w:p>
    <w:p w14:paraId="7A182662" w14:textId="206CBCA1" w:rsidR="000A4014" w:rsidRPr="00C60DFC" w:rsidRDefault="000A4014" w:rsidP="00A70F2A">
      <w:pPr>
        <w:tabs>
          <w:tab w:val="left" w:pos="-1440"/>
          <w:tab w:val="left" w:pos="-720"/>
          <w:tab w:val="left" w:pos="842"/>
          <w:tab w:val="left" w:pos="1440"/>
          <w:tab w:val="left" w:pos="1893"/>
        </w:tabs>
        <w:spacing w:before="240" w:after="0" w:line="276" w:lineRule="auto"/>
        <w:jc w:val="both"/>
        <w:rPr>
          <w:b/>
          <w:i/>
          <w:color w:val="000000" w:themeColor="text1"/>
        </w:rPr>
      </w:pPr>
      <w:r w:rsidRPr="00C60DFC">
        <w:rPr>
          <w:b/>
          <w:i/>
          <w:color w:val="000000" w:themeColor="text1"/>
        </w:rPr>
        <w:t>Statutory Reference – N.C.G.S. Chapter 160D-406(</w:t>
      </w:r>
      <w:proofErr w:type="spellStart"/>
      <w:r w:rsidRPr="00C60DFC">
        <w:rPr>
          <w:b/>
          <w:i/>
          <w:color w:val="000000" w:themeColor="text1"/>
        </w:rPr>
        <w:t>i</w:t>
      </w:r>
      <w:proofErr w:type="spellEnd"/>
      <w:r w:rsidRPr="00C60DFC">
        <w:rPr>
          <w:b/>
          <w:i/>
          <w:color w:val="000000" w:themeColor="text1"/>
        </w:rPr>
        <w:t>)</w:t>
      </w:r>
    </w:p>
    <w:p w14:paraId="068D35C6" w14:textId="77777777" w:rsidR="00F16511" w:rsidRPr="00C60DFC" w:rsidRDefault="00F16511" w:rsidP="00A70F2A">
      <w:pPr>
        <w:tabs>
          <w:tab w:val="left" w:pos="-1440"/>
          <w:tab w:val="left" w:pos="-720"/>
          <w:tab w:val="left" w:pos="842"/>
          <w:tab w:val="left" w:pos="1440"/>
          <w:tab w:val="left" w:pos="1893"/>
        </w:tabs>
        <w:spacing w:before="240" w:after="0" w:line="276" w:lineRule="auto"/>
        <w:jc w:val="both"/>
        <w:rPr>
          <w:b/>
          <w:i/>
          <w:color w:val="000000" w:themeColor="text1"/>
        </w:rPr>
      </w:pPr>
    </w:p>
    <w:p w14:paraId="0B857604" w14:textId="77777777" w:rsidR="000A4014" w:rsidRPr="00C60DFC" w:rsidRDefault="000A4014" w:rsidP="004C7D92">
      <w:pPr>
        <w:pStyle w:val="ListParagraph"/>
        <w:numPr>
          <w:ilvl w:val="0"/>
          <w:numId w:val="22"/>
        </w:numPr>
        <w:tabs>
          <w:tab w:val="left" w:pos="-1440"/>
          <w:tab w:val="left" w:pos="-720"/>
          <w:tab w:val="left" w:pos="842"/>
          <w:tab w:val="left" w:pos="1440"/>
          <w:tab w:val="left" w:pos="1893"/>
        </w:tabs>
        <w:spacing w:after="0" w:line="276" w:lineRule="auto"/>
        <w:jc w:val="both"/>
        <w:rPr>
          <w:rFonts w:cstheme="minorHAnsi"/>
          <w:color w:val="000000" w:themeColor="text1"/>
          <w:sz w:val="21"/>
          <w:szCs w:val="21"/>
        </w:rPr>
      </w:pPr>
      <w:r w:rsidRPr="00C60DFC">
        <w:rPr>
          <w:color w:val="000000" w:themeColor="text1"/>
        </w:rPr>
        <w:t>For the purposes of this subsection, vacant positions on the board and members who are disqualified from voting on a quasi-judicial matter under G.S. 160D-109(d) shall not be considered members of the board for calculation of the requisite majority if there are no qualified alternates available to take the place of such members.</w:t>
      </w:r>
    </w:p>
    <w:p w14:paraId="1A0D2709" w14:textId="51C054BF" w:rsidR="000A4014" w:rsidRPr="00C60DFC" w:rsidRDefault="000A4014" w:rsidP="00A70F2A">
      <w:pPr>
        <w:tabs>
          <w:tab w:val="left" w:pos="-1440"/>
          <w:tab w:val="left" w:pos="-720"/>
          <w:tab w:val="left" w:pos="842"/>
          <w:tab w:val="left" w:pos="1440"/>
          <w:tab w:val="left" w:pos="1893"/>
        </w:tabs>
        <w:spacing w:before="240" w:line="276" w:lineRule="auto"/>
        <w:jc w:val="both"/>
        <w:rPr>
          <w:b/>
          <w:i/>
          <w:color w:val="000000" w:themeColor="text1"/>
        </w:rPr>
      </w:pPr>
      <w:r w:rsidRPr="00C60DFC">
        <w:rPr>
          <w:b/>
          <w:i/>
          <w:color w:val="000000" w:themeColor="text1"/>
        </w:rPr>
        <w:t>Statutory Reference – N.C.G.S. Chapter 160D-406(</w:t>
      </w:r>
      <w:proofErr w:type="spellStart"/>
      <w:r w:rsidRPr="00C60DFC">
        <w:rPr>
          <w:b/>
          <w:i/>
          <w:color w:val="000000" w:themeColor="text1"/>
        </w:rPr>
        <w:t>i</w:t>
      </w:r>
      <w:proofErr w:type="spellEnd"/>
      <w:r w:rsidRPr="00C60DFC">
        <w:rPr>
          <w:b/>
          <w:i/>
          <w:color w:val="000000" w:themeColor="text1"/>
        </w:rPr>
        <w:t>)</w:t>
      </w:r>
    </w:p>
    <w:p w14:paraId="059F44DD" w14:textId="77777777" w:rsidR="000A4014" w:rsidRPr="00C60DFC" w:rsidRDefault="000A4014" w:rsidP="004C7D92">
      <w:pPr>
        <w:numPr>
          <w:ilvl w:val="0"/>
          <w:numId w:val="25"/>
        </w:numPr>
        <w:tabs>
          <w:tab w:val="left" w:pos="-1440"/>
          <w:tab w:val="left" w:pos="-720"/>
          <w:tab w:val="left" w:pos="0"/>
          <w:tab w:val="left" w:pos="842"/>
          <w:tab w:val="left" w:pos="1440"/>
          <w:tab w:val="left" w:pos="1893"/>
        </w:tabs>
        <w:spacing w:after="0" w:line="276" w:lineRule="auto"/>
        <w:ind w:left="1170"/>
        <w:contextualSpacing/>
        <w:jc w:val="both"/>
        <w:rPr>
          <w:rFonts w:cstheme="minorHAnsi"/>
          <w:color w:val="000000" w:themeColor="text1"/>
          <w:sz w:val="21"/>
          <w:szCs w:val="21"/>
        </w:rPr>
      </w:pPr>
      <w:r w:rsidRPr="00C60DFC">
        <w:rPr>
          <w:rFonts w:cstheme="minorHAnsi"/>
          <w:color w:val="000000" w:themeColor="text1"/>
          <w:sz w:val="21"/>
          <w:szCs w:val="21"/>
        </w:rPr>
        <w:t xml:space="preserve">Once a member is physically present at a Board meeting, any subsequent failure to vote shall be recorded as an affirmative vote unless the member has excused himself/herself or has been allowed to withdraw from the meeting.  </w:t>
      </w:r>
    </w:p>
    <w:p w14:paraId="4A21756D" w14:textId="77777777" w:rsidR="000A4014" w:rsidRPr="00C60DFC" w:rsidRDefault="000A4014" w:rsidP="00A70F2A">
      <w:pPr>
        <w:tabs>
          <w:tab w:val="left" w:pos="-1440"/>
          <w:tab w:val="left" w:pos="-720"/>
          <w:tab w:val="left" w:pos="0"/>
          <w:tab w:val="left" w:pos="842"/>
          <w:tab w:val="left" w:pos="1440"/>
          <w:tab w:val="left" w:pos="1893"/>
        </w:tabs>
        <w:spacing w:after="0" w:line="276" w:lineRule="auto"/>
        <w:ind w:left="1170" w:hanging="360"/>
        <w:contextualSpacing/>
        <w:jc w:val="both"/>
        <w:rPr>
          <w:rFonts w:cstheme="minorHAnsi"/>
          <w:color w:val="000000" w:themeColor="text1"/>
          <w:sz w:val="21"/>
          <w:szCs w:val="21"/>
        </w:rPr>
      </w:pPr>
    </w:p>
    <w:p w14:paraId="00A2B7B5" w14:textId="77777777" w:rsidR="000A4014" w:rsidRPr="00C60DFC" w:rsidRDefault="000A4014" w:rsidP="004C7D92">
      <w:pPr>
        <w:numPr>
          <w:ilvl w:val="0"/>
          <w:numId w:val="25"/>
        </w:numPr>
        <w:tabs>
          <w:tab w:val="left" w:pos="-1440"/>
          <w:tab w:val="left" w:pos="-720"/>
          <w:tab w:val="left" w:pos="0"/>
          <w:tab w:val="left" w:pos="842"/>
          <w:tab w:val="left" w:pos="1440"/>
          <w:tab w:val="left" w:pos="1893"/>
        </w:tabs>
        <w:spacing w:after="0" w:line="276" w:lineRule="auto"/>
        <w:ind w:left="1170"/>
        <w:contextualSpacing/>
        <w:jc w:val="both"/>
        <w:rPr>
          <w:rFonts w:cstheme="minorHAnsi"/>
          <w:color w:val="000000" w:themeColor="text1"/>
          <w:sz w:val="21"/>
          <w:szCs w:val="21"/>
        </w:rPr>
      </w:pPr>
      <w:r w:rsidRPr="00C60DFC">
        <w:rPr>
          <w:rFonts w:eastAsia="Times New Roman" w:cstheme="minorHAnsi"/>
          <w:color w:val="000000" w:themeColor="text1"/>
          <w:sz w:val="21"/>
          <w:szCs w:val="21"/>
        </w:rPr>
        <w:t xml:space="preserve">If an objection is raised to a member’s participation, and that member does not recuse himself/herself, the remaining members shall by majority vote, rule on the objection.  </w:t>
      </w:r>
    </w:p>
    <w:p w14:paraId="7D6E5DD0" w14:textId="77777777" w:rsidR="000A4014" w:rsidRPr="00C60DFC" w:rsidRDefault="000A4014" w:rsidP="00A70F2A">
      <w:pPr>
        <w:tabs>
          <w:tab w:val="left" w:pos="-1440"/>
          <w:tab w:val="left" w:pos="-720"/>
          <w:tab w:val="left" w:pos="0"/>
          <w:tab w:val="left" w:pos="842"/>
          <w:tab w:val="left" w:pos="1440"/>
          <w:tab w:val="left" w:pos="1893"/>
        </w:tabs>
        <w:spacing w:after="0" w:line="276" w:lineRule="auto"/>
        <w:ind w:left="1170" w:hanging="360"/>
        <w:contextualSpacing/>
        <w:jc w:val="both"/>
        <w:rPr>
          <w:rFonts w:cstheme="minorHAnsi"/>
          <w:color w:val="000000" w:themeColor="text1"/>
          <w:sz w:val="21"/>
          <w:szCs w:val="21"/>
        </w:rPr>
      </w:pPr>
    </w:p>
    <w:p w14:paraId="0E11E436" w14:textId="77777777" w:rsidR="000A4014" w:rsidRPr="00C60DFC" w:rsidRDefault="000A4014" w:rsidP="004C7D92">
      <w:pPr>
        <w:numPr>
          <w:ilvl w:val="0"/>
          <w:numId w:val="25"/>
        </w:numPr>
        <w:tabs>
          <w:tab w:val="left" w:pos="-1440"/>
          <w:tab w:val="left" w:pos="-720"/>
          <w:tab w:val="left" w:pos="0"/>
          <w:tab w:val="left" w:pos="842"/>
          <w:tab w:val="left" w:pos="1440"/>
          <w:tab w:val="left" w:pos="1893"/>
        </w:tabs>
        <w:spacing w:after="0" w:line="276" w:lineRule="auto"/>
        <w:ind w:left="1170"/>
        <w:contextualSpacing/>
        <w:jc w:val="both"/>
        <w:rPr>
          <w:rFonts w:cstheme="minorHAnsi"/>
          <w:color w:val="000000" w:themeColor="text1"/>
          <w:sz w:val="21"/>
          <w:szCs w:val="21"/>
        </w:rPr>
      </w:pPr>
      <w:r w:rsidRPr="00C60DFC">
        <w:rPr>
          <w:rFonts w:eastAsia="Times New Roman" w:cstheme="minorHAnsi"/>
          <w:color w:val="000000" w:themeColor="text1"/>
          <w:sz w:val="21"/>
          <w:szCs w:val="21"/>
        </w:rPr>
        <w:t>A member may be allowed to withdraw from the entire remainder of a meeting by majority vote of the remaining members present for any good and sufficient reason other than the member's desire to avoid voting on matters to be considered at that meeting.</w:t>
      </w:r>
      <w:r w:rsidRPr="00C60DFC">
        <w:rPr>
          <w:rFonts w:ascii="Courier New" w:eastAsia="Times New Roman" w:hAnsi="Courier New" w:cstheme="minorHAnsi"/>
          <w:color w:val="000000" w:themeColor="text1"/>
          <w:sz w:val="21"/>
          <w:szCs w:val="21"/>
        </w:rPr>
        <w:t xml:space="preserve">  </w:t>
      </w:r>
    </w:p>
    <w:p w14:paraId="5F6C9CFE" w14:textId="77777777" w:rsidR="000A4014" w:rsidRPr="00C60DFC" w:rsidRDefault="000A4014" w:rsidP="00A70F2A">
      <w:pPr>
        <w:tabs>
          <w:tab w:val="left" w:pos="-1440"/>
          <w:tab w:val="left" w:pos="-720"/>
          <w:tab w:val="left" w:pos="0"/>
          <w:tab w:val="left" w:pos="842"/>
          <w:tab w:val="left" w:pos="1440"/>
          <w:tab w:val="left" w:pos="1893"/>
        </w:tabs>
        <w:spacing w:after="0" w:line="276" w:lineRule="auto"/>
        <w:ind w:left="1170" w:hanging="360"/>
        <w:contextualSpacing/>
        <w:jc w:val="both"/>
        <w:rPr>
          <w:rFonts w:cstheme="minorHAnsi"/>
          <w:color w:val="000000" w:themeColor="text1"/>
          <w:sz w:val="21"/>
          <w:szCs w:val="21"/>
        </w:rPr>
      </w:pPr>
    </w:p>
    <w:p w14:paraId="64CFB103" w14:textId="77777777" w:rsidR="000A4014" w:rsidRPr="00C60DFC" w:rsidRDefault="000A4014" w:rsidP="004C7D92">
      <w:pPr>
        <w:numPr>
          <w:ilvl w:val="0"/>
          <w:numId w:val="25"/>
        </w:numPr>
        <w:tabs>
          <w:tab w:val="left" w:pos="-1440"/>
          <w:tab w:val="left" w:pos="-720"/>
          <w:tab w:val="left" w:pos="0"/>
          <w:tab w:val="left" w:pos="842"/>
          <w:tab w:val="left" w:pos="1440"/>
          <w:tab w:val="left" w:pos="1893"/>
        </w:tabs>
        <w:spacing w:after="0" w:line="276" w:lineRule="auto"/>
        <w:ind w:left="1170"/>
        <w:contextualSpacing/>
        <w:jc w:val="both"/>
        <w:rPr>
          <w:rFonts w:cstheme="minorHAnsi"/>
          <w:color w:val="000000" w:themeColor="text1"/>
          <w:sz w:val="21"/>
          <w:szCs w:val="21"/>
        </w:rPr>
      </w:pPr>
      <w:r w:rsidRPr="00C60DFC">
        <w:rPr>
          <w:rFonts w:eastAsia="Times New Roman" w:cstheme="minorHAnsi"/>
          <w:color w:val="000000" w:themeColor="text1"/>
          <w:sz w:val="21"/>
          <w:szCs w:val="21"/>
        </w:rPr>
        <w:t>A motion to allow a member to be excused from voting or excused from the remainder of the meeting is in order only if made by or at the initiative of the member directly affected.</w:t>
      </w:r>
    </w:p>
    <w:p w14:paraId="0EC699C8" w14:textId="77777777" w:rsidR="000A4014" w:rsidRPr="00C60DFC" w:rsidRDefault="000A4014" w:rsidP="00A70F2A">
      <w:pPr>
        <w:tabs>
          <w:tab w:val="left" w:pos="-1440"/>
          <w:tab w:val="left" w:pos="-720"/>
          <w:tab w:val="left" w:pos="0"/>
          <w:tab w:val="left" w:pos="842"/>
          <w:tab w:val="left" w:pos="1440"/>
          <w:tab w:val="left" w:pos="1893"/>
        </w:tabs>
        <w:spacing w:after="0" w:line="276" w:lineRule="auto"/>
        <w:ind w:left="1170" w:hanging="360"/>
        <w:contextualSpacing/>
        <w:jc w:val="both"/>
        <w:rPr>
          <w:rFonts w:cstheme="minorHAnsi"/>
          <w:color w:val="000000" w:themeColor="text1"/>
          <w:sz w:val="21"/>
          <w:szCs w:val="21"/>
        </w:rPr>
      </w:pPr>
    </w:p>
    <w:p w14:paraId="316D4AF6" w14:textId="3C3448AD" w:rsidR="004251E9" w:rsidRPr="00C60DFC" w:rsidRDefault="000A4014" w:rsidP="004C7D92">
      <w:pPr>
        <w:numPr>
          <w:ilvl w:val="0"/>
          <w:numId w:val="25"/>
        </w:numPr>
        <w:tabs>
          <w:tab w:val="left" w:pos="-1440"/>
          <w:tab w:val="left" w:pos="-720"/>
          <w:tab w:val="left" w:pos="0"/>
          <w:tab w:val="left" w:pos="842"/>
          <w:tab w:val="left" w:pos="1440"/>
          <w:tab w:val="left" w:pos="1893"/>
        </w:tabs>
        <w:spacing w:after="0" w:line="276" w:lineRule="auto"/>
        <w:ind w:left="1170"/>
        <w:contextualSpacing/>
        <w:jc w:val="both"/>
        <w:rPr>
          <w:rFonts w:cstheme="minorHAnsi"/>
          <w:color w:val="000000" w:themeColor="text1"/>
          <w:sz w:val="21"/>
          <w:szCs w:val="21"/>
        </w:rPr>
      </w:pPr>
      <w:r w:rsidRPr="00C60DFC">
        <w:rPr>
          <w:rFonts w:eastAsia="Times New Roman" w:cstheme="minorHAnsi"/>
          <w:color w:val="000000" w:themeColor="text1"/>
          <w:sz w:val="21"/>
          <w:szCs w:val="21"/>
        </w:rPr>
        <w:t>A roll call vote shall be taken for each motion. The Board shall keep minutes of its proceedings showing the vote of each member, the Board's findings of fact, and the Board's decision.</w:t>
      </w:r>
    </w:p>
    <w:p w14:paraId="48E18CEB" w14:textId="77777777" w:rsidR="004251E9" w:rsidRPr="00C60DFC" w:rsidRDefault="004251E9" w:rsidP="00A70F2A">
      <w:pPr>
        <w:tabs>
          <w:tab w:val="left" w:pos="-1440"/>
          <w:tab w:val="left" w:pos="-720"/>
          <w:tab w:val="left" w:pos="0"/>
          <w:tab w:val="left" w:pos="842"/>
          <w:tab w:val="left" w:pos="1440"/>
          <w:tab w:val="left" w:pos="1893"/>
        </w:tabs>
        <w:spacing w:after="0" w:line="276" w:lineRule="auto"/>
        <w:contextualSpacing/>
        <w:jc w:val="both"/>
        <w:rPr>
          <w:rFonts w:cstheme="minorHAnsi"/>
          <w:color w:val="000000" w:themeColor="text1"/>
          <w:sz w:val="21"/>
          <w:szCs w:val="21"/>
        </w:rPr>
      </w:pPr>
    </w:p>
    <w:p w14:paraId="0FE7ED23" w14:textId="77777777" w:rsidR="000A4014" w:rsidRPr="00C60DFC" w:rsidRDefault="000A4014" w:rsidP="00A70F2A">
      <w:pPr>
        <w:spacing w:after="0" w:line="276" w:lineRule="auto"/>
        <w:ind w:left="720" w:hanging="720"/>
        <w:jc w:val="both"/>
        <w:rPr>
          <w:color w:val="000000" w:themeColor="text1"/>
          <w:u w:val="single"/>
        </w:rPr>
      </w:pPr>
      <w:r w:rsidRPr="00C60DFC">
        <w:rPr>
          <w:color w:val="000000" w:themeColor="text1"/>
        </w:rPr>
        <w:t xml:space="preserve">4.7.11.  </w:t>
      </w:r>
      <w:r w:rsidRPr="00C60DFC">
        <w:rPr>
          <w:i/>
          <w:color w:val="000000" w:themeColor="text1"/>
          <w:u w:val="single"/>
        </w:rPr>
        <w:t>Oath of Office.</w:t>
      </w:r>
      <w:r w:rsidRPr="00C60DFC">
        <w:rPr>
          <w:color w:val="000000" w:themeColor="text1"/>
        </w:rPr>
        <w:t xml:space="preserve">  </w:t>
      </w:r>
      <w:r w:rsidRPr="00C60DFC">
        <w:rPr>
          <w:rFonts w:cstheme="minorHAnsi"/>
          <w:color w:val="000000" w:themeColor="text1"/>
          <w:sz w:val="21"/>
          <w:szCs w:val="21"/>
        </w:rPr>
        <w:t>All members appointed to boards under this Article shall, before entering their duties, qualify by taking an oath of office as required by G.S. 153A-26 and G.S. 160A-61.</w:t>
      </w:r>
    </w:p>
    <w:p w14:paraId="6487485E" w14:textId="0A5EC4CD" w:rsidR="000A4014" w:rsidRPr="00C60DFC" w:rsidRDefault="000A4014" w:rsidP="00926E15">
      <w:pPr>
        <w:tabs>
          <w:tab w:val="left" w:pos="-1440"/>
          <w:tab w:val="left" w:pos="-720"/>
          <w:tab w:val="left" w:pos="842"/>
          <w:tab w:val="left" w:pos="1440"/>
          <w:tab w:val="left" w:pos="1893"/>
        </w:tabs>
        <w:spacing w:after="0" w:line="276" w:lineRule="auto"/>
        <w:jc w:val="both"/>
        <w:rPr>
          <w:b/>
          <w:i/>
          <w:color w:val="000000" w:themeColor="text1"/>
        </w:rPr>
      </w:pPr>
      <w:r w:rsidRPr="00C60DFC">
        <w:rPr>
          <w:b/>
          <w:i/>
          <w:color w:val="000000" w:themeColor="text1"/>
        </w:rPr>
        <w:t>Statutory Reference – N.C.G.S. Chapter 160D-309</w:t>
      </w:r>
    </w:p>
    <w:p w14:paraId="70B0AC9C" w14:textId="77777777" w:rsidR="00D74FD5" w:rsidRPr="00C60DFC" w:rsidRDefault="00D74FD5" w:rsidP="00A70F2A">
      <w:pPr>
        <w:tabs>
          <w:tab w:val="left" w:pos="-1440"/>
          <w:tab w:val="left" w:pos="-720"/>
          <w:tab w:val="left" w:pos="842"/>
          <w:tab w:val="left" w:pos="1440"/>
          <w:tab w:val="left" w:pos="1893"/>
        </w:tabs>
        <w:spacing w:after="0" w:line="276" w:lineRule="auto"/>
        <w:jc w:val="both"/>
        <w:rPr>
          <w:b/>
          <w:i/>
          <w:color w:val="000000" w:themeColor="text1"/>
        </w:rPr>
      </w:pPr>
    </w:p>
    <w:p w14:paraId="34F019C7" w14:textId="77777777" w:rsidR="000A4014" w:rsidRPr="00C60DFC" w:rsidRDefault="000A4014" w:rsidP="00A70F2A">
      <w:pPr>
        <w:pStyle w:val="Heading2"/>
        <w:widowControl/>
        <w:pBdr>
          <w:top w:val="single" w:sz="4" w:space="1" w:color="auto"/>
          <w:left w:val="single" w:sz="4" w:space="4" w:color="auto"/>
          <w:bottom w:val="single" w:sz="4" w:space="1" w:color="auto"/>
          <w:right w:val="single" w:sz="4" w:space="4" w:color="auto"/>
        </w:pBdr>
        <w:shd w:val="clear" w:color="auto" w:fill="D5DCE4" w:themeFill="text2" w:themeFillTint="33"/>
        <w:autoSpaceDE/>
        <w:autoSpaceDN/>
        <w:spacing w:before="0" w:after="240"/>
        <w:jc w:val="both"/>
        <w:rPr>
          <w:b/>
          <w:smallCaps/>
          <w:color w:val="000000" w:themeColor="text1"/>
          <w:sz w:val="21"/>
        </w:rPr>
      </w:pPr>
      <w:bookmarkStart w:id="20" w:name="_Toc70757366"/>
      <w:bookmarkStart w:id="21" w:name="_Toc132272394"/>
      <w:r w:rsidRPr="00C60DFC">
        <w:rPr>
          <w:b/>
          <w:smallCaps/>
          <w:color w:val="000000" w:themeColor="text1"/>
          <w:sz w:val="21"/>
        </w:rPr>
        <w:t>4.8 Other Advisory Boards.</w:t>
      </w:r>
      <w:bookmarkEnd w:id="20"/>
      <w:bookmarkEnd w:id="21"/>
      <w:r w:rsidRPr="00C60DFC">
        <w:rPr>
          <w:b/>
          <w:smallCaps/>
          <w:color w:val="000000" w:themeColor="text1"/>
          <w:sz w:val="21"/>
        </w:rPr>
        <w:t xml:space="preserve"> </w:t>
      </w:r>
    </w:p>
    <w:p w14:paraId="7A19B777" w14:textId="15DEDA2B" w:rsidR="000A4014" w:rsidRPr="00C60DFC" w:rsidRDefault="00634A40" w:rsidP="00A70F2A">
      <w:pPr>
        <w:spacing w:after="0" w:line="276" w:lineRule="auto"/>
        <w:jc w:val="both"/>
        <w:rPr>
          <w:bCs/>
          <w:color w:val="000000" w:themeColor="text1"/>
        </w:rPr>
      </w:pPr>
      <w:r w:rsidRPr="00C60DFC">
        <w:rPr>
          <w:bCs/>
          <w:color w:val="000000" w:themeColor="text1"/>
        </w:rPr>
        <w:t xml:space="preserve">The </w:t>
      </w:r>
      <w:r w:rsidR="00AA6DCC" w:rsidRPr="00C60DFC">
        <w:rPr>
          <w:bCs/>
          <w:color w:val="000000" w:themeColor="text1"/>
        </w:rPr>
        <w:t>Town</w:t>
      </w:r>
      <w:r w:rsidRPr="00C60DFC">
        <w:rPr>
          <w:bCs/>
          <w:color w:val="000000" w:themeColor="text1"/>
        </w:rPr>
        <w:t xml:space="preserve"> of </w:t>
      </w:r>
      <w:r w:rsidR="002B2776" w:rsidRPr="00C60DFC">
        <w:rPr>
          <w:bCs/>
          <w:color w:val="000000" w:themeColor="text1"/>
        </w:rPr>
        <w:t>Maxton</w:t>
      </w:r>
      <w:r w:rsidR="000A4014" w:rsidRPr="00C60DFC">
        <w:rPr>
          <w:bCs/>
          <w:color w:val="000000" w:themeColor="text1"/>
        </w:rPr>
        <w:t xml:space="preserve"> may establish by ordinance additional advisory boards as deemed appropriate.  The ordinance establishing such boards shall specify the composition and duties of such board and shall make conflict of interest regulations applicable to members of such boards.</w:t>
      </w:r>
    </w:p>
    <w:p w14:paraId="38858C0A" w14:textId="77777777" w:rsidR="00A70F2A" w:rsidRPr="00C60DFC" w:rsidRDefault="00A70F2A" w:rsidP="00A70F2A">
      <w:pPr>
        <w:spacing w:after="0" w:line="276" w:lineRule="auto"/>
        <w:jc w:val="both"/>
        <w:rPr>
          <w:b/>
          <w:i/>
          <w:color w:val="000000" w:themeColor="text1"/>
        </w:rPr>
      </w:pPr>
    </w:p>
    <w:p w14:paraId="6885EEBF" w14:textId="0304DCF6" w:rsidR="007E5050" w:rsidRPr="005B6355" w:rsidRDefault="000A4014" w:rsidP="005B6355">
      <w:pPr>
        <w:spacing w:after="0" w:line="276" w:lineRule="auto"/>
        <w:jc w:val="both"/>
        <w:rPr>
          <w:b/>
          <w:i/>
          <w:color w:val="000000" w:themeColor="text1"/>
        </w:rPr>
      </w:pPr>
      <w:r w:rsidRPr="00C60DFC">
        <w:rPr>
          <w:b/>
          <w:i/>
          <w:color w:val="000000" w:themeColor="text1"/>
        </w:rPr>
        <w:t>Statutory Reference – N.C.G.S. Chapter 160D-306.</w:t>
      </w:r>
    </w:p>
    <w:sectPr w:rsidR="007E5050" w:rsidRPr="005B6355" w:rsidSect="000C16D1">
      <w:headerReference w:type="default" r:id="rId8"/>
      <w:footerReference w:type="default" r:id="rId9"/>
      <w:pgSz w:w="12240" w:h="15840" w:code="1"/>
      <w:pgMar w:top="1440" w:right="1296" w:bottom="1872"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60BFC" w14:textId="77777777" w:rsidR="004C7D92" w:rsidRDefault="004C7D92" w:rsidP="000A4014">
      <w:pPr>
        <w:spacing w:after="0" w:line="240" w:lineRule="auto"/>
      </w:pPr>
      <w:r>
        <w:separator/>
      </w:r>
    </w:p>
  </w:endnote>
  <w:endnote w:type="continuationSeparator" w:id="0">
    <w:p w14:paraId="182918BE" w14:textId="77777777" w:rsidR="004C7D92" w:rsidRDefault="004C7D92" w:rsidP="000A40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arnock Pro">
    <w:altName w:val="Warnock Pro"/>
    <w:panose1 w:val="00000000000000000000"/>
    <w:charset w:val="00"/>
    <w:family w:val="roman"/>
    <w:notTrueType/>
    <w:pitch w:val="default"/>
    <w:sig w:usb0="00000003" w:usb1="00000000" w:usb2="00000000" w:usb3="00000000" w:csb0="00000001" w:csb1="00000000"/>
  </w:font>
  <w:font w:name="Myriad Pro">
    <w:altName w:val="Times New Roman"/>
    <w:panose1 w:val="00000000000000000000"/>
    <w:charset w:val="00"/>
    <w:family w:val="roman"/>
    <w:notTrueType/>
    <w:pitch w:val="default"/>
  </w:font>
  <w:font w:name="CG Times">
    <w:altName w:val="Times New Roman"/>
    <w:charset w:val="00"/>
    <w:family w:val="roman"/>
    <w:pitch w:val="variable"/>
    <w:sig w:usb0="00000003" w:usb1="00000000" w:usb2="00000000" w:usb3="00000000" w:csb0="00000001" w:csb1="00000000"/>
  </w:font>
  <w:font w:name="WP TypographicSymbols">
    <w:altName w:val="Courier New"/>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B4142" w14:textId="32DE6FC3" w:rsidR="00B60144" w:rsidRPr="00534876" w:rsidRDefault="00B60144" w:rsidP="00534876">
    <w:pPr>
      <w:pStyle w:val="Footer"/>
      <w:ind w:left="-90" w:firstLine="90"/>
      <w:rPr>
        <w:i/>
        <w:color w:val="000000" w:themeColor="text1"/>
        <w:sz w:val="20"/>
        <w:szCs w:val="20"/>
      </w:rPr>
    </w:pPr>
    <w:r w:rsidRPr="00534876">
      <w:rPr>
        <w:i/>
        <w:noProof/>
        <w:color w:val="000000" w:themeColor="text1"/>
        <w:sz w:val="20"/>
        <w:szCs w:val="20"/>
      </w:rPr>
      <mc:AlternateContent>
        <mc:Choice Requires="wps">
          <w:drawing>
            <wp:anchor distT="0" distB="0" distL="114300" distR="114300" simplePos="0" relativeHeight="251659264" behindDoc="0" locked="0" layoutInCell="1" allowOverlap="1" wp14:anchorId="2AC301C3" wp14:editId="2B74820B">
              <wp:simplePos x="0" y="0"/>
              <wp:positionH relativeFrom="column">
                <wp:posOffset>20955</wp:posOffset>
              </wp:positionH>
              <wp:positionV relativeFrom="paragraph">
                <wp:posOffset>-99696</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flipV="1">
                        <a:off x="0" y="0"/>
                        <a:ext cx="59817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08AF655" id="Straight Connector 1"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65pt,-7.85pt" to="472.6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" strokecolor="#5b9bd5 [3204]" strokeweight=".5pt">
              <v:stroke joinstyle="miter"/>
            </v:line>
          </w:pict>
        </mc:Fallback>
      </mc:AlternateContent>
    </w:r>
    <w:r w:rsidRPr="00534876">
      <w:rPr>
        <w:i/>
        <w:color w:val="000000" w:themeColor="text1"/>
        <w:sz w:val="20"/>
        <w:szCs w:val="20"/>
      </w:rPr>
      <w:t xml:space="preserve">Article 4, </w:t>
    </w:r>
    <w:r>
      <w:rPr>
        <w:i/>
        <w:color w:val="000000" w:themeColor="text1"/>
        <w:sz w:val="20"/>
        <w:szCs w:val="20"/>
      </w:rPr>
      <w:t>Maxton</w:t>
    </w:r>
    <w:r w:rsidRPr="00534876">
      <w:rPr>
        <w:i/>
        <w:color w:val="000000" w:themeColor="text1"/>
        <w:sz w:val="20"/>
        <w:szCs w:val="20"/>
      </w:rPr>
      <w:t xml:space="preserve"> Zoning Ordinance</w:t>
    </w:r>
    <w:r w:rsidRPr="00534876">
      <w:rPr>
        <w:i/>
        <w:noProof/>
        <w:color w:val="000000" w:themeColor="text1"/>
        <w:sz w:val="20"/>
        <w:szCs w:val="20"/>
      </w:rPr>
      <w:t xml:space="preserve">                                    </w:t>
    </w:r>
    <w:r w:rsidRPr="00534876">
      <w:rPr>
        <w:i/>
        <w:color w:val="000000" w:themeColor="text1"/>
        <w:sz w:val="20"/>
        <w:szCs w:val="20"/>
      </w:rPr>
      <w:t>4-</w:t>
    </w:r>
    <w:sdt>
      <w:sdtPr>
        <w:rPr>
          <w:i/>
          <w:color w:val="000000" w:themeColor="text1"/>
          <w:sz w:val="20"/>
          <w:szCs w:val="20"/>
        </w:rPr>
        <w:id w:val="-1084525595"/>
        <w:docPartObj>
          <w:docPartGallery w:val="Page Numbers (Bottom of Page)"/>
          <w:docPartUnique/>
        </w:docPartObj>
      </w:sdtPr>
      <w:sdtEndPr>
        <w:rPr>
          <w:noProof/>
        </w:rPr>
      </w:sdtEndPr>
      <w:sdtContent>
        <w:r w:rsidRPr="00534876">
          <w:rPr>
            <w:i/>
            <w:color w:val="000000" w:themeColor="text1"/>
            <w:sz w:val="20"/>
            <w:szCs w:val="20"/>
          </w:rPr>
          <w:fldChar w:fldCharType="begin"/>
        </w:r>
        <w:r w:rsidRPr="00534876">
          <w:rPr>
            <w:i/>
            <w:color w:val="000000" w:themeColor="text1"/>
            <w:sz w:val="20"/>
            <w:szCs w:val="20"/>
          </w:rPr>
          <w:instrText xml:space="preserve"> PAGE   \* MERGEFORMAT </w:instrText>
        </w:r>
        <w:r w:rsidRPr="00534876">
          <w:rPr>
            <w:i/>
            <w:color w:val="000000" w:themeColor="text1"/>
            <w:sz w:val="20"/>
            <w:szCs w:val="20"/>
          </w:rPr>
          <w:fldChar w:fldCharType="separate"/>
        </w:r>
        <w:r w:rsidR="00876F59">
          <w:rPr>
            <w:i/>
            <w:noProof/>
            <w:color w:val="000000" w:themeColor="text1"/>
            <w:sz w:val="20"/>
            <w:szCs w:val="20"/>
          </w:rPr>
          <w:t>1</w:t>
        </w:r>
        <w:r w:rsidRPr="00534876">
          <w:rPr>
            <w:i/>
            <w:noProof/>
            <w:color w:val="000000" w:themeColor="text1"/>
            <w:sz w:val="20"/>
            <w:szCs w:val="20"/>
          </w:rPr>
          <w:fldChar w:fldCharType="end"/>
        </w:r>
        <w:r w:rsidRPr="00534876">
          <w:rPr>
            <w:i/>
            <w:noProof/>
            <w:color w:val="000000" w:themeColor="text1"/>
            <w:sz w:val="20"/>
            <w:szCs w:val="20"/>
          </w:rPr>
          <w:t xml:space="preserve">                                                  </w:t>
        </w:r>
        <w:r w:rsidR="00A427DE">
          <w:rPr>
            <w:i/>
            <w:color w:val="000000" w:themeColor="text1"/>
            <w:sz w:val="20"/>
            <w:szCs w:val="20"/>
          </w:rPr>
          <w:t>5/21/2024</w:t>
        </w:r>
      </w:sdtContent>
    </w:sdt>
  </w:p>
  <w:p w14:paraId="4E9355CB" w14:textId="226932A4" w:rsidR="00B60144" w:rsidRPr="00B71315" w:rsidRDefault="00B60144">
    <w:pPr>
      <w:pStyle w:val="Footer"/>
      <w:rPr>
        <w:i/>
        <w:color w:val="000000" w:themeColor="text1"/>
        <w:sz w:val="20"/>
        <w:szCs w:val="20"/>
      </w:rPr>
    </w:pPr>
  </w:p>
  <w:p w14:paraId="11FB07CF" w14:textId="77777777" w:rsidR="00B60144" w:rsidRDefault="00B60144"/>
  <w:p w14:paraId="63277CB0" w14:textId="77777777" w:rsidR="00B60144" w:rsidRDefault="00B601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8FB1F" w14:textId="77777777" w:rsidR="004C7D92" w:rsidRDefault="004C7D92" w:rsidP="000A4014">
      <w:pPr>
        <w:spacing w:after="0" w:line="240" w:lineRule="auto"/>
      </w:pPr>
      <w:r>
        <w:separator/>
      </w:r>
    </w:p>
  </w:footnote>
  <w:footnote w:type="continuationSeparator" w:id="0">
    <w:p w14:paraId="5A65856E" w14:textId="77777777" w:rsidR="004C7D92" w:rsidRDefault="004C7D92" w:rsidP="000A40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23AF7" w14:textId="08F50D72" w:rsidR="00B60144" w:rsidRPr="00F40668" w:rsidRDefault="00B60144" w:rsidP="00F40668">
    <w:pPr>
      <w:pStyle w:val="Header"/>
    </w:pPr>
  </w:p>
  <w:p w14:paraId="00DEFEF1" w14:textId="77777777" w:rsidR="00B60144" w:rsidRDefault="00B60144"/>
  <w:p w14:paraId="02636E89" w14:textId="77777777" w:rsidR="00B60144" w:rsidRDefault="00B6014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C45CC"/>
    <w:multiLevelType w:val="hybridMultilevel"/>
    <w:tmpl w:val="B54CB2BE"/>
    <w:lvl w:ilvl="0" w:tplc="C7F0D384">
      <w:start w:val="1"/>
      <w:numFmt w:val="lowerRoman"/>
      <w:lvlText w:val="(%1)"/>
      <w:lvlJc w:val="left"/>
      <w:pPr>
        <w:ind w:left="4320" w:hanging="360"/>
      </w:pPr>
      <w:rPr>
        <w:rFonts w:hint="default"/>
        <w:color w:val="auto"/>
      </w:rPr>
    </w:lvl>
    <w:lvl w:ilvl="1" w:tplc="04090019">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1" w15:restartNumberingAfterBreak="0">
    <w:nsid w:val="05D60295"/>
    <w:multiLevelType w:val="hybridMultilevel"/>
    <w:tmpl w:val="8382880C"/>
    <w:lvl w:ilvl="0" w:tplc="02DE72B8">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097D70"/>
    <w:multiLevelType w:val="hybridMultilevel"/>
    <w:tmpl w:val="E6223E46"/>
    <w:lvl w:ilvl="0" w:tplc="549C7644">
      <w:start w:val="1"/>
      <w:numFmt w:val="upperLetter"/>
      <w:lvlText w:val="%1."/>
      <w:lvlJc w:val="left"/>
      <w:pPr>
        <w:ind w:left="144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965C45"/>
    <w:multiLevelType w:val="hybridMultilevel"/>
    <w:tmpl w:val="369A1BF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AFA3A70"/>
    <w:multiLevelType w:val="hybridMultilevel"/>
    <w:tmpl w:val="1312197E"/>
    <w:lvl w:ilvl="0" w:tplc="6A525E78">
      <w:start w:val="7"/>
      <w:numFmt w:val="decimal"/>
      <w:lvlText w:val="(%1)"/>
      <w:lvlJc w:val="left"/>
      <w:pPr>
        <w:ind w:left="216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4248D4"/>
    <w:multiLevelType w:val="hybridMultilevel"/>
    <w:tmpl w:val="5412B5CC"/>
    <w:lvl w:ilvl="0" w:tplc="5C7C6BBA">
      <w:start w:val="1"/>
      <w:numFmt w:val="upp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BB2A09"/>
    <w:multiLevelType w:val="hybridMultilevel"/>
    <w:tmpl w:val="41F85130"/>
    <w:lvl w:ilvl="0" w:tplc="326A8B16">
      <w:start w:val="1"/>
      <w:numFmt w:val="upperLetter"/>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7" w15:restartNumberingAfterBreak="0">
    <w:nsid w:val="138164D6"/>
    <w:multiLevelType w:val="hybridMultilevel"/>
    <w:tmpl w:val="686ED83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66A1378"/>
    <w:multiLevelType w:val="hybridMultilevel"/>
    <w:tmpl w:val="B5A2A8C2"/>
    <w:lvl w:ilvl="0" w:tplc="04090015">
      <w:start w:val="1"/>
      <w:numFmt w:val="upperLetter"/>
      <w:lvlText w:val="%1."/>
      <w:lvlJc w:val="left"/>
      <w:pPr>
        <w:ind w:left="2160" w:hanging="360"/>
      </w:pPr>
    </w:lvl>
    <w:lvl w:ilvl="1" w:tplc="9E80363A">
      <w:start w:val="1"/>
      <w:numFmt w:val="decimal"/>
      <w:lvlText w:val="(%2)"/>
      <w:lvlJc w:val="left"/>
      <w:pPr>
        <w:ind w:left="2955" w:hanging="435"/>
      </w:pPr>
      <w:rPr>
        <w:rFonts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1B507692"/>
    <w:multiLevelType w:val="hybridMultilevel"/>
    <w:tmpl w:val="06E28E10"/>
    <w:lvl w:ilvl="0" w:tplc="C7F0D384">
      <w:start w:val="1"/>
      <w:numFmt w:val="lowerRoman"/>
      <w:lvlText w:val="(%1)"/>
      <w:lvlJc w:val="left"/>
      <w:pPr>
        <w:ind w:left="2970" w:hanging="360"/>
      </w:pPr>
      <w:rPr>
        <w:rFonts w:hint="default"/>
        <w:color w:val="auto"/>
      </w:rPr>
    </w:lvl>
    <w:lvl w:ilvl="1" w:tplc="C7F0D384">
      <w:start w:val="1"/>
      <w:numFmt w:val="lowerRoman"/>
      <w:lvlText w:val="(%2)"/>
      <w:lvlJc w:val="left"/>
      <w:pPr>
        <w:ind w:left="3690" w:hanging="360"/>
      </w:pPr>
      <w:rPr>
        <w:rFonts w:hint="default"/>
        <w:color w:val="auto"/>
      </w:rPr>
    </w:lvl>
    <w:lvl w:ilvl="2" w:tplc="0409001B" w:tentative="1">
      <w:start w:val="1"/>
      <w:numFmt w:val="lowerRoman"/>
      <w:lvlText w:val="%3."/>
      <w:lvlJc w:val="right"/>
      <w:pPr>
        <w:ind w:left="4410" w:hanging="180"/>
      </w:pPr>
    </w:lvl>
    <w:lvl w:ilvl="3" w:tplc="0409000F" w:tentative="1">
      <w:start w:val="1"/>
      <w:numFmt w:val="decimal"/>
      <w:lvlText w:val="%4."/>
      <w:lvlJc w:val="left"/>
      <w:pPr>
        <w:ind w:left="5130" w:hanging="360"/>
      </w:pPr>
    </w:lvl>
    <w:lvl w:ilvl="4" w:tplc="04090019" w:tentative="1">
      <w:start w:val="1"/>
      <w:numFmt w:val="lowerLetter"/>
      <w:lvlText w:val="%5."/>
      <w:lvlJc w:val="left"/>
      <w:pPr>
        <w:ind w:left="5850" w:hanging="360"/>
      </w:pPr>
    </w:lvl>
    <w:lvl w:ilvl="5" w:tplc="0409001B" w:tentative="1">
      <w:start w:val="1"/>
      <w:numFmt w:val="lowerRoman"/>
      <w:lvlText w:val="%6."/>
      <w:lvlJc w:val="right"/>
      <w:pPr>
        <w:ind w:left="6570" w:hanging="180"/>
      </w:pPr>
    </w:lvl>
    <w:lvl w:ilvl="6" w:tplc="0409000F" w:tentative="1">
      <w:start w:val="1"/>
      <w:numFmt w:val="decimal"/>
      <w:lvlText w:val="%7."/>
      <w:lvlJc w:val="left"/>
      <w:pPr>
        <w:ind w:left="7290" w:hanging="360"/>
      </w:pPr>
    </w:lvl>
    <w:lvl w:ilvl="7" w:tplc="04090019" w:tentative="1">
      <w:start w:val="1"/>
      <w:numFmt w:val="lowerLetter"/>
      <w:lvlText w:val="%8."/>
      <w:lvlJc w:val="left"/>
      <w:pPr>
        <w:ind w:left="8010" w:hanging="360"/>
      </w:pPr>
    </w:lvl>
    <w:lvl w:ilvl="8" w:tplc="0409001B" w:tentative="1">
      <w:start w:val="1"/>
      <w:numFmt w:val="lowerRoman"/>
      <w:lvlText w:val="%9."/>
      <w:lvlJc w:val="right"/>
      <w:pPr>
        <w:ind w:left="8730" w:hanging="180"/>
      </w:pPr>
    </w:lvl>
  </w:abstractNum>
  <w:abstractNum w:abstractNumId="10" w15:restartNumberingAfterBreak="0">
    <w:nsid w:val="1D5573B3"/>
    <w:multiLevelType w:val="hybridMultilevel"/>
    <w:tmpl w:val="BA0C007C"/>
    <w:lvl w:ilvl="0" w:tplc="47EC8314">
      <w:start w:val="4"/>
      <w:numFmt w:val="upperLetter"/>
      <w:lvlText w:val="%1."/>
      <w:lvlJc w:val="left"/>
      <w:pPr>
        <w:ind w:left="224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BC1DD9"/>
    <w:multiLevelType w:val="hybridMultilevel"/>
    <w:tmpl w:val="6360AF8A"/>
    <w:lvl w:ilvl="0" w:tplc="C9B6066C">
      <w:start w:val="1"/>
      <w:numFmt w:val="lowerLetter"/>
      <w:lvlText w:val="%1)"/>
      <w:lvlJc w:val="left"/>
      <w:pPr>
        <w:ind w:left="1530" w:hanging="360"/>
      </w:pPr>
      <w:rPr>
        <w:rFonts w:hint="default"/>
        <w:color w:val="000000" w:themeColor="text1"/>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218B0AC3"/>
    <w:multiLevelType w:val="hybridMultilevel"/>
    <w:tmpl w:val="03F663A0"/>
    <w:lvl w:ilvl="0" w:tplc="45A05F9C">
      <w:start w:val="2"/>
      <w:numFmt w:val="upperLetter"/>
      <w:lvlText w:val="%1."/>
      <w:lvlJc w:val="left"/>
      <w:pPr>
        <w:ind w:left="115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1B20AB"/>
    <w:multiLevelType w:val="hybridMultilevel"/>
    <w:tmpl w:val="F85C6BC0"/>
    <w:lvl w:ilvl="0" w:tplc="3F949220">
      <w:start w:val="1"/>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2B6686"/>
    <w:multiLevelType w:val="multilevel"/>
    <w:tmpl w:val="E21CD230"/>
    <w:lvl w:ilvl="0">
      <w:start w:val="4"/>
      <w:numFmt w:val="decimal"/>
      <w:lvlText w:val="%1."/>
      <w:lvlJc w:val="left"/>
      <w:pPr>
        <w:ind w:left="495" w:hanging="495"/>
      </w:pPr>
      <w:rPr>
        <w:rFonts w:hint="default"/>
        <w:b/>
        <w:u w:val="single"/>
      </w:rPr>
    </w:lvl>
    <w:lvl w:ilvl="1">
      <w:start w:val="3"/>
      <w:numFmt w:val="decimal"/>
      <w:lvlText w:val="%1.%2."/>
      <w:lvlJc w:val="left"/>
      <w:pPr>
        <w:ind w:left="495" w:hanging="495"/>
      </w:pPr>
      <w:rPr>
        <w:rFonts w:hint="default"/>
        <w:b/>
        <w:u w:val="single"/>
      </w:rPr>
    </w:lvl>
    <w:lvl w:ilvl="2">
      <w:start w:val="3"/>
      <w:numFmt w:val="decimal"/>
      <w:lvlText w:val="%1.%2.%3."/>
      <w:lvlJc w:val="left"/>
      <w:pPr>
        <w:ind w:left="720" w:hanging="720"/>
      </w:pPr>
      <w:rPr>
        <w:rFonts w:hint="default"/>
        <w:b w:val="0"/>
        <w:bCs/>
        <w:u w:val="non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440" w:hanging="1440"/>
      </w:pPr>
      <w:rPr>
        <w:rFonts w:hint="default"/>
        <w:b/>
        <w:u w:val="single"/>
      </w:rPr>
    </w:lvl>
  </w:abstractNum>
  <w:abstractNum w:abstractNumId="15" w15:restartNumberingAfterBreak="0">
    <w:nsid w:val="2602446B"/>
    <w:multiLevelType w:val="hybridMultilevel"/>
    <w:tmpl w:val="DC6E1178"/>
    <w:lvl w:ilvl="0" w:tplc="B88A284A">
      <w:start w:val="1"/>
      <w:numFmt w:val="upperLetter"/>
      <w:lvlText w:val="%1."/>
      <w:lvlJc w:val="left"/>
      <w:pPr>
        <w:ind w:left="2160" w:hanging="360"/>
      </w:pPr>
    </w:lvl>
    <w:lvl w:ilvl="1" w:tplc="7402E880">
      <w:start w:val="1"/>
      <w:numFmt w:val="lowerLetter"/>
      <w:lvlText w:val="(%2)"/>
      <w:lvlJc w:val="left"/>
      <w:pPr>
        <w:ind w:left="2880" w:hanging="360"/>
      </w:pPr>
      <w:rPr>
        <w:rFonts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15:restartNumberingAfterBreak="0">
    <w:nsid w:val="33E47474"/>
    <w:multiLevelType w:val="hybridMultilevel"/>
    <w:tmpl w:val="C58E801C"/>
    <w:lvl w:ilvl="0" w:tplc="04090015">
      <w:start w:val="1"/>
      <w:numFmt w:val="upperLetter"/>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7" w15:restartNumberingAfterBreak="0">
    <w:nsid w:val="34281B69"/>
    <w:multiLevelType w:val="hybridMultilevel"/>
    <w:tmpl w:val="942CF42A"/>
    <w:lvl w:ilvl="0" w:tplc="F73C55CC">
      <w:start w:val="1"/>
      <w:numFmt w:val="upperLetter"/>
      <w:lvlText w:val="%1."/>
      <w:lvlJc w:val="left"/>
      <w:pPr>
        <w:ind w:left="1440" w:hanging="360"/>
      </w:pPr>
      <w:rPr>
        <w:b w:val="0"/>
        <w:i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5165DCD"/>
    <w:multiLevelType w:val="hybridMultilevel"/>
    <w:tmpl w:val="DD522184"/>
    <w:lvl w:ilvl="0" w:tplc="30081AAA">
      <w:start w:val="1"/>
      <w:numFmt w:val="upperLetter"/>
      <w:lvlText w:val="%1."/>
      <w:lvlJc w:val="left"/>
      <w:pPr>
        <w:ind w:left="2880" w:hanging="360"/>
      </w:pPr>
      <w:rPr>
        <w:strike w:val="0"/>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9" w15:restartNumberingAfterBreak="0">
    <w:nsid w:val="35331B7B"/>
    <w:multiLevelType w:val="hybridMultilevel"/>
    <w:tmpl w:val="CBF625DE"/>
    <w:lvl w:ilvl="0" w:tplc="C7F0D384">
      <w:start w:val="1"/>
      <w:numFmt w:val="lowerRoman"/>
      <w:lvlText w:val="(%1)"/>
      <w:lvlJc w:val="left"/>
      <w:pPr>
        <w:ind w:left="3690" w:hanging="360"/>
      </w:pPr>
      <w:rPr>
        <w:rFonts w:hint="default"/>
        <w:color w:val="auto"/>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0" w15:restartNumberingAfterBreak="0">
    <w:nsid w:val="39733E73"/>
    <w:multiLevelType w:val="hybridMultilevel"/>
    <w:tmpl w:val="2A80BB4C"/>
    <w:lvl w:ilvl="0" w:tplc="549C7644">
      <w:start w:val="1"/>
      <w:numFmt w:val="upp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2C6F86"/>
    <w:multiLevelType w:val="hybridMultilevel"/>
    <w:tmpl w:val="63EE1CB6"/>
    <w:lvl w:ilvl="0" w:tplc="B114EC26">
      <w:start w:val="1"/>
      <w:numFmt w:val="decimal"/>
      <w:lvlText w:val="(%1)"/>
      <w:lvlJc w:val="left"/>
      <w:pPr>
        <w:ind w:left="2160" w:hanging="360"/>
      </w:pPr>
      <w:rPr>
        <w:rFonts w:hint="default"/>
        <w:strike w:val="0"/>
      </w:rPr>
    </w:lvl>
    <w:lvl w:ilvl="1" w:tplc="04090019" w:tentative="1">
      <w:start w:val="1"/>
      <w:numFmt w:val="lowerLetter"/>
      <w:lvlText w:val="%2."/>
      <w:lvlJc w:val="left"/>
      <w:pPr>
        <w:ind w:left="2880" w:hanging="360"/>
      </w:pPr>
    </w:lvl>
    <w:lvl w:ilvl="2" w:tplc="B650A2F4">
      <w:start w:val="1"/>
      <w:numFmt w:val="decimal"/>
      <w:lvlText w:val="(%3)"/>
      <w:lvlJc w:val="left"/>
      <w:pPr>
        <w:ind w:left="3600" w:hanging="180"/>
      </w:pPr>
      <w:rPr>
        <w:rFonts w:hint="default"/>
      </w:r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 w15:restartNumberingAfterBreak="0">
    <w:nsid w:val="46667033"/>
    <w:multiLevelType w:val="hybridMultilevel"/>
    <w:tmpl w:val="56EE3974"/>
    <w:lvl w:ilvl="0" w:tplc="C7F0D384">
      <w:start w:val="1"/>
      <w:numFmt w:val="lowerRoman"/>
      <w:lvlText w:val="(%1)"/>
      <w:lvlJc w:val="left"/>
      <w:pPr>
        <w:ind w:left="2340" w:hanging="360"/>
      </w:pPr>
      <w:rPr>
        <w:rFonts w:hint="default"/>
        <w:color w:val="auto"/>
      </w:rPr>
    </w:lvl>
    <w:lvl w:ilvl="1" w:tplc="C7F0D384">
      <w:start w:val="1"/>
      <w:numFmt w:val="lowerRoman"/>
      <w:lvlText w:val="(%2)"/>
      <w:lvlJc w:val="left"/>
      <w:pPr>
        <w:ind w:left="3060" w:hanging="360"/>
      </w:pPr>
      <w:rPr>
        <w:rFonts w:hint="default"/>
        <w:color w:val="auto"/>
      </w:r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3" w15:restartNumberingAfterBreak="0">
    <w:nsid w:val="48942C41"/>
    <w:multiLevelType w:val="hybridMultilevel"/>
    <w:tmpl w:val="187A55EE"/>
    <w:lvl w:ilvl="0" w:tplc="F73C55CC">
      <w:start w:val="1"/>
      <w:numFmt w:val="upperLetter"/>
      <w:lvlText w:val="%1."/>
      <w:lvlJc w:val="left"/>
      <w:pPr>
        <w:ind w:left="2249" w:hanging="360"/>
      </w:pPr>
      <w:rPr>
        <w:b w:val="0"/>
        <w:i w:val="0"/>
        <w:color w:val="auto"/>
      </w:rPr>
    </w:lvl>
    <w:lvl w:ilvl="1" w:tplc="04090019" w:tentative="1">
      <w:start w:val="1"/>
      <w:numFmt w:val="lowerLetter"/>
      <w:lvlText w:val="%2."/>
      <w:lvlJc w:val="left"/>
      <w:pPr>
        <w:ind w:left="2969" w:hanging="360"/>
      </w:pPr>
    </w:lvl>
    <w:lvl w:ilvl="2" w:tplc="0409001B" w:tentative="1">
      <w:start w:val="1"/>
      <w:numFmt w:val="lowerRoman"/>
      <w:lvlText w:val="%3."/>
      <w:lvlJc w:val="right"/>
      <w:pPr>
        <w:ind w:left="3689" w:hanging="180"/>
      </w:pPr>
    </w:lvl>
    <w:lvl w:ilvl="3" w:tplc="0409000F" w:tentative="1">
      <w:start w:val="1"/>
      <w:numFmt w:val="decimal"/>
      <w:lvlText w:val="%4."/>
      <w:lvlJc w:val="left"/>
      <w:pPr>
        <w:ind w:left="4409" w:hanging="360"/>
      </w:pPr>
    </w:lvl>
    <w:lvl w:ilvl="4" w:tplc="04090019" w:tentative="1">
      <w:start w:val="1"/>
      <w:numFmt w:val="lowerLetter"/>
      <w:lvlText w:val="%5."/>
      <w:lvlJc w:val="left"/>
      <w:pPr>
        <w:ind w:left="5129" w:hanging="360"/>
      </w:pPr>
    </w:lvl>
    <w:lvl w:ilvl="5" w:tplc="0409001B" w:tentative="1">
      <w:start w:val="1"/>
      <w:numFmt w:val="lowerRoman"/>
      <w:lvlText w:val="%6."/>
      <w:lvlJc w:val="right"/>
      <w:pPr>
        <w:ind w:left="5849" w:hanging="180"/>
      </w:pPr>
    </w:lvl>
    <w:lvl w:ilvl="6" w:tplc="0409000F" w:tentative="1">
      <w:start w:val="1"/>
      <w:numFmt w:val="decimal"/>
      <w:lvlText w:val="%7."/>
      <w:lvlJc w:val="left"/>
      <w:pPr>
        <w:ind w:left="6569" w:hanging="360"/>
      </w:pPr>
    </w:lvl>
    <w:lvl w:ilvl="7" w:tplc="04090019" w:tentative="1">
      <w:start w:val="1"/>
      <w:numFmt w:val="lowerLetter"/>
      <w:lvlText w:val="%8."/>
      <w:lvlJc w:val="left"/>
      <w:pPr>
        <w:ind w:left="7289" w:hanging="360"/>
      </w:pPr>
    </w:lvl>
    <w:lvl w:ilvl="8" w:tplc="0409001B" w:tentative="1">
      <w:start w:val="1"/>
      <w:numFmt w:val="lowerRoman"/>
      <w:lvlText w:val="%9."/>
      <w:lvlJc w:val="right"/>
      <w:pPr>
        <w:ind w:left="8009" w:hanging="180"/>
      </w:pPr>
    </w:lvl>
  </w:abstractNum>
  <w:abstractNum w:abstractNumId="24" w15:restartNumberingAfterBreak="0">
    <w:nsid w:val="4AB42ED4"/>
    <w:multiLevelType w:val="hybridMultilevel"/>
    <w:tmpl w:val="FC2CCAF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B455193"/>
    <w:multiLevelType w:val="hybridMultilevel"/>
    <w:tmpl w:val="BB72A108"/>
    <w:lvl w:ilvl="0" w:tplc="7D2EC1EA">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4BBD458B"/>
    <w:multiLevelType w:val="hybridMultilevel"/>
    <w:tmpl w:val="CEE60D50"/>
    <w:lvl w:ilvl="0" w:tplc="49B4CBFA">
      <w:start w:val="1"/>
      <w:numFmt w:val="upperLetter"/>
      <w:lvlText w:val="B%1"/>
      <w:lvlJc w:val="left"/>
      <w:pPr>
        <w:ind w:left="224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845AC1"/>
    <w:multiLevelType w:val="hybridMultilevel"/>
    <w:tmpl w:val="D82CCA3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EDC18A8"/>
    <w:multiLevelType w:val="hybridMultilevel"/>
    <w:tmpl w:val="1312197E"/>
    <w:lvl w:ilvl="0" w:tplc="6A525E78">
      <w:start w:val="7"/>
      <w:numFmt w:val="decimal"/>
      <w:lvlText w:val="(%1)"/>
      <w:lvlJc w:val="left"/>
      <w:pPr>
        <w:ind w:left="216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4243007"/>
    <w:multiLevelType w:val="hybridMultilevel"/>
    <w:tmpl w:val="EC4E0BFC"/>
    <w:lvl w:ilvl="0" w:tplc="C7F0D384">
      <w:start w:val="1"/>
      <w:numFmt w:val="lowerRoman"/>
      <w:lvlText w:val="(%1)"/>
      <w:lvlJc w:val="left"/>
      <w:pPr>
        <w:ind w:left="4680" w:hanging="720"/>
      </w:pPr>
      <w:rPr>
        <w:rFonts w:hint="default"/>
        <w:color w:val="auto"/>
      </w:rPr>
    </w:lvl>
    <w:lvl w:ilvl="1" w:tplc="04C6610C">
      <w:start w:val="1"/>
      <w:numFmt w:val="lowerLetter"/>
      <w:lvlText w:val="(%2)"/>
      <w:lvlJc w:val="left"/>
      <w:pPr>
        <w:ind w:left="5040" w:hanging="360"/>
      </w:pPr>
      <w:rPr>
        <w:rFonts w:hint="default"/>
      </w:r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30" w15:restartNumberingAfterBreak="0">
    <w:nsid w:val="5A2C18D7"/>
    <w:multiLevelType w:val="multilevel"/>
    <w:tmpl w:val="B5A2A8C2"/>
    <w:lvl w:ilvl="0">
      <w:start w:val="1"/>
      <w:numFmt w:val="upperLetter"/>
      <w:lvlText w:val="%1."/>
      <w:lvlJc w:val="left"/>
      <w:pPr>
        <w:ind w:left="2160" w:hanging="360"/>
      </w:pPr>
    </w:lvl>
    <w:lvl w:ilvl="1">
      <w:start w:val="1"/>
      <w:numFmt w:val="decimal"/>
      <w:lvlText w:val="(%2)"/>
      <w:lvlJc w:val="left"/>
      <w:pPr>
        <w:ind w:left="2955" w:hanging="435"/>
      </w:pPr>
      <w:rPr>
        <w:rFonts w:hint="default"/>
      </w:r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31" w15:restartNumberingAfterBreak="0">
    <w:nsid w:val="5C224E72"/>
    <w:multiLevelType w:val="hybridMultilevel"/>
    <w:tmpl w:val="55120930"/>
    <w:lvl w:ilvl="0" w:tplc="04090015">
      <w:start w:val="1"/>
      <w:numFmt w:val="upperLetter"/>
      <w:lvlText w:val="%1."/>
      <w:lvlJc w:val="left"/>
      <w:pPr>
        <w:ind w:left="2160" w:hanging="360"/>
      </w:pPr>
    </w:lvl>
    <w:lvl w:ilvl="1" w:tplc="04090015">
      <w:start w:val="1"/>
      <w:numFmt w:val="upp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2" w15:restartNumberingAfterBreak="0">
    <w:nsid w:val="5DD502F1"/>
    <w:multiLevelType w:val="hybridMultilevel"/>
    <w:tmpl w:val="1432437C"/>
    <w:lvl w:ilvl="0" w:tplc="B114EC26">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0277D72"/>
    <w:multiLevelType w:val="hybridMultilevel"/>
    <w:tmpl w:val="8238002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786004"/>
    <w:multiLevelType w:val="hybridMultilevel"/>
    <w:tmpl w:val="96140AC0"/>
    <w:lvl w:ilvl="0" w:tplc="EA0A4490">
      <w:start w:val="3"/>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3D57BE"/>
    <w:multiLevelType w:val="hybridMultilevel"/>
    <w:tmpl w:val="93AC926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376DEC"/>
    <w:multiLevelType w:val="hybridMultilevel"/>
    <w:tmpl w:val="99B06D8C"/>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7" w15:restartNumberingAfterBreak="0">
    <w:nsid w:val="729353F9"/>
    <w:multiLevelType w:val="hybridMultilevel"/>
    <w:tmpl w:val="6BF2BA6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73847013"/>
    <w:multiLevelType w:val="hybridMultilevel"/>
    <w:tmpl w:val="DCAE8E44"/>
    <w:lvl w:ilvl="0" w:tplc="04090015">
      <w:start w:val="1"/>
      <w:numFmt w:val="upperLetter"/>
      <w:lvlText w:val="%1."/>
      <w:lvlJc w:val="left"/>
      <w:pPr>
        <w:ind w:left="2249" w:hanging="360"/>
      </w:pPr>
    </w:lvl>
    <w:lvl w:ilvl="1" w:tplc="04090019" w:tentative="1">
      <w:start w:val="1"/>
      <w:numFmt w:val="lowerLetter"/>
      <w:lvlText w:val="%2."/>
      <w:lvlJc w:val="left"/>
      <w:pPr>
        <w:ind w:left="2969" w:hanging="360"/>
      </w:pPr>
    </w:lvl>
    <w:lvl w:ilvl="2" w:tplc="0409001B" w:tentative="1">
      <w:start w:val="1"/>
      <w:numFmt w:val="lowerRoman"/>
      <w:lvlText w:val="%3."/>
      <w:lvlJc w:val="right"/>
      <w:pPr>
        <w:ind w:left="3689" w:hanging="180"/>
      </w:pPr>
    </w:lvl>
    <w:lvl w:ilvl="3" w:tplc="0409000F" w:tentative="1">
      <w:start w:val="1"/>
      <w:numFmt w:val="decimal"/>
      <w:lvlText w:val="%4."/>
      <w:lvlJc w:val="left"/>
      <w:pPr>
        <w:ind w:left="4409" w:hanging="360"/>
      </w:pPr>
    </w:lvl>
    <w:lvl w:ilvl="4" w:tplc="04090019" w:tentative="1">
      <w:start w:val="1"/>
      <w:numFmt w:val="lowerLetter"/>
      <w:lvlText w:val="%5."/>
      <w:lvlJc w:val="left"/>
      <w:pPr>
        <w:ind w:left="5129" w:hanging="360"/>
      </w:pPr>
    </w:lvl>
    <w:lvl w:ilvl="5" w:tplc="0409001B" w:tentative="1">
      <w:start w:val="1"/>
      <w:numFmt w:val="lowerRoman"/>
      <w:lvlText w:val="%6."/>
      <w:lvlJc w:val="right"/>
      <w:pPr>
        <w:ind w:left="5849" w:hanging="180"/>
      </w:pPr>
    </w:lvl>
    <w:lvl w:ilvl="6" w:tplc="0409000F" w:tentative="1">
      <w:start w:val="1"/>
      <w:numFmt w:val="decimal"/>
      <w:lvlText w:val="%7."/>
      <w:lvlJc w:val="left"/>
      <w:pPr>
        <w:ind w:left="6569" w:hanging="360"/>
      </w:pPr>
    </w:lvl>
    <w:lvl w:ilvl="7" w:tplc="04090019" w:tentative="1">
      <w:start w:val="1"/>
      <w:numFmt w:val="lowerLetter"/>
      <w:lvlText w:val="%8."/>
      <w:lvlJc w:val="left"/>
      <w:pPr>
        <w:ind w:left="7289" w:hanging="360"/>
      </w:pPr>
    </w:lvl>
    <w:lvl w:ilvl="8" w:tplc="0409001B" w:tentative="1">
      <w:start w:val="1"/>
      <w:numFmt w:val="lowerRoman"/>
      <w:lvlText w:val="%9."/>
      <w:lvlJc w:val="right"/>
      <w:pPr>
        <w:ind w:left="8009" w:hanging="180"/>
      </w:pPr>
    </w:lvl>
  </w:abstractNum>
  <w:abstractNum w:abstractNumId="39" w15:restartNumberingAfterBreak="0">
    <w:nsid w:val="786207C3"/>
    <w:multiLevelType w:val="hybridMultilevel"/>
    <w:tmpl w:val="FF54F0BA"/>
    <w:lvl w:ilvl="0" w:tplc="C7F0D384">
      <w:start w:val="1"/>
      <w:numFmt w:val="lowerRoman"/>
      <w:lvlText w:val="(%1)"/>
      <w:lvlJc w:val="left"/>
      <w:pPr>
        <w:ind w:left="30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21"/>
  </w:num>
  <w:num w:numId="3">
    <w:abstractNumId w:val="8"/>
  </w:num>
  <w:num w:numId="4">
    <w:abstractNumId w:val="24"/>
  </w:num>
  <w:num w:numId="5">
    <w:abstractNumId w:val="20"/>
  </w:num>
  <w:num w:numId="6">
    <w:abstractNumId w:val="2"/>
  </w:num>
  <w:num w:numId="7">
    <w:abstractNumId w:val="27"/>
  </w:num>
  <w:num w:numId="8">
    <w:abstractNumId w:val="34"/>
  </w:num>
  <w:num w:numId="9">
    <w:abstractNumId w:val="37"/>
  </w:num>
  <w:num w:numId="10">
    <w:abstractNumId w:val="13"/>
  </w:num>
  <w:num w:numId="11">
    <w:abstractNumId w:val="3"/>
  </w:num>
  <w:num w:numId="12">
    <w:abstractNumId w:val="33"/>
  </w:num>
  <w:num w:numId="13">
    <w:abstractNumId w:val="1"/>
  </w:num>
  <w:num w:numId="14">
    <w:abstractNumId w:val="25"/>
  </w:num>
  <w:num w:numId="15">
    <w:abstractNumId w:val="7"/>
  </w:num>
  <w:num w:numId="16">
    <w:abstractNumId w:val="11"/>
  </w:num>
  <w:num w:numId="17">
    <w:abstractNumId w:val="15"/>
  </w:num>
  <w:num w:numId="18">
    <w:abstractNumId w:val="38"/>
  </w:num>
  <w:num w:numId="19">
    <w:abstractNumId w:val="26"/>
  </w:num>
  <w:num w:numId="20">
    <w:abstractNumId w:val="31"/>
  </w:num>
  <w:num w:numId="21">
    <w:abstractNumId w:val="16"/>
  </w:num>
  <w:num w:numId="22">
    <w:abstractNumId w:val="6"/>
  </w:num>
  <w:num w:numId="23">
    <w:abstractNumId w:val="18"/>
  </w:num>
  <w:num w:numId="24">
    <w:abstractNumId w:val="12"/>
  </w:num>
  <w:num w:numId="25">
    <w:abstractNumId w:val="10"/>
  </w:num>
  <w:num w:numId="26">
    <w:abstractNumId w:val="14"/>
  </w:num>
  <w:num w:numId="27">
    <w:abstractNumId w:val="35"/>
  </w:num>
  <w:num w:numId="28">
    <w:abstractNumId w:val="5"/>
  </w:num>
  <w:num w:numId="29">
    <w:abstractNumId w:val="36"/>
  </w:num>
  <w:num w:numId="30">
    <w:abstractNumId w:val="9"/>
  </w:num>
  <w:num w:numId="31">
    <w:abstractNumId w:val="22"/>
  </w:num>
  <w:num w:numId="32">
    <w:abstractNumId w:val="28"/>
  </w:num>
  <w:num w:numId="33">
    <w:abstractNumId w:val="32"/>
  </w:num>
  <w:num w:numId="34">
    <w:abstractNumId w:val="0"/>
  </w:num>
  <w:num w:numId="35">
    <w:abstractNumId w:val="23"/>
  </w:num>
  <w:num w:numId="36">
    <w:abstractNumId w:val="19"/>
  </w:num>
  <w:num w:numId="37">
    <w:abstractNumId w:val="39"/>
  </w:num>
  <w:num w:numId="38">
    <w:abstractNumId w:val="4"/>
  </w:num>
  <w:num w:numId="39">
    <w:abstractNumId w:val="30"/>
  </w:num>
  <w:num w:numId="40">
    <w:abstractNumId w:val="1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014"/>
    <w:rsid w:val="000203D5"/>
    <w:rsid w:val="000966FF"/>
    <w:rsid w:val="000A4014"/>
    <w:rsid w:val="000B08F1"/>
    <w:rsid w:val="000C16D1"/>
    <w:rsid w:val="000C2B8E"/>
    <w:rsid w:val="000D1C49"/>
    <w:rsid w:val="00107A7E"/>
    <w:rsid w:val="00110942"/>
    <w:rsid w:val="00131A4B"/>
    <w:rsid w:val="00141795"/>
    <w:rsid w:val="00150DAE"/>
    <w:rsid w:val="00184769"/>
    <w:rsid w:val="00185C7C"/>
    <w:rsid w:val="001B74C2"/>
    <w:rsid w:val="001C7D83"/>
    <w:rsid w:val="001F1F30"/>
    <w:rsid w:val="00215AC5"/>
    <w:rsid w:val="00225B9B"/>
    <w:rsid w:val="00267ECE"/>
    <w:rsid w:val="00270F48"/>
    <w:rsid w:val="002B0937"/>
    <w:rsid w:val="002B2776"/>
    <w:rsid w:val="002C15D1"/>
    <w:rsid w:val="002E1E3E"/>
    <w:rsid w:val="002E27E7"/>
    <w:rsid w:val="00387520"/>
    <w:rsid w:val="0038781A"/>
    <w:rsid w:val="003A7799"/>
    <w:rsid w:val="004001ED"/>
    <w:rsid w:val="00403AC4"/>
    <w:rsid w:val="0040698F"/>
    <w:rsid w:val="004251E9"/>
    <w:rsid w:val="00437F92"/>
    <w:rsid w:val="00472A8C"/>
    <w:rsid w:val="0047700F"/>
    <w:rsid w:val="004839D5"/>
    <w:rsid w:val="004A5342"/>
    <w:rsid w:val="004B22D5"/>
    <w:rsid w:val="004B4645"/>
    <w:rsid w:val="004C7D92"/>
    <w:rsid w:val="004E43A6"/>
    <w:rsid w:val="004F68E1"/>
    <w:rsid w:val="005314FF"/>
    <w:rsid w:val="00534876"/>
    <w:rsid w:val="005474A7"/>
    <w:rsid w:val="00553E71"/>
    <w:rsid w:val="00566E83"/>
    <w:rsid w:val="0058151C"/>
    <w:rsid w:val="005A2CF7"/>
    <w:rsid w:val="005A62E9"/>
    <w:rsid w:val="005B6355"/>
    <w:rsid w:val="005C4F4A"/>
    <w:rsid w:val="005D7F3E"/>
    <w:rsid w:val="0062216C"/>
    <w:rsid w:val="00622C22"/>
    <w:rsid w:val="00634A40"/>
    <w:rsid w:val="0065106B"/>
    <w:rsid w:val="006806C8"/>
    <w:rsid w:val="006F6E2B"/>
    <w:rsid w:val="00731D45"/>
    <w:rsid w:val="007459C6"/>
    <w:rsid w:val="00746E26"/>
    <w:rsid w:val="00747FAF"/>
    <w:rsid w:val="00760CCB"/>
    <w:rsid w:val="00762B34"/>
    <w:rsid w:val="00785C15"/>
    <w:rsid w:val="007E5050"/>
    <w:rsid w:val="007F3386"/>
    <w:rsid w:val="00810D96"/>
    <w:rsid w:val="008318C2"/>
    <w:rsid w:val="00876F59"/>
    <w:rsid w:val="008C75D4"/>
    <w:rsid w:val="008D5FE3"/>
    <w:rsid w:val="008F272B"/>
    <w:rsid w:val="008F553F"/>
    <w:rsid w:val="008F5FD8"/>
    <w:rsid w:val="00926E15"/>
    <w:rsid w:val="00972BB7"/>
    <w:rsid w:val="009A0C0B"/>
    <w:rsid w:val="009B2AD7"/>
    <w:rsid w:val="009B4339"/>
    <w:rsid w:val="009D284F"/>
    <w:rsid w:val="009D7107"/>
    <w:rsid w:val="00A15F1C"/>
    <w:rsid w:val="00A427DE"/>
    <w:rsid w:val="00A4471F"/>
    <w:rsid w:val="00A70F2A"/>
    <w:rsid w:val="00A77E4E"/>
    <w:rsid w:val="00A8358A"/>
    <w:rsid w:val="00A90F62"/>
    <w:rsid w:val="00AA6DCC"/>
    <w:rsid w:val="00AC1497"/>
    <w:rsid w:val="00AD3BB3"/>
    <w:rsid w:val="00AE086E"/>
    <w:rsid w:val="00AE312F"/>
    <w:rsid w:val="00AF2902"/>
    <w:rsid w:val="00B1468C"/>
    <w:rsid w:val="00B2113B"/>
    <w:rsid w:val="00B31877"/>
    <w:rsid w:val="00B60144"/>
    <w:rsid w:val="00B71315"/>
    <w:rsid w:val="00B765DD"/>
    <w:rsid w:val="00BE3B16"/>
    <w:rsid w:val="00C00B9F"/>
    <w:rsid w:val="00C44857"/>
    <w:rsid w:val="00C450FA"/>
    <w:rsid w:val="00C60DFC"/>
    <w:rsid w:val="00CA1601"/>
    <w:rsid w:val="00CB5B56"/>
    <w:rsid w:val="00D04441"/>
    <w:rsid w:val="00D37A06"/>
    <w:rsid w:val="00D50EBE"/>
    <w:rsid w:val="00D513F7"/>
    <w:rsid w:val="00D52A24"/>
    <w:rsid w:val="00D74FD5"/>
    <w:rsid w:val="00D801D6"/>
    <w:rsid w:val="00D82B8A"/>
    <w:rsid w:val="00DC10DC"/>
    <w:rsid w:val="00DC1606"/>
    <w:rsid w:val="00DE76B4"/>
    <w:rsid w:val="00DF4BE3"/>
    <w:rsid w:val="00E058AF"/>
    <w:rsid w:val="00E677CD"/>
    <w:rsid w:val="00EA72A4"/>
    <w:rsid w:val="00EC2178"/>
    <w:rsid w:val="00EC65E0"/>
    <w:rsid w:val="00ED166A"/>
    <w:rsid w:val="00ED36BA"/>
    <w:rsid w:val="00F03D17"/>
    <w:rsid w:val="00F16511"/>
    <w:rsid w:val="00F40668"/>
    <w:rsid w:val="00F55658"/>
    <w:rsid w:val="00F60555"/>
    <w:rsid w:val="00FB5CD5"/>
    <w:rsid w:val="00FB77C5"/>
    <w:rsid w:val="00FD0C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1493B78"/>
  <w15:chartTrackingRefBased/>
  <w15:docId w15:val="{2CAF313F-8FDF-476A-A5BC-9426E8CEB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FB5CD5"/>
    <w:pPr>
      <w:keepNext/>
      <w:keepLines/>
      <w:pBdr>
        <w:top w:val="single" w:sz="4" w:space="1" w:color="auto"/>
        <w:left w:val="single" w:sz="4" w:space="4" w:color="auto"/>
        <w:bottom w:val="single" w:sz="4" w:space="1" w:color="auto"/>
        <w:right w:val="single" w:sz="4" w:space="4" w:color="auto"/>
      </w:pBdr>
      <w:shd w:val="clear" w:color="auto" w:fill="E7E6E6" w:themeFill="background2"/>
      <w:spacing w:before="240" w:after="240"/>
      <w:outlineLvl w:val="0"/>
    </w:pPr>
    <w:rPr>
      <w:rFonts w:ascii="Calibri" w:eastAsia="Arial" w:hAnsi="Calibri" w:cstheme="majorBidi"/>
      <w:b/>
      <w:sz w:val="24"/>
      <w:szCs w:val="32"/>
    </w:rPr>
  </w:style>
  <w:style w:type="paragraph" w:styleId="Heading2">
    <w:name w:val="heading 2"/>
    <w:basedOn w:val="Normal"/>
    <w:next w:val="Normal"/>
    <w:link w:val="Heading2Char"/>
    <w:uiPriority w:val="9"/>
    <w:unhideWhenUsed/>
    <w:qFormat/>
    <w:rsid w:val="00B765DD"/>
    <w:pPr>
      <w:keepNext/>
      <w:keepLines/>
      <w:widowControl w:val="0"/>
      <w:autoSpaceDE w:val="0"/>
      <w:autoSpaceDN w:val="0"/>
      <w:spacing w:before="40" w:after="0" w:line="240" w:lineRule="auto"/>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A40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4014"/>
  </w:style>
  <w:style w:type="paragraph" w:styleId="Footer">
    <w:name w:val="footer"/>
    <w:basedOn w:val="Normal"/>
    <w:link w:val="FooterChar"/>
    <w:uiPriority w:val="99"/>
    <w:unhideWhenUsed/>
    <w:rsid w:val="000A40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4014"/>
  </w:style>
  <w:style w:type="character" w:customStyle="1" w:styleId="Heading1Char">
    <w:name w:val="Heading 1 Char"/>
    <w:basedOn w:val="DefaultParagraphFont"/>
    <w:link w:val="Heading1"/>
    <w:uiPriority w:val="9"/>
    <w:rsid w:val="00FB5CD5"/>
    <w:rPr>
      <w:rFonts w:ascii="Calibri" w:eastAsia="Arial" w:hAnsi="Calibri" w:cstheme="majorBidi"/>
      <w:b/>
      <w:sz w:val="24"/>
      <w:szCs w:val="32"/>
      <w:shd w:val="clear" w:color="auto" w:fill="E7E6E6" w:themeFill="background2"/>
    </w:rPr>
  </w:style>
  <w:style w:type="paragraph" w:styleId="TOCHeading">
    <w:name w:val="TOC Heading"/>
    <w:basedOn w:val="Heading1"/>
    <w:next w:val="Normal"/>
    <w:uiPriority w:val="39"/>
    <w:unhideWhenUsed/>
    <w:qFormat/>
    <w:rsid w:val="00C450FA"/>
    <w:pPr>
      <w:outlineLvl w:val="9"/>
    </w:pPr>
  </w:style>
  <w:style w:type="paragraph" w:styleId="TOC1">
    <w:name w:val="toc 1"/>
    <w:basedOn w:val="Normal"/>
    <w:next w:val="Normal"/>
    <w:autoRedefine/>
    <w:uiPriority w:val="39"/>
    <w:unhideWhenUsed/>
    <w:rsid w:val="00C450FA"/>
    <w:pPr>
      <w:spacing w:after="100"/>
    </w:pPr>
  </w:style>
  <w:style w:type="paragraph" w:styleId="TOC2">
    <w:name w:val="toc 2"/>
    <w:basedOn w:val="Normal"/>
    <w:next w:val="Normal"/>
    <w:autoRedefine/>
    <w:uiPriority w:val="39"/>
    <w:unhideWhenUsed/>
    <w:rsid w:val="00D52A24"/>
    <w:pPr>
      <w:tabs>
        <w:tab w:val="right" w:leader="dot" w:pos="9350"/>
      </w:tabs>
      <w:spacing w:after="100"/>
      <w:ind w:left="220"/>
    </w:pPr>
    <w:rPr>
      <w:rFonts w:asciiTheme="majorHAnsi" w:hAnsiTheme="majorHAnsi" w:cstheme="majorHAnsi"/>
      <w:b/>
      <w:sz w:val="32"/>
      <w:szCs w:val="32"/>
    </w:rPr>
  </w:style>
  <w:style w:type="character" w:styleId="Hyperlink">
    <w:name w:val="Hyperlink"/>
    <w:basedOn w:val="DefaultParagraphFont"/>
    <w:uiPriority w:val="99"/>
    <w:unhideWhenUsed/>
    <w:rsid w:val="00C450FA"/>
    <w:rPr>
      <w:color w:val="0563C1" w:themeColor="hyperlink"/>
      <w:u w:val="single"/>
    </w:rPr>
  </w:style>
  <w:style w:type="paragraph" w:customStyle="1" w:styleId="amargin1">
    <w:name w:val="amargin1"/>
    <w:basedOn w:val="Normal"/>
    <w:rsid w:val="0047700F"/>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31877"/>
    <w:pPr>
      <w:ind w:left="720"/>
      <w:contextualSpacing/>
    </w:pPr>
  </w:style>
  <w:style w:type="character" w:styleId="CommentReference">
    <w:name w:val="annotation reference"/>
    <w:basedOn w:val="DefaultParagraphFont"/>
    <w:uiPriority w:val="99"/>
    <w:semiHidden/>
    <w:unhideWhenUsed/>
    <w:rsid w:val="00B1468C"/>
    <w:rPr>
      <w:sz w:val="16"/>
      <w:szCs w:val="16"/>
    </w:rPr>
  </w:style>
  <w:style w:type="paragraph" w:styleId="CommentText">
    <w:name w:val="annotation text"/>
    <w:basedOn w:val="Normal"/>
    <w:link w:val="CommentTextChar"/>
    <w:uiPriority w:val="99"/>
    <w:semiHidden/>
    <w:unhideWhenUsed/>
    <w:rsid w:val="00B1468C"/>
    <w:pPr>
      <w:spacing w:line="240" w:lineRule="auto"/>
    </w:pPr>
    <w:rPr>
      <w:sz w:val="20"/>
      <w:szCs w:val="20"/>
    </w:rPr>
  </w:style>
  <w:style w:type="character" w:customStyle="1" w:styleId="CommentTextChar">
    <w:name w:val="Comment Text Char"/>
    <w:basedOn w:val="DefaultParagraphFont"/>
    <w:link w:val="CommentText"/>
    <w:uiPriority w:val="99"/>
    <w:semiHidden/>
    <w:rsid w:val="00B1468C"/>
    <w:rPr>
      <w:sz w:val="20"/>
      <w:szCs w:val="20"/>
    </w:rPr>
  </w:style>
  <w:style w:type="paragraph" w:styleId="CommentSubject">
    <w:name w:val="annotation subject"/>
    <w:basedOn w:val="CommentText"/>
    <w:next w:val="CommentText"/>
    <w:link w:val="CommentSubjectChar"/>
    <w:uiPriority w:val="99"/>
    <w:semiHidden/>
    <w:unhideWhenUsed/>
    <w:rsid w:val="00B1468C"/>
    <w:rPr>
      <w:b/>
      <w:bCs/>
    </w:rPr>
  </w:style>
  <w:style w:type="character" w:customStyle="1" w:styleId="CommentSubjectChar">
    <w:name w:val="Comment Subject Char"/>
    <w:basedOn w:val="CommentTextChar"/>
    <w:link w:val="CommentSubject"/>
    <w:uiPriority w:val="99"/>
    <w:semiHidden/>
    <w:rsid w:val="00B1468C"/>
    <w:rPr>
      <w:b/>
      <w:bCs/>
      <w:sz w:val="20"/>
      <w:szCs w:val="20"/>
    </w:rPr>
  </w:style>
  <w:style w:type="paragraph" w:styleId="BalloonText">
    <w:name w:val="Balloon Text"/>
    <w:basedOn w:val="Normal"/>
    <w:link w:val="BalloonTextChar"/>
    <w:uiPriority w:val="99"/>
    <w:semiHidden/>
    <w:unhideWhenUsed/>
    <w:rsid w:val="00B1468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468C"/>
    <w:rPr>
      <w:rFonts w:ascii="Segoe UI" w:hAnsi="Segoe UI" w:cs="Segoe UI"/>
      <w:sz w:val="18"/>
      <w:szCs w:val="18"/>
    </w:rPr>
  </w:style>
  <w:style w:type="character" w:customStyle="1" w:styleId="Heading2Char">
    <w:name w:val="Heading 2 Char"/>
    <w:basedOn w:val="DefaultParagraphFont"/>
    <w:link w:val="Heading2"/>
    <w:uiPriority w:val="9"/>
    <w:rsid w:val="00B765DD"/>
    <w:rPr>
      <w:rFonts w:asciiTheme="majorHAnsi" w:eastAsiaTheme="majorEastAsia" w:hAnsiTheme="majorHAnsi" w:cstheme="majorBidi"/>
      <w:color w:val="2E74B5" w:themeColor="accent1" w:themeShade="BF"/>
      <w:sz w:val="26"/>
      <w:szCs w:val="26"/>
    </w:rPr>
  </w:style>
  <w:style w:type="paragraph" w:styleId="FootnoteText">
    <w:name w:val="footnote text"/>
    <w:basedOn w:val="Normal"/>
    <w:link w:val="FootnoteTextChar"/>
    <w:uiPriority w:val="99"/>
    <w:semiHidden/>
    <w:unhideWhenUsed/>
    <w:rsid w:val="009A0C0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A0C0B"/>
    <w:rPr>
      <w:sz w:val="20"/>
      <w:szCs w:val="20"/>
    </w:rPr>
  </w:style>
  <w:style w:type="paragraph" w:styleId="Revision">
    <w:name w:val="Revision"/>
    <w:hidden/>
    <w:uiPriority w:val="99"/>
    <w:semiHidden/>
    <w:rsid w:val="000C16D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0930470">
      <w:bodyDiv w:val="1"/>
      <w:marLeft w:val="0"/>
      <w:marRight w:val="0"/>
      <w:marTop w:val="0"/>
      <w:marBottom w:val="0"/>
      <w:divBdr>
        <w:top w:val="none" w:sz="0" w:space="0" w:color="auto"/>
        <w:left w:val="none" w:sz="0" w:space="0" w:color="auto"/>
        <w:bottom w:val="none" w:sz="0" w:space="0" w:color="auto"/>
        <w:right w:val="none" w:sz="0" w:space="0" w:color="auto"/>
      </w:divBdr>
    </w:div>
    <w:div w:id="1481576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D9E1EF-A236-4620-8F47-430296BAF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23</Pages>
  <Words>7750</Words>
  <Characters>44175</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51822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Klein</dc:creator>
  <cp:keywords/>
  <dc:description/>
  <cp:lastModifiedBy>Darrien T. Locklear</cp:lastModifiedBy>
  <cp:revision>14</cp:revision>
  <cp:lastPrinted>2023-10-11T16:44:00Z</cp:lastPrinted>
  <dcterms:created xsi:type="dcterms:W3CDTF">2023-04-13T13:14:00Z</dcterms:created>
  <dcterms:modified xsi:type="dcterms:W3CDTF">2024-06-24T14:12:00Z</dcterms:modified>
</cp:coreProperties>
</file>